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E07E" w14:textId="77777777" w:rsidR="00A7156A" w:rsidRDefault="00A7156A">
      <w:pPr>
        <w:rPr>
          <w:rFonts w:ascii="Arial" w:hAnsi="Arial" w:cs="Arial"/>
          <w:b/>
        </w:rPr>
      </w:pPr>
      <w:r w:rsidRPr="00CD18BD">
        <w:rPr>
          <w:rFonts w:ascii="Arial" w:hAnsi="Arial" w:cs="Arial"/>
          <w:b/>
          <w:noProof/>
          <w:color w:val="000000"/>
          <w:sz w:val="22"/>
          <w:szCs w:val="22"/>
          <w:lang w:eastAsia="sv-SE"/>
        </w:rPr>
        <w:drawing>
          <wp:inline distT="0" distB="0" distL="0" distR="0" wp14:anchorId="0D6FD52B" wp14:editId="165197A2">
            <wp:extent cx="2285043" cy="1020259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Nolia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43" cy="10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BB474" w14:textId="77777777" w:rsidR="00A7156A" w:rsidRDefault="00A7156A">
      <w:pPr>
        <w:rPr>
          <w:rFonts w:ascii="Arial" w:hAnsi="Arial" w:cs="Arial"/>
          <w:b/>
        </w:rPr>
      </w:pPr>
    </w:p>
    <w:p w14:paraId="1B1757A6" w14:textId="1D9993D7" w:rsidR="0040222C" w:rsidRPr="0040222C" w:rsidRDefault="00DC70F2" w:rsidP="004022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Muffinskamp och </w:t>
      </w:r>
      <w:r w:rsidR="00A46F23">
        <w:rPr>
          <w:rFonts w:ascii="Arial" w:hAnsi="Arial" w:cs="Arial"/>
          <w:b/>
          <w:sz w:val="32"/>
          <w:szCs w:val="32"/>
        </w:rPr>
        <w:t>line-dance med häst</w:t>
      </w:r>
      <w:r w:rsidR="00EB7982">
        <w:rPr>
          <w:rFonts w:ascii="Arial" w:hAnsi="Arial" w:cs="Arial"/>
          <w:b/>
          <w:sz w:val="32"/>
          <w:szCs w:val="32"/>
        </w:rPr>
        <w:t xml:space="preserve"> under </w:t>
      </w:r>
      <w:r w:rsidR="006A12EA">
        <w:rPr>
          <w:rFonts w:ascii="Arial" w:hAnsi="Arial" w:cs="Arial"/>
          <w:b/>
          <w:sz w:val="32"/>
          <w:szCs w:val="32"/>
        </w:rPr>
        <w:t xml:space="preserve">Stora Nolias </w:t>
      </w:r>
      <w:r w:rsidR="00A46F23">
        <w:rPr>
          <w:rFonts w:ascii="Arial" w:hAnsi="Arial" w:cs="Arial"/>
          <w:b/>
          <w:sz w:val="32"/>
          <w:szCs w:val="32"/>
        </w:rPr>
        <w:t>andra</w:t>
      </w:r>
      <w:r w:rsidR="00EB7982">
        <w:rPr>
          <w:rFonts w:ascii="Arial" w:hAnsi="Arial" w:cs="Arial"/>
          <w:b/>
          <w:sz w:val="32"/>
          <w:szCs w:val="32"/>
        </w:rPr>
        <w:t xml:space="preserve"> dag</w:t>
      </w:r>
    </w:p>
    <w:p w14:paraId="36923D61" w14:textId="1903AB60" w:rsidR="007C2DE5" w:rsidRPr="007C2DE5" w:rsidRDefault="007C2DE5" w:rsidP="007C2DE5">
      <w:pPr>
        <w:rPr>
          <w:rFonts w:ascii="Arial" w:hAnsi="Arial" w:cs="Arial"/>
          <w:b/>
          <w:sz w:val="32"/>
          <w:szCs w:val="32"/>
        </w:rPr>
      </w:pPr>
    </w:p>
    <w:p w14:paraId="57226545" w14:textId="7EE1C14B" w:rsidR="00E856D6" w:rsidRPr="00E856D6" w:rsidRDefault="00A46F23" w:rsidP="00E856D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Under andra dagen avgjordes Muffinskampen och besökarna fick</w:t>
      </w:r>
      <w:r w:rsidR="000178B5">
        <w:rPr>
          <w:rFonts w:ascii="Arial" w:hAnsi="Arial" w:cs="Arial"/>
          <w:b/>
          <w:bCs/>
        </w:rPr>
        <w:t xml:space="preserve"> bland annat</w:t>
      </w:r>
      <w:r>
        <w:rPr>
          <w:rFonts w:ascii="Arial" w:hAnsi="Arial" w:cs="Arial"/>
          <w:b/>
          <w:bCs/>
        </w:rPr>
        <w:t xml:space="preserve"> se trick samt line-dance med häst.</w:t>
      </w:r>
      <w:r w:rsidR="006433C7">
        <w:rPr>
          <w:rFonts w:ascii="Arial" w:hAnsi="Arial" w:cs="Arial"/>
          <w:b/>
          <w:bCs/>
        </w:rPr>
        <w:t xml:space="preserve"> Till mässans andra dag kom 10 494 personer.</w:t>
      </w:r>
    </w:p>
    <w:p w14:paraId="5D93E9D9" w14:textId="77777777" w:rsidR="00E856D6" w:rsidRPr="00E856D6" w:rsidRDefault="00E856D6" w:rsidP="00E856D6">
      <w:pPr>
        <w:rPr>
          <w:rFonts w:ascii="Arial" w:hAnsi="Arial" w:cs="Arial"/>
        </w:rPr>
      </w:pPr>
    </w:p>
    <w:p w14:paraId="34FCA94C" w14:textId="5266385D" w:rsidR="000178B5" w:rsidRPr="000178B5" w:rsidRDefault="000178B5" w:rsidP="000178B5">
      <w:pPr>
        <w:rPr>
          <w:rFonts w:ascii="Arial" w:hAnsi="Arial" w:cs="Arial"/>
        </w:rPr>
      </w:pPr>
      <w:bookmarkStart w:id="0" w:name="OLE_LINK9"/>
      <w:bookmarkStart w:id="1" w:name="OLE_LINK10"/>
      <w:r>
        <w:rPr>
          <w:rFonts w:ascii="Arial" w:hAnsi="Arial" w:cs="Arial"/>
        </w:rPr>
        <w:t xml:space="preserve">Det var tre lag som kvalificerat sig till Muffinskampens final under Stora Nolias andra dag. </w:t>
      </w:r>
      <w:r w:rsidRPr="000178B5">
        <w:rPr>
          <w:rFonts w:ascii="Arial" w:hAnsi="Arial" w:cs="Arial"/>
        </w:rPr>
        <w:t>Muffinskampen är en baktävling för alla i åldern 5-18</w:t>
      </w:r>
      <w:r>
        <w:rPr>
          <w:rFonts w:ascii="Arial" w:hAnsi="Arial" w:cs="Arial"/>
        </w:rPr>
        <w:t xml:space="preserve"> år. För att få </w:t>
      </w:r>
      <w:r w:rsidRPr="000178B5">
        <w:rPr>
          <w:rFonts w:ascii="Arial" w:hAnsi="Arial" w:cs="Arial"/>
        </w:rPr>
        <w:t xml:space="preserve">att vara med i tävlingen </w:t>
      </w:r>
      <w:r>
        <w:rPr>
          <w:rFonts w:ascii="Arial" w:hAnsi="Arial" w:cs="Arial"/>
        </w:rPr>
        <w:t>har tävlande skickat in</w:t>
      </w:r>
      <w:r w:rsidRPr="000178B5">
        <w:rPr>
          <w:rFonts w:ascii="Arial" w:hAnsi="Arial" w:cs="Arial"/>
        </w:rPr>
        <w:t xml:space="preserve"> recept och bild på de muffins man vill tävla med</w:t>
      </w:r>
      <w:r>
        <w:rPr>
          <w:rFonts w:ascii="Arial" w:hAnsi="Arial" w:cs="Arial"/>
        </w:rPr>
        <w:t>.</w:t>
      </w:r>
    </w:p>
    <w:p w14:paraId="6465701D" w14:textId="29529755" w:rsidR="007C2DE5" w:rsidRDefault="000178B5" w:rsidP="000178B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178B5">
        <w:rPr>
          <w:rFonts w:ascii="Arial" w:hAnsi="Arial" w:cs="Arial"/>
        </w:rPr>
        <w:t>n professione</w:t>
      </w:r>
      <w:r>
        <w:rPr>
          <w:rFonts w:ascii="Arial" w:hAnsi="Arial" w:cs="Arial"/>
        </w:rPr>
        <w:t xml:space="preserve">ll jury valde ut vinnarmuffinsarna. Juryn består av </w:t>
      </w:r>
      <w:r w:rsidRPr="000178B5">
        <w:rPr>
          <w:rFonts w:ascii="Arial" w:hAnsi="Arial" w:cs="Arial"/>
        </w:rPr>
        <w:t>piteåkonditorn Mic</w:t>
      </w:r>
      <w:r>
        <w:rPr>
          <w:rFonts w:ascii="Arial" w:hAnsi="Arial" w:cs="Arial"/>
        </w:rPr>
        <w:t>hael Bieri,</w:t>
      </w:r>
      <w:r w:rsidRPr="000178B5">
        <w:rPr>
          <w:rFonts w:ascii="Arial" w:hAnsi="Arial" w:cs="Arial"/>
        </w:rPr>
        <w:t xml:space="preserve"> Marita Widman från Boden, känd från t</w:t>
      </w:r>
      <w:r>
        <w:rPr>
          <w:rFonts w:ascii="Arial" w:hAnsi="Arial" w:cs="Arial"/>
        </w:rPr>
        <w:t>v-programmet Hela Sverige bakar samt Helen Ljungstedt, programansvarig på Stora Nolia.</w:t>
      </w:r>
    </w:p>
    <w:p w14:paraId="78672DBD" w14:textId="7DCD1845" w:rsidR="000178B5" w:rsidRDefault="000178B5" w:rsidP="000178B5">
      <w:pPr>
        <w:rPr>
          <w:rFonts w:ascii="Arial" w:hAnsi="Arial" w:cs="Arial"/>
        </w:rPr>
      </w:pPr>
      <w:r>
        <w:rPr>
          <w:rFonts w:ascii="Arial" w:hAnsi="Arial" w:cs="Arial"/>
        </w:rPr>
        <w:t>Vinnare blev Siri Gustafsson och T</w:t>
      </w:r>
      <w:r w:rsidR="008E6681">
        <w:rPr>
          <w:rFonts w:ascii="Arial" w:hAnsi="Arial" w:cs="Arial"/>
        </w:rPr>
        <w:t>hea Grönlund med Johathan Norenheim, Kevin Davidsson, Filip Norenheim samt Nelly Karlsson alla på delad andraplats.</w:t>
      </w:r>
    </w:p>
    <w:p w14:paraId="4029115E" w14:textId="29F4C453" w:rsidR="008E6681" w:rsidRDefault="008E6681" w:rsidP="000178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Jag tycker att det varit väldigt hög kvalitets på bidragen i Muffinskampen med hög kreativitet både i utseende och smaker. Jag är otroligt imponerad </w:t>
      </w:r>
      <w:r w:rsidR="006433C7">
        <w:rPr>
          <w:rFonts w:ascii="Arial" w:hAnsi="Arial" w:cs="Arial"/>
        </w:rPr>
        <w:t xml:space="preserve">och de var alla väldigt duktiga, säger </w:t>
      </w:r>
      <w:r w:rsidR="006433C7" w:rsidRPr="000178B5">
        <w:rPr>
          <w:rFonts w:ascii="Arial" w:hAnsi="Arial" w:cs="Arial"/>
        </w:rPr>
        <w:t>Marita Widman</w:t>
      </w:r>
      <w:r w:rsidR="006433C7">
        <w:rPr>
          <w:rFonts w:ascii="Arial" w:hAnsi="Arial" w:cs="Arial"/>
        </w:rPr>
        <w:t>.</w:t>
      </w:r>
    </w:p>
    <w:p w14:paraId="43683E9B" w14:textId="05500E44" w:rsidR="008E6681" w:rsidRDefault="008E6681" w:rsidP="000178B5">
      <w:pPr>
        <w:rPr>
          <w:rFonts w:ascii="Arial" w:hAnsi="Arial" w:cs="Arial"/>
        </w:rPr>
      </w:pPr>
      <w:r w:rsidRPr="000178B5">
        <w:rPr>
          <w:rFonts w:ascii="Arial" w:hAnsi="Arial" w:cs="Arial"/>
        </w:rPr>
        <w:t>Mic</w:t>
      </w:r>
      <w:r>
        <w:rPr>
          <w:rFonts w:ascii="Arial" w:hAnsi="Arial" w:cs="Arial"/>
        </w:rPr>
        <w:t>hael Bieri höll med.</w:t>
      </w:r>
    </w:p>
    <w:p w14:paraId="1BAF90A5" w14:textId="0BA1DB46" w:rsidR="008E6681" w:rsidRPr="00913315" w:rsidRDefault="008E6681" w:rsidP="000178B5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– De har varit jätteduktiga. Det är roligt att se att barn är intresserade av att </w:t>
      </w:r>
      <w:r w:rsidR="006433C7">
        <w:rPr>
          <w:rFonts w:ascii="Arial" w:hAnsi="Arial" w:cs="Arial"/>
        </w:rPr>
        <w:t xml:space="preserve">baka och </w:t>
      </w:r>
      <w:r>
        <w:rPr>
          <w:rFonts w:ascii="Arial" w:hAnsi="Arial" w:cs="Arial"/>
        </w:rPr>
        <w:t>skapa</w:t>
      </w:r>
      <w:r w:rsidR="006433C7">
        <w:rPr>
          <w:rFonts w:ascii="Arial" w:hAnsi="Arial" w:cs="Arial"/>
        </w:rPr>
        <w:t xml:space="preserve"> något de tycker om. Vissa har till och med tagit och ändrat i recepten eftersom de inte var riktigt nöjda och släppte lös sin kreativitet. Av det kom det fram tre goda muffins, säger Michael Bieri.</w:t>
      </w:r>
    </w:p>
    <w:bookmarkEnd w:id="0"/>
    <w:bookmarkEnd w:id="1"/>
    <w:p w14:paraId="2609D4DE" w14:textId="2EA2DC3B" w:rsidR="0040222C" w:rsidRDefault="006433C7" w:rsidP="0040222C">
      <w:pPr>
        <w:rPr>
          <w:rFonts w:ascii="Arial" w:hAnsi="Arial" w:cs="Arial"/>
        </w:rPr>
      </w:pPr>
      <w:r w:rsidRPr="006433C7">
        <w:rPr>
          <w:rFonts w:ascii="Arial" w:hAnsi="Arial" w:cs="Arial"/>
        </w:rPr>
        <w:t>På u</w:t>
      </w:r>
      <w:r w:rsidRPr="006433C7">
        <w:rPr>
          <w:rFonts w:ascii="Arial" w:hAnsi="Arial" w:cs="Arial"/>
          <w:bCs/>
        </w:rPr>
        <w:t>ppvisningsfältet Hund &amp; Häst</w:t>
      </w:r>
      <w:r>
        <w:rPr>
          <w:rFonts w:ascii="Arial" w:hAnsi="Arial" w:cs="Arial"/>
        </w:rPr>
        <w:t xml:space="preserve"> blev</w:t>
      </w:r>
      <w:r w:rsidRPr="006433C7">
        <w:rPr>
          <w:rFonts w:ascii="Arial" w:hAnsi="Arial" w:cs="Arial"/>
        </w:rPr>
        <w:t xml:space="preserve"> det en rad hästuppvisningar, som Garrocha-uppvisning samt trick- och linedance med häst</w:t>
      </w:r>
      <w:r>
        <w:rPr>
          <w:rFonts w:ascii="Arial" w:hAnsi="Arial" w:cs="Arial"/>
        </w:rPr>
        <w:t xml:space="preserve"> där ett flertal barn ställde upp och dansade tillsammans med </w:t>
      </w:r>
      <w:r w:rsidRPr="006433C7">
        <w:rPr>
          <w:rFonts w:ascii="Arial" w:hAnsi="Arial" w:cs="Arial"/>
        </w:rPr>
        <w:t xml:space="preserve">Elisa Thorell </w:t>
      </w:r>
      <w:r>
        <w:rPr>
          <w:rFonts w:ascii="Arial" w:hAnsi="Arial" w:cs="Arial"/>
        </w:rPr>
        <w:t>och hennes häst.</w:t>
      </w:r>
      <w:r w:rsidR="00B920C1">
        <w:rPr>
          <w:rFonts w:ascii="Arial" w:hAnsi="Arial" w:cs="Arial"/>
        </w:rPr>
        <w:t xml:space="preserve"> Dessutom fick besökarna träffa hennes vita kamel, Herman.</w:t>
      </w:r>
      <w:bookmarkStart w:id="2" w:name="_GoBack"/>
      <w:bookmarkEnd w:id="2"/>
    </w:p>
    <w:p w14:paraId="35C15FB2" w14:textId="2C7C4C63" w:rsidR="006433C7" w:rsidRDefault="006433C7" w:rsidP="0040222C">
      <w:pPr>
        <w:rPr>
          <w:rFonts w:ascii="Arial" w:hAnsi="Arial" w:cs="Arial"/>
        </w:rPr>
      </w:pPr>
      <w:r>
        <w:rPr>
          <w:rFonts w:ascii="Arial" w:hAnsi="Arial" w:cs="Arial"/>
        </w:rPr>
        <w:t>Under dagen kom 10 494 personer.</w:t>
      </w:r>
    </w:p>
    <w:p w14:paraId="5680F678" w14:textId="71BA9F9D" w:rsidR="006433C7" w:rsidRDefault="006433C7" w:rsidP="0040222C">
      <w:pPr>
        <w:rPr>
          <w:rFonts w:ascii="Arial" w:hAnsi="Arial" w:cs="Arial"/>
        </w:rPr>
      </w:pPr>
      <w:r>
        <w:rPr>
          <w:rFonts w:ascii="Arial" w:hAnsi="Arial" w:cs="Arial"/>
        </w:rPr>
        <w:t>– Det är en besökssiffra helt i paritet med siffran för två år sedan då mässans senast hölls i Piteå, säger Tommy Abrahamsson, vd på Nolia AB som arrangerar mässan.</w:t>
      </w:r>
    </w:p>
    <w:p w14:paraId="378B2FEE" w14:textId="17041B46" w:rsidR="006433C7" w:rsidRDefault="006433C7" w:rsidP="0040222C">
      <w:pPr>
        <w:rPr>
          <w:rFonts w:ascii="Arial" w:hAnsi="Arial" w:cs="Arial"/>
        </w:rPr>
      </w:pPr>
      <w:r>
        <w:rPr>
          <w:rFonts w:ascii="Arial" w:hAnsi="Arial" w:cs="Arial"/>
        </w:rPr>
        <w:t>Helen Ljungstedt, programansvarig för Stora Nolia, ser två programpunkter som kommer locka lite extra under måndagens mässa.</w:t>
      </w:r>
    </w:p>
    <w:p w14:paraId="1F8A484B" w14:textId="02CB75F2" w:rsidR="006433C7" w:rsidRDefault="006433C7" w:rsidP="0040222C">
      <w:pPr>
        <w:rPr>
          <w:rFonts w:ascii="Arial" w:hAnsi="Arial" w:cs="Arial"/>
        </w:rPr>
      </w:pPr>
      <w:r>
        <w:rPr>
          <w:rFonts w:ascii="Arial" w:hAnsi="Arial" w:cs="Arial"/>
        </w:rPr>
        <w:t>– Då kommer den kritikerrosade kocken T</w:t>
      </w:r>
      <w:r w:rsidRPr="006433C7">
        <w:rPr>
          <w:rFonts w:ascii="Arial" w:hAnsi="Arial" w:cs="Arial"/>
          <w:bCs/>
        </w:rPr>
        <w:t xml:space="preserve">areq Taylor, framför allt </w:t>
      </w:r>
      <w:r>
        <w:rPr>
          <w:rFonts w:ascii="Arial" w:hAnsi="Arial" w:cs="Arial"/>
          <w:bCs/>
        </w:rPr>
        <w:t xml:space="preserve">känd </w:t>
      </w:r>
      <w:r w:rsidRPr="006433C7">
        <w:rPr>
          <w:rFonts w:ascii="Arial" w:hAnsi="Arial" w:cs="Arial"/>
          <w:bCs/>
        </w:rPr>
        <w:t>från</w:t>
      </w:r>
      <w:r>
        <w:rPr>
          <w:rFonts w:ascii="Arial" w:hAnsi="Arial" w:cs="Arial"/>
          <w:bCs/>
        </w:rPr>
        <w:t xml:space="preserve"> tv-program somTrädgårdsmåndag, gästkock hos Historieätarna samt för </w:t>
      </w:r>
      <w:r w:rsidRPr="006433C7">
        <w:rPr>
          <w:rFonts w:ascii="Arial" w:hAnsi="Arial" w:cs="Arial"/>
          <w:bCs/>
        </w:rPr>
        <w:t xml:space="preserve">tv-serien Tareq Taylor’s Nordic Cookery som sänds </w:t>
      </w:r>
      <w:r>
        <w:rPr>
          <w:rFonts w:ascii="Arial" w:hAnsi="Arial" w:cs="Arial"/>
          <w:bCs/>
        </w:rPr>
        <w:t>i över 100 länder världen över. Han kommer att framträda på köksscenen under två tillfällen för att laga mat inspirerad av Norrbotten. Dessutom kommer Tobbe Trollkarl</w:t>
      </w:r>
      <w:r w:rsidR="005A218E">
        <w:rPr>
          <w:rFonts w:ascii="Arial" w:hAnsi="Arial" w:cs="Arial"/>
          <w:bCs/>
        </w:rPr>
        <w:t xml:space="preserve"> med en </w:t>
      </w:r>
      <w:r w:rsidR="005A218E" w:rsidRPr="005A218E">
        <w:rPr>
          <w:rFonts w:ascii="Arial" w:hAnsi="Arial" w:cs="Arial"/>
          <w:bCs/>
        </w:rPr>
        <w:t>galen show för hela familjen</w:t>
      </w:r>
      <w:r w:rsidR="005A218E">
        <w:rPr>
          <w:rFonts w:ascii="Arial" w:hAnsi="Arial" w:cs="Arial"/>
          <w:bCs/>
        </w:rPr>
        <w:t>. Han uppträder på stora scenen klockan 13</w:t>
      </w:r>
      <w:r>
        <w:rPr>
          <w:rFonts w:ascii="Arial" w:hAnsi="Arial" w:cs="Arial"/>
          <w:bCs/>
        </w:rPr>
        <w:t>, säger Helene Ljungstedt.</w:t>
      </w:r>
    </w:p>
    <w:p w14:paraId="49B9FB12" w14:textId="77777777" w:rsidR="006433C7" w:rsidRDefault="006433C7" w:rsidP="0040222C">
      <w:pPr>
        <w:rPr>
          <w:rFonts w:ascii="Arial" w:hAnsi="Arial" w:cs="Arial"/>
        </w:rPr>
      </w:pPr>
    </w:p>
    <w:p w14:paraId="43161E33" w14:textId="77777777" w:rsidR="006433C7" w:rsidRPr="007C2DE5" w:rsidRDefault="006433C7" w:rsidP="0040222C">
      <w:pPr>
        <w:rPr>
          <w:rFonts w:ascii="Arial" w:hAnsi="Arial" w:cs="Arial"/>
        </w:rPr>
      </w:pPr>
    </w:p>
    <w:p w14:paraId="6CE01FF3" w14:textId="77777777" w:rsidR="00A7156A" w:rsidRDefault="00A7156A" w:rsidP="00A7156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34343"/>
          <w:sz w:val="26"/>
          <w:szCs w:val="26"/>
          <w:lang w:eastAsia="en-US"/>
        </w:rPr>
      </w:pPr>
      <w:r w:rsidRPr="00A7156A">
        <w:rPr>
          <w:rFonts w:ascii="Arial" w:hAnsi="Arial" w:cs="Arial"/>
          <w:i/>
          <w:iCs/>
          <w:color w:val="434343"/>
          <w:sz w:val="26"/>
          <w:szCs w:val="26"/>
          <w:lang w:eastAsia="en-US"/>
        </w:rPr>
        <w:t>För mer information, kontakta:</w:t>
      </w:r>
    </w:p>
    <w:p w14:paraId="49F94181" w14:textId="77777777" w:rsidR="006433C7" w:rsidRPr="006433C7" w:rsidRDefault="006433C7" w:rsidP="006433C7">
      <w:pPr>
        <w:rPr>
          <w:rFonts w:ascii="Arial" w:hAnsi="Arial" w:cs="Arial"/>
          <w:color w:val="434343"/>
          <w:sz w:val="26"/>
          <w:szCs w:val="26"/>
          <w:lang w:eastAsia="en-US"/>
        </w:rPr>
      </w:pPr>
      <w:r w:rsidRPr="006433C7">
        <w:rPr>
          <w:rFonts w:ascii="Arial" w:hAnsi="Arial" w:cs="Arial"/>
          <w:color w:val="434343"/>
          <w:sz w:val="26"/>
          <w:szCs w:val="26"/>
          <w:lang w:eastAsia="en-US"/>
        </w:rPr>
        <w:t>Helene Ljungstedt, programansvarig Stora Nolia</w:t>
      </w:r>
    </w:p>
    <w:p w14:paraId="7A52DAFC" w14:textId="77777777" w:rsidR="006433C7" w:rsidRPr="006433C7" w:rsidRDefault="006433C7" w:rsidP="006433C7">
      <w:pPr>
        <w:rPr>
          <w:rFonts w:ascii="Arial" w:hAnsi="Arial" w:cs="Arial"/>
          <w:color w:val="434343"/>
          <w:sz w:val="26"/>
          <w:szCs w:val="26"/>
          <w:lang w:eastAsia="en-US"/>
        </w:rPr>
      </w:pPr>
      <w:r w:rsidRPr="006433C7">
        <w:rPr>
          <w:rFonts w:ascii="Arial" w:hAnsi="Arial" w:cs="Arial"/>
          <w:color w:val="434343"/>
          <w:sz w:val="26"/>
          <w:szCs w:val="26"/>
          <w:lang w:eastAsia="en-US"/>
        </w:rPr>
        <w:lastRenderedPageBreak/>
        <w:t>0911-649 44</w:t>
      </w:r>
    </w:p>
    <w:p w14:paraId="57A7EFAE" w14:textId="77777777" w:rsidR="006433C7" w:rsidRPr="006433C7" w:rsidRDefault="006433C7" w:rsidP="006433C7">
      <w:pPr>
        <w:rPr>
          <w:rFonts w:ascii="Arial" w:hAnsi="Arial" w:cs="Arial"/>
          <w:color w:val="434343"/>
          <w:sz w:val="26"/>
          <w:szCs w:val="26"/>
          <w:lang w:eastAsia="en-US"/>
        </w:rPr>
      </w:pPr>
      <w:r w:rsidRPr="006433C7">
        <w:rPr>
          <w:rFonts w:ascii="Arial" w:hAnsi="Arial" w:cs="Arial"/>
          <w:color w:val="434343"/>
          <w:sz w:val="26"/>
          <w:szCs w:val="26"/>
          <w:lang w:eastAsia="en-US"/>
        </w:rPr>
        <w:t>070-234 77 33</w:t>
      </w:r>
      <w:r w:rsidRPr="006433C7">
        <w:rPr>
          <w:rFonts w:ascii="Arial" w:hAnsi="Arial" w:cs="Arial"/>
          <w:color w:val="434343"/>
          <w:sz w:val="26"/>
          <w:szCs w:val="26"/>
          <w:lang w:eastAsia="en-US"/>
        </w:rPr>
        <w:br/>
        <w:t>helene.ljungstedt@nolia.se</w:t>
      </w:r>
    </w:p>
    <w:p w14:paraId="2A18B115" w14:textId="77777777" w:rsidR="0040222C" w:rsidRDefault="0040222C" w:rsidP="00A7156A">
      <w:pPr>
        <w:rPr>
          <w:rFonts w:ascii="Arial" w:hAnsi="Arial" w:cs="Arial"/>
          <w:b/>
          <w:bCs/>
          <w:sz w:val="22"/>
          <w:szCs w:val="22"/>
        </w:rPr>
      </w:pPr>
    </w:p>
    <w:p w14:paraId="16E9B6F2" w14:textId="640FB918" w:rsidR="00A7156A" w:rsidRPr="00CD18BD" w:rsidRDefault="00A7156A" w:rsidP="00A7156A">
      <w:pPr>
        <w:rPr>
          <w:rFonts w:ascii="Arial" w:hAnsi="Arial" w:cs="Arial"/>
          <w:sz w:val="22"/>
          <w:szCs w:val="22"/>
        </w:rPr>
      </w:pPr>
      <w:r w:rsidRPr="00CD18BD">
        <w:rPr>
          <w:rFonts w:ascii="Arial" w:hAnsi="Arial" w:cs="Arial"/>
          <w:b/>
          <w:bCs/>
          <w:sz w:val="22"/>
          <w:szCs w:val="22"/>
        </w:rPr>
        <w:t>Fakta Stora Nolia:  </w:t>
      </w:r>
      <w:r w:rsidRPr="00CD18BD">
        <w:rPr>
          <w:rFonts w:ascii="Arial" w:hAnsi="Arial" w:cs="Arial"/>
          <w:i/>
          <w:iCs/>
          <w:sz w:val="22"/>
          <w:szCs w:val="22"/>
        </w:rPr>
        <w:t>Stora Nolia är en nio dagar lång folkfest och Sveriges största besöksmässa med cirka 100 000 besökare och 800 utställa</w:t>
      </w:r>
      <w:r w:rsidR="004E2506">
        <w:rPr>
          <w:rFonts w:ascii="Arial" w:hAnsi="Arial" w:cs="Arial"/>
          <w:i/>
          <w:iCs/>
          <w:sz w:val="22"/>
          <w:szCs w:val="22"/>
        </w:rPr>
        <w:t>nde företag</w:t>
      </w:r>
      <w:r w:rsidRPr="00CD18BD">
        <w:rPr>
          <w:rFonts w:ascii="Arial" w:hAnsi="Arial" w:cs="Arial"/>
          <w:i/>
          <w:iCs/>
          <w:sz w:val="22"/>
          <w:szCs w:val="22"/>
        </w:rPr>
        <w:t xml:space="preserve"> varje år. Under mässan omsätter besökarna cirka 400 miljoner kronor, vilket motsvarar 44 miljoner om dagen. I år hålls mässan i Piteå och öppnar 6 augusti. Vartannat år hålls mässan i Umeå.</w:t>
      </w:r>
    </w:p>
    <w:p w14:paraId="1F1C2B1F" w14:textId="77777777" w:rsidR="00A7156A" w:rsidRPr="00CD18BD" w:rsidRDefault="00A7156A" w:rsidP="00A7156A">
      <w:pPr>
        <w:rPr>
          <w:rFonts w:ascii="Arial" w:hAnsi="Arial" w:cs="Arial"/>
          <w:sz w:val="22"/>
          <w:szCs w:val="22"/>
        </w:rPr>
      </w:pPr>
      <w:r w:rsidRPr="00CD18BD">
        <w:rPr>
          <w:rFonts w:ascii="Arial" w:hAnsi="Arial" w:cs="Arial"/>
          <w:b/>
          <w:bCs/>
          <w:sz w:val="22"/>
          <w:szCs w:val="22"/>
        </w:rPr>
        <w:t>Tidpunkt:</w:t>
      </w:r>
      <w:r w:rsidRPr="00CD18BD">
        <w:rPr>
          <w:rFonts w:ascii="Arial" w:hAnsi="Arial" w:cs="Arial"/>
          <w:sz w:val="22"/>
          <w:szCs w:val="22"/>
        </w:rPr>
        <w:t xml:space="preserve"> 6-14 augusti 2016</w:t>
      </w:r>
    </w:p>
    <w:p w14:paraId="16AF0980" w14:textId="77777777" w:rsidR="00A7156A" w:rsidRPr="00CD18BD" w:rsidRDefault="00A7156A" w:rsidP="00A7156A">
      <w:pPr>
        <w:rPr>
          <w:rFonts w:ascii="Arial" w:hAnsi="Arial" w:cs="Arial"/>
          <w:sz w:val="22"/>
          <w:szCs w:val="22"/>
        </w:rPr>
      </w:pPr>
      <w:r w:rsidRPr="00CD18BD">
        <w:rPr>
          <w:rFonts w:ascii="Arial" w:hAnsi="Arial" w:cs="Arial"/>
          <w:b/>
          <w:bCs/>
          <w:sz w:val="22"/>
          <w:szCs w:val="22"/>
        </w:rPr>
        <w:t>Plats:</w:t>
      </w:r>
      <w:r w:rsidRPr="00CD18BD">
        <w:rPr>
          <w:rFonts w:ascii="Arial" w:hAnsi="Arial" w:cs="Arial"/>
          <w:sz w:val="22"/>
          <w:szCs w:val="22"/>
        </w:rPr>
        <w:t xml:space="preserve"> Piteå</w:t>
      </w:r>
    </w:p>
    <w:p w14:paraId="4577905A" w14:textId="1A266149" w:rsidR="00A7156A" w:rsidRPr="00401E03" w:rsidRDefault="00A7156A" w:rsidP="00CF6D6B">
      <w:pPr>
        <w:rPr>
          <w:rFonts w:ascii="Arial" w:hAnsi="Arial" w:cs="Arial"/>
          <w:sz w:val="22"/>
          <w:szCs w:val="22"/>
        </w:rPr>
      </w:pPr>
      <w:r w:rsidRPr="00CD18BD">
        <w:rPr>
          <w:rFonts w:ascii="Arial" w:hAnsi="Arial" w:cs="Arial"/>
          <w:b/>
          <w:bCs/>
          <w:sz w:val="22"/>
          <w:szCs w:val="22"/>
        </w:rPr>
        <w:t>Webb:</w:t>
      </w:r>
      <w:r w:rsidRPr="00CD18BD">
        <w:rPr>
          <w:rFonts w:ascii="Arial" w:hAnsi="Arial" w:cs="Arial"/>
          <w:sz w:val="22"/>
          <w:szCs w:val="22"/>
        </w:rPr>
        <w:t xml:space="preserve"> www.storanolia.se</w:t>
      </w:r>
    </w:p>
    <w:sectPr w:rsidR="00A7156A" w:rsidRPr="00401E03" w:rsidSect="00223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96E8A" w14:textId="77777777" w:rsidR="006433C7" w:rsidRDefault="006433C7" w:rsidP="007228AA">
      <w:r>
        <w:separator/>
      </w:r>
    </w:p>
  </w:endnote>
  <w:endnote w:type="continuationSeparator" w:id="0">
    <w:p w14:paraId="23CAB24E" w14:textId="77777777" w:rsidR="006433C7" w:rsidRDefault="006433C7" w:rsidP="007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C02D" w14:textId="77777777" w:rsidR="00B920C1" w:rsidRDefault="00B920C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703F" w14:textId="77777777" w:rsidR="00B920C1" w:rsidRDefault="00B920C1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CD96" w14:textId="77777777" w:rsidR="00B920C1" w:rsidRDefault="00B920C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8007" w14:textId="77777777" w:rsidR="006433C7" w:rsidRDefault="006433C7" w:rsidP="007228AA">
      <w:r>
        <w:separator/>
      </w:r>
    </w:p>
  </w:footnote>
  <w:footnote w:type="continuationSeparator" w:id="0">
    <w:p w14:paraId="691F3DE8" w14:textId="77777777" w:rsidR="006433C7" w:rsidRDefault="006433C7" w:rsidP="00722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F9082" w14:textId="77777777" w:rsidR="00B920C1" w:rsidRDefault="00B920C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4CC8" w14:textId="77777777" w:rsidR="00B920C1" w:rsidRDefault="00B920C1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BC592" w14:textId="77777777" w:rsidR="00B920C1" w:rsidRDefault="00B920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64"/>
    <w:rsid w:val="00015C65"/>
    <w:rsid w:val="000178B5"/>
    <w:rsid w:val="00050BD4"/>
    <w:rsid w:val="0005514D"/>
    <w:rsid w:val="000C2166"/>
    <w:rsid w:val="00124A65"/>
    <w:rsid w:val="001C5F52"/>
    <w:rsid w:val="001D6890"/>
    <w:rsid w:val="00211A3B"/>
    <w:rsid w:val="00216B24"/>
    <w:rsid w:val="00223102"/>
    <w:rsid w:val="00240864"/>
    <w:rsid w:val="00260942"/>
    <w:rsid w:val="0026434C"/>
    <w:rsid w:val="002F7F38"/>
    <w:rsid w:val="00316BA2"/>
    <w:rsid w:val="00401E03"/>
    <w:rsid w:val="0040222C"/>
    <w:rsid w:val="00422829"/>
    <w:rsid w:val="00492A04"/>
    <w:rsid w:val="004E2506"/>
    <w:rsid w:val="004F3C12"/>
    <w:rsid w:val="005A218E"/>
    <w:rsid w:val="005E005C"/>
    <w:rsid w:val="00603829"/>
    <w:rsid w:val="006433C7"/>
    <w:rsid w:val="006545E0"/>
    <w:rsid w:val="006A12EA"/>
    <w:rsid w:val="007228AA"/>
    <w:rsid w:val="00734DAC"/>
    <w:rsid w:val="007C2DE5"/>
    <w:rsid w:val="007F1F94"/>
    <w:rsid w:val="00891CA7"/>
    <w:rsid w:val="008E6681"/>
    <w:rsid w:val="008F0746"/>
    <w:rsid w:val="00913315"/>
    <w:rsid w:val="00984359"/>
    <w:rsid w:val="009B3028"/>
    <w:rsid w:val="009B6001"/>
    <w:rsid w:val="009C09EF"/>
    <w:rsid w:val="009E795B"/>
    <w:rsid w:val="009F3447"/>
    <w:rsid w:val="00A46F23"/>
    <w:rsid w:val="00A7156A"/>
    <w:rsid w:val="00AF4C64"/>
    <w:rsid w:val="00B920C1"/>
    <w:rsid w:val="00BE4158"/>
    <w:rsid w:val="00CF4E09"/>
    <w:rsid w:val="00CF6D6B"/>
    <w:rsid w:val="00D06325"/>
    <w:rsid w:val="00DB6D11"/>
    <w:rsid w:val="00DC70F2"/>
    <w:rsid w:val="00DF2F81"/>
    <w:rsid w:val="00E042F2"/>
    <w:rsid w:val="00E856D6"/>
    <w:rsid w:val="00EB7982"/>
    <w:rsid w:val="00ED2F49"/>
    <w:rsid w:val="00FA4B81"/>
    <w:rsid w:val="00FD2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F75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5514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514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01E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28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28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22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228AA"/>
    <w:rPr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402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5514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514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01E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28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28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22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228AA"/>
    <w:rPr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402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2504</Characters>
  <Application>Microsoft Macintosh Word</Application>
  <DocSecurity>0</DocSecurity>
  <Lines>42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3</cp:revision>
  <cp:lastPrinted>2016-08-07T20:04:00Z</cp:lastPrinted>
  <dcterms:created xsi:type="dcterms:W3CDTF">2016-08-07T20:04:00Z</dcterms:created>
  <dcterms:modified xsi:type="dcterms:W3CDTF">2016-08-07T20:17:00Z</dcterms:modified>
</cp:coreProperties>
</file>