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9036" w14:textId="00703BC8" w:rsidR="00223590" w:rsidRDefault="00FE0046">
      <w:pPr>
        <w:pStyle w:val="Anteckningsniv11"/>
      </w:pPr>
      <w:bookmarkStart w:id="0" w:name="_GoBack"/>
      <w:bookmarkEnd w:id="0"/>
      <w:r w:rsidRPr="001357A1">
        <w:rPr>
          <w:rFonts w:ascii="Open Sans" w:hAnsi="Open Sans"/>
          <w:noProof/>
        </w:rPr>
        <mc:AlternateContent>
          <mc:Choice Requires="wps">
            <w:drawing>
              <wp:anchor distT="0" distB="0" distL="114300" distR="114300" simplePos="0" relativeHeight="251660288" behindDoc="0" locked="0" layoutInCell="0" allowOverlap="1" wp14:anchorId="374866A4" wp14:editId="2DA384DD">
                <wp:simplePos x="0" y="0"/>
                <wp:positionH relativeFrom="page">
                  <wp:posOffset>1798320</wp:posOffset>
                </wp:positionH>
                <wp:positionV relativeFrom="page">
                  <wp:posOffset>3596641</wp:posOffset>
                </wp:positionV>
                <wp:extent cx="4316095" cy="5356860"/>
                <wp:effectExtent l="0" t="0" r="0" b="0"/>
                <wp:wrapTight wrapText="bothSides">
                  <wp:wrapPolygon edited="0">
                    <wp:start x="191" y="230"/>
                    <wp:lineTo x="191" y="21354"/>
                    <wp:lineTo x="21260" y="21354"/>
                    <wp:lineTo x="21260" y="230"/>
                    <wp:lineTo x="191" y="230"/>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5356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
                        <w:txbxContent>
                          <w:p w14:paraId="3A34E5A3" w14:textId="5DA3815B" w:rsidR="00F557B2" w:rsidRPr="00FE0046" w:rsidRDefault="00FE0046" w:rsidP="00F557B2">
                            <w:pPr>
                              <w:pStyle w:val="Brdtext"/>
                              <w:spacing w:after="0" w:line="240" w:lineRule="auto"/>
                              <w:rPr>
                                <w:color w:val="auto"/>
                                <w:sz w:val="17"/>
                                <w:szCs w:val="17"/>
                              </w:rPr>
                            </w:pPr>
                            <w:r>
                              <w:rPr>
                                <w:sz w:val="16"/>
                                <w:szCs w:val="16"/>
                              </w:rPr>
                              <w:t xml:space="preserve">Göteborg </w:t>
                            </w:r>
                            <w:r w:rsidR="00C777B2">
                              <w:rPr>
                                <w:sz w:val="16"/>
                                <w:szCs w:val="16"/>
                              </w:rPr>
                              <w:t>2</w:t>
                            </w:r>
                            <w:r w:rsidR="002030A1">
                              <w:rPr>
                                <w:sz w:val="16"/>
                                <w:szCs w:val="16"/>
                              </w:rPr>
                              <w:t>7</w:t>
                            </w:r>
                            <w:r>
                              <w:rPr>
                                <w:sz w:val="16"/>
                                <w:szCs w:val="16"/>
                              </w:rPr>
                              <w:t xml:space="preserve"> juni 2016</w:t>
                            </w:r>
                            <w:r w:rsidR="00F557B2" w:rsidRPr="000E664E">
                              <w:rPr>
                                <w:sz w:val="16"/>
                                <w:szCs w:val="16"/>
                              </w:rPr>
                              <w:br/>
                            </w:r>
                          </w:p>
                          <w:p w14:paraId="4733BBBD" w14:textId="2D56C86C" w:rsidR="00E7650C" w:rsidRPr="00FF1B45" w:rsidRDefault="002F4D4D" w:rsidP="00E7650C">
                            <w:pPr>
                              <w:rPr>
                                <w:rFonts w:ascii="Open Sans" w:eastAsia="Times New Roman" w:hAnsi="Open Sans" w:cs="Open Sans"/>
                                <w:bCs/>
                                <w:color w:val="auto"/>
                                <w:sz w:val="28"/>
                                <w:szCs w:val="28"/>
                              </w:rPr>
                            </w:pPr>
                            <w:r>
                              <w:rPr>
                                <w:rFonts w:ascii="Open Sans" w:hAnsi="Open Sans" w:cs="Open Sans"/>
                                <w:color w:val="auto"/>
                                <w:sz w:val="28"/>
                                <w:szCs w:val="28"/>
                              </w:rPr>
                              <w:t>Nu kan</w:t>
                            </w:r>
                            <w:r w:rsidR="00E7650C" w:rsidRPr="00FF1B45">
                              <w:rPr>
                                <w:rFonts w:ascii="Open Sans" w:hAnsi="Open Sans" w:cs="Open Sans"/>
                                <w:color w:val="auto"/>
                                <w:sz w:val="28"/>
                                <w:szCs w:val="28"/>
                              </w:rPr>
                              <w:t xml:space="preserve"> en blind människa boka tvättstugan via</w:t>
                            </w:r>
                            <w:r>
                              <w:rPr>
                                <w:rFonts w:ascii="Open Sans" w:eastAsia="Times New Roman" w:hAnsi="Open Sans" w:cs="Open Sans"/>
                                <w:bCs/>
                                <w:color w:val="auto"/>
                                <w:sz w:val="28"/>
                                <w:szCs w:val="28"/>
                              </w:rPr>
                              <w:t xml:space="preserve"> mobila enheter</w:t>
                            </w:r>
                          </w:p>
                          <w:p w14:paraId="1A5A6E3E" w14:textId="4DBF83E5" w:rsidR="00F557B2" w:rsidRPr="00FE0046" w:rsidRDefault="00F557B2" w:rsidP="00F557B2">
                            <w:pPr>
                              <w:pStyle w:val="Rubrik1"/>
                              <w:rPr>
                                <w:color w:val="auto"/>
                                <w:sz w:val="17"/>
                                <w:szCs w:val="17"/>
                              </w:rPr>
                            </w:pPr>
                          </w:p>
                          <w:p w14:paraId="6153F4B9" w14:textId="77777777" w:rsidR="00E7650C" w:rsidRPr="00FF1B45" w:rsidRDefault="00E7650C" w:rsidP="00E7650C">
                            <w:pPr>
                              <w:rPr>
                                <w:rFonts w:ascii="Open Sans" w:eastAsia="Times New Roman" w:hAnsi="Open Sans" w:cs="Open Sans"/>
                                <w:color w:val="auto"/>
                                <w:sz w:val="22"/>
                                <w:szCs w:val="22"/>
                              </w:rPr>
                            </w:pPr>
                            <w:r w:rsidRPr="00FF1B45">
                              <w:rPr>
                                <w:rFonts w:ascii="Open Sans" w:hAnsi="Open Sans" w:cs="Open Sans"/>
                                <w:color w:val="auto"/>
                                <w:sz w:val="22"/>
                                <w:szCs w:val="22"/>
                              </w:rPr>
                              <w:t xml:space="preserve">Nu lanserar Aptus Elektronik helt nya lägenhetsportalen Aptusportal Styra. Denna gång har företaget lagt mycket fokus på att göra den tillgänglig för alla, oavsett funktionsförmåga. </w:t>
                            </w:r>
                          </w:p>
                          <w:p w14:paraId="7339794F" w14:textId="77777777" w:rsidR="00F557B2" w:rsidRPr="00FE0046" w:rsidRDefault="00F557B2" w:rsidP="00F557B2">
                            <w:pPr>
                              <w:pStyle w:val="Normalwebb"/>
                              <w:spacing w:before="0" w:beforeAutospacing="0" w:after="0" w:afterAutospacing="0" w:line="260" w:lineRule="atLeast"/>
                              <w:jc w:val="both"/>
                              <w:rPr>
                                <w:rFonts w:ascii="Open Sans Light" w:hAnsi="Open Sans Light" w:cs="Arial"/>
                                <w:color w:val="auto"/>
                                <w:sz w:val="17"/>
                                <w:szCs w:val="17"/>
                              </w:rPr>
                            </w:pPr>
                          </w:p>
                          <w:p w14:paraId="7A664677" w14:textId="3EF172C5"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Via Aptusportal Styra kan hyresgäster och bostadsrättsinnehavare boka tvättid, hantera sina nycklar och lås. Man kan läsa individuella meddelanden från fastighetsägaren, göra felanmälan och följa sin el- och vattenförbrukning. Lägenhetsinnehavare använder sin dator, surfplatta eller smartphone och kan styra kommandon med tange</w:t>
                            </w:r>
                            <w:r w:rsidR="009143AD">
                              <w:rPr>
                                <w:rFonts w:ascii="Open Sans" w:hAnsi="Open Sans" w:cs="Open Sans"/>
                                <w:color w:val="auto"/>
                                <w:szCs w:val="17"/>
                              </w:rPr>
                              <w:t xml:space="preserve">ntbord, datormus eller </w:t>
                            </w:r>
                            <w:r w:rsidRPr="00FE0046">
                              <w:rPr>
                                <w:rFonts w:ascii="Open Sans" w:hAnsi="Open Sans" w:cs="Open Sans"/>
                                <w:color w:val="auto"/>
                                <w:szCs w:val="17"/>
                              </w:rPr>
                              <w:t>hjälpmedel.</w:t>
                            </w:r>
                          </w:p>
                          <w:p w14:paraId="40AA3A84" w14:textId="77777777" w:rsidR="00E7650C" w:rsidRPr="00FE0046" w:rsidRDefault="00E7650C" w:rsidP="00E7650C">
                            <w:pPr>
                              <w:rPr>
                                <w:rFonts w:ascii="Open Sans" w:hAnsi="Open Sans" w:cs="Open Sans"/>
                                <w:color w:val="auto"/>
                                <w:szCs w:val="17"/>
                              </w:rPr>
                            </w:pPr>
                          </w:p>
                          <w:p w14:paraId="5D93BA62" w14:textId="77777777"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TILLGÄNGLIGHET FÖR ALLA</w:t>
                            </w:r>
                          </w:p>
                          <w:p w14:paraId="0762390B" w14:textId="77777777"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 xml:space="preserve">För att Aptusportal Styra ska fungera så bra som möjligt för så många som möjligt har Aptus tillsammans med företaget Funka skapat en tydlig kravställnings- och kvalitetssäkringsstrategi. </w:t>
                            </w:r>
                          </w:p>
                          <w:p w14:paraId="5E32FCA3" w14:textId="77777777" w:rsidR="00E7650C" w:rsidRPr="00FE0046" w:rsidRDefault="00E7650C" w:rsidP="00E7650C">
                            <w:pPr>
                              <w:rPr>
                                <w:rFonts w:ascii="Open Sans" w:hAnsi="Open Sans" w:cs="Open Sans"/>
                                <w:color w:val="auto"/>
                                <w:szCs w:val="17"/>
                              </w:rPr>
                            </w:pPr>
                          </w:p>
                          <w:p w14:paraId="6512E868" w14:textId="77777777" w:rsidR="00E7650C" w:rsidRPr="00FE0046" w:rsidRDefault="00E7650C" w:rsidP="00E7650C">
                            <w:pPr>
                              <w:pStyle w:val="Liststycke"/>
                              <w:numPr>
                                <w:ilvl w:val="0"/>
                                <w:numId w:val="4"/>
                              </w:numPr>
                              <w:rPr>
                                <w:rFonts w:ascii="Open Sans" w:hAnsi="Open Sans" w:cs="Open Sans"/>
                                <w:sz w:val="17"/>
                                <w:szCs w:val="17"/>
                              </w:rPr>
                            </w:pPr>
                            <w:r w:rsidRPr="00FE0046">
                              <w:rPr>
                                <w:rFonts w:ascii="Open Sans" w:hAnsi="Open Sans" w:cs="Open Sans"/>
                                <w:sz w:val="17"/>
                                <w:szCs w:val="17"/>
                              </w:rPr>
                              <w:t>Funka jobbar för att göra samhället så tillgängligt som möjligt, oavsett funktionsförmåga. Då är det extra kul att jobba i projekt som påverkar många människor i deras vardag. Att låsa upp dörren, boka tvättid, bastu och liknande är självklart något som alla ska ha rätt att göra, oavsett om du har nedsatt motorik, en grav synnedsättning eller är ovan vid teknik, säger Hampus Sethfors, t</w:t>
                            </w:r>
                            <w:r w:rsidRPr="00FE0046">
                              <w:rPr>
                                <w:rFonts w:ascii="Open Sans" w:eastAsia="Times New Roman" w:hAnsi="Open Sans" w:cs="Open Sans"/>
                                <w:sz w:val="17"/>
                                <w:szCs w:val="17"/>
                                <w:lang w:eastAsia="sv-SE"/>
                              </w:rPr>
                              <w:t>illgänglighets- och användbarhetsexpert hos Funka.</w:t>
                            </w:r>
                          </w:p>
                          <w:p w14:paraId="216ACCE7" w14:textId="77777777" w:rsidR="00E7650C" w:rsidRPr="00FE0046" w:rsidRDefault="00E7650C" w:rsidP="00E7650C">
                            <w:pPr>
                              <w:pStyle w:val="Liststycke"/>
                              <w:rPr>
                                <w:rFonts w:ascii="Open Sans" w:hAnsi="Open Sans" w:cs="Open Sans"/>
                                <w:sz w:val="17"/>
                                <w:szCs w:val="17"/>
                              </w:rPr>
                            </w:pPr>
                          </w:p>
                          <w:p w14:paraId="19437BB5" w14:textId="77777777" w:rsidR="00E7650C" w:rsidRPr="00FE0046" w:rsidRDefault="00E7650C" w:rsidP="00E7650C">
                            <w:pPr>
                              <w:rPr>
                                <w:rFonts w:ascii="Open Sans" w:hAnsi="Open Sans" w:cs="Open Sans"/>
                                <w:color w:val="auto"/>
                                <w:szCs w:val="17"/>
                              </w:rPr>
                            </w:pPr>
                          </w:p>
                          <w:p w14:paraId="4CED94A9" w14:textId="77777777" w:rsidR="00E7650C" w:rsidRPr="00FE0046" w:rsidRDefault="00E7650C" w:rsidP="00E7650C">
                            <w:pPr>
                              <w:rPr>
                                <w:rFonts w:ascii="Open Sans" w:hAnsi="Open Sans" w:cs="Open Sans"/>
                                <w:color w:val="auto"/>
                              </w:rPr>
                            </w:pPr>
                            <w:r w:rsidRPr="00FE0046">
                              <w:rPr>
                                <w:rFonts w:ascii="Open Sans" w:hAnsi="Open Sans" w:cs="Open Sans"/>
                                <w:color w:val="auto"/>
                              </w:rPr>
                              <w:t>MODULER</w:t>
                            </w:r>
                          </w:p>
                          <w:p w14:paraId="516D034A" w14:textId="165FE007" w:rsidR="00E7650C" w:rsidRPr="00FE0046" w:rsidRDefault="00E7650C" w:rsidP="00E7650C">
                            <w:pPr>
                              <w:rPr>
                                <w:rFonts w:ascii="Open Sans" w:hAnsi="Open Sans" w:cs="Open Sans"/>
                                <w:color w:val="auto"/>
                              </w:rPr>
                            </w:pPr>
                            <w:r w:rsidRPr="00FE0046">
                              <w:rPr>
                                <w:rFonts w:ascii="Open Sans" w:hAnsi="Open Sans" w:cs="Open Sans"/>
                                <w:color w:val="auto"/>
                              </w:rPr>
                              <w:t>Bygg och anpassa Aptusportal Sty</w:t>
                            </w:r>
                            <w:r w:rsidR="00FF1B45">
                              <w:rPr>
                                <w:rFonts w:ascii="Open Sans" w:hAnsi="Open Sans" w:cs="Open Sans"/>
                                <w:color w:val="auto"/>
                              </w:rPr>
                              <w:t>ra efter dina behov.  Börja med en eller flera</w:t>
                            </w:r>
                            <w:r w:rsidRPr="00FE0046">
                              <w:rPr>
                                <w:rFonts w:ascii="Open Sans" w:hAnsi="Open Sans" w:cs="Open Sans"/>
                                <w:color w:val="auto"/>
                              </w:rPr>
                              <w:t xml:space="preserve"> moduler för att vid behov </w:t>
                            </w:r>
                            <w:r w:rsidR="00FF1B45">
                              <w:rPr>
                                <w:rFonts w:ascii="Open Sans" w:hAnsi="Open Sans" w:cs="Open Sans"/>
                                <w:color w:val="auto"/>
                              </w:rPr>
                              <w:t>lägga till flera. Man</w:t>
                            </w:r>
                            <w:r w:rsidRPr="00FE0046">
                              <w:rPr>
                                <w:rFonts w:ascii="Open Sans" w:hAnsi="Open Sans" w:cs="Open Sans"/>
                                <w:color w:val="auto"/>
                              </w:rPr>
                              <w:t xml:space="preserve"> betalar licens för de modulpaket som användas.</w:t>
                            </w:r>
                          </w:p>
                          <w:p w14:paraId="5E241D4D" w14:textId="77777777" w:rsidR="00E7650C" w:rsidRPr="00FE0046" w:rsidRDefault="00E7650C" w:rsidP="00E7650C">
                            <w:pPr>
                              <w:rPr>
                                <w:rFonts w:ascii="Open Sans" w:hAnsi="Open Sans" w:cs="Open Sans"/>
                                <w:color w:val="auto"/>
                              </w:rPr>
                            </w:pPr>
                          </w:p>
                          <w:p w14:paraId="2A84F0A2" w14:textId="77777777" w:rsidR="00E7650C" w:rsidRPr="00FE0046" w:rsidRDefault="00E7650C" w:rsidP="00E7650C">
                            <w:pPr>
                              <w:rPr>
                                <w:rFonts w:ascii="Open Sans" w:hAnsi="Open Sans" w:cs="Open Sans"/>
                                <w:color w:val="auto"/>
                              </w:rPr>
                            </w:pPr>
                            <w:r w:rsidRPr="00FE0046">
                              <w:rPr>
                                <w:rFonts w:ascii="Open Sans" w:hAnsi="Open Sans" w:cs="Open Sans"/>
                                <w:color w:val="auto"/>
                              </w:rPr>
                              <w:t>HEM</w:t>
                            </w:r>
                          </w:p>
                          <w:p w14:paraId="491052A3" w14:textId="74DD10C6" w:rsidR="00E7650C" w:rsidRPr="00FE0046" w:rsidRDefault="00E7650C" w:rsidP="00E7650C">
                            <w:pPr>
                              <w:rPr>
                                <w:rFonts w:ascii="Open Sans" w:hAnsi="Open Sans" w:cs="Open Sans"/>
                                <w:color w:val="auto"/>
                              </w:rPr>
                            </w:pPr>
                            <w:r w:rsidRPr="00FE0046">
                              <w:rPr>
                                <w:rFonts w:ascii="Open Sans" w:hAnsi="Open Sans" w:cs="Open Sans"/>
                                <w:color w:val="auto"/>
                              </w:rPr>
                              <w:t>Detta är startsidan för Aptusportal Styra. Här kan lägenhetsinnehavaren möta en välkomnande text o</w:t>
                            </w:r>
                            <w:r w:rsidR="00FF1B45">
                              <w:rPr>
                                <w:rFonts w:ascii="Open Sans" w:hAnsi="Open Sans" w:cs="Open Sans"/>
                                <w:color w:val="auto"/>
                              </w:rPr>
                              <w:t>ch bild. På denna sida hittar man</w:t>
                            </w:r>
                            <w:r w:rsidRPr="00FE0046">
                              <w:rPr>
                                <w:rFonts w:ascii="Open Sans" w:hAnsi="Open Sans" w:cs="Open Sans"/>
                                <w:color w:val="auto"/>
                              </w:rPr>
                              <w:t xml:space="preserve"> även individuella meddelanden och artiklar.    </w:t>
                            </w:r>
                          </w:p>
                          <w:p w14:paraId="123F249D" w14:textId="77777777" w:rsidR="00E7650C" w:rsidRPr="00FE0046" w:rsidRDefault="00E7650C" w:rsidP="00E7650C">
                            <w:pPr>
                              <w:rPr>
                                <w:rFonts w:ascii="Open Sans" w:hAnsi="Open Sans" w:cs="Open Sans"/>
                                <w:color w:val="auto"/>
                              </w:rPr>
                            </w:pPr>
                          </w:p>
                          <w:p w14:paraId="1B6C5602" w14:textId="77777777" w:rsidR="00E7650C" w:rsidRPr="00FE0046" w:rsidRDefault="00E7650C" w:rsidP="00E7650C">
                            <w:pPr>
                              <w:rPr>
                                <w:rFonts w:ascii="Open Sans" w:hAnsi="Open Sans" w:cs="Open Sans"/>
                                <w:color w:val="auto"/>
                              </w:rPr>
                            </w:pPr>
                            <w:r w:rsidRPr="00FE0046">
                              <w:rPr>
                                <w:rFonts w:ascii="Open Sans" w:hAnsi="Open Sans" w:cs="Open Sans"/>
                                <w:color w:val="auto"/>
                              </w:rPr>
                              <w:t>BOKA</w:t>
                            </w:r>
                          </w:p>
                          <w:p w14:paraId="262C3C55" w14:textId="37AAC3D6" w:rsidR="00E7650C" w:rsidRPr="00FE0046" w:rsidRDefault="00FF1B45" w:rsidP="00E7650C">
                            <w:pPr>
                              <w:rPr>
                                <w:rFonts w:ascii="Open Sans" w:hAnsi="Open Sans" w:cs="Open Sans"/>
                                <w:color w:val="auto"/>
                              </w:rPr>
                            </w:pPr>
                            <w:r>
                              <w:rPr>
                                <w:rFonts w:ascii="Open Sans" w:hAnsi="Open Sans" w:cs="Open Sans"/>
                                <w:color w:val="auto"/>
                              </w:rPr>
                              <w:t>I denna modul bokar lägenhetsinnehavaren</w:t>
                            </w:r>
                            <w:r w:rsidR="00E7650C" w:rsidRPr="00FE0046">
                              <w:rPr>
                                <w:rFonts w:ascii="Open Sans" w:hAnsi="Open Sans" w:cs="Open Sans"/>
                                <w:color w:val="auto"/>
                              </w:rPr>
                              <w:t xml:space="preserve"> exempelvis tvättstugan</w:t>
                            </w:r>
                            <w:r>
                              <w:rPr>
                                <w:rFonts w:ascii="Open Sans" w:hAnsi="Open Sans" w:cs="Open Sans"/>
                                <w:color w:val="auto"/>
                              </w:rPr>
                              <w:t>, bastun eller övernattningslägenhet</w:t>
                            </w:r>
                            <w:r w:rsidR="00E7650C" w:rsidRPr="00FE0046">
                              <w:rPr>
                                <w:rFonts w:ascii="Open Sans" w:hAnsi="Open Sans" w:cs="Open Sans"/>
                                <w:color w:val="auto"/>
                              </w:rPr>
                              <w:t>.</w:t>
                            </w:r>
                          </w:p>
                          <w:p w14:paraId="0A1345CD" w14:textId="77777777" w:rsidR="00E7650C" w:rsidRPr="00FE0046" w:rsidRDefault="00E7650C" w:rsidP="00E7650C">
                            <w:pPr>
                              <w:rPr>
                                <w:rFonts w:ascii="Open Sans" w:hAnsi="Open Sans" w:cs="Open Sans"/>
                                <w:color w:val="auto"/>
                              </w:rPr>
                            </w:pPr>
                          </w:p>
                          <w:p w14:paraId="20697070" w14:textId="77777777" w:rsidR="00E7650C" w:rsidRPr="00FE0046" w:rsidRDefault="00E7650C" w:rsidP="00E7650C">
                            <w:pPr>
                              <w:rPr>
                                <w:rFonts w:ascii="Open Sans" w:hAnsi="Open Sans" w:cs="Open Sans"/>
                                <w:color w:val="auto"/>
                              </w:rPr>
                            </w:pPr>
                            <w:r w:rsidRPr="00FE0046">
                              <w:rPr>
                                <w:rFonts w:ascii="Open Sans" w:hAnsi="Open Sans" w:cs="Open Sans"/>
                                <w:color w:val="auto"/>
                              </w:rPr>
                              <w:t>LÅSA</w:t>
                            </w:r>
                          </w:p>
                          <w:p w14:paraId="3244FAED" w14:textId="1D65C629" w:rsidR="00E7650C" w:rsidRPr="00FE0046" w:rsidRDefault="00E7650C" w:rsidP="00E7650C">
                            <w:pPr>
                              <w:rPr>
                                <w:rFonts w:ascii="Open Sans" w:hAnsi="Open Sans" w:cs="Open Sans"/>
                                <w:color w:val="auto"/>
                              </w:rPr>
                            </w:pPr>
                            <w:r w:rsidRPr="00FE0046">
                              <w:rPr>
                                <w:rFonts w:ascii="Open Sans" w:hAnsi="Open Sans" w:cs="Open Sans"/>
                                <w:color w:val="auto"/>
                              </w:rPr>
                              <w:t>Här har lägenhetsinnehavaren möjlighet att låsa och låsa upp lägenhetsdörrens Yale Doorman-lås, samt ta del av låsets händelser. Dessutom är det via denna modul möjligt att låsa upp entrédörren.</w:t>
                            </w:r>
                          </w:p>
                          <w:p w14:paraId="1B5B327D" w14:textId="77777777" w:rsidR="00E7650C" w:rsidRPr="00FE0046" w:rsidRDefault="00E7650C" w:rsidP="00E7650C">
                            <w:pPr>
                              <w:rPr>
                                <w:rFonts w:ascii="Open Sans" w:hAnsi="Open Sans" w:cs="Open Sans"/>
                                <w:color w:val="auto"/>
                              </w:rPr>
                            </w:pPr>
                          </w:p>
                          <w:p w14:paraId="14AC9777" w14:textId="77777777" w:rsidR="00E7650C" w:rsidRPr="00FE0046" w:rsidRDefault="00E7650C" w:rsidP="00E7650C">
                            <w:pPr>
                              <w:rPr>
                                <w:rFonts w:ascii="Open Sans" w:hAnsi="Open Sans" w:cs="Open Sans"/>
                                <w:color w:val="auto"/>
                              </w:rPr>
                            </w:pPr>
                            <w:r w:rsidRPr="00FE0046">
                              <w:rPr>
                                <w:rFonts w:ascii="Open Sans" w:hAnsi="Open Sans" w:cs="Open Sans"/>
                                <w:color w:val="auto"/>
                              </w:rPr>
                              <w:t>FÖRBRUKNING</w:t>
                            </w:r>
                          </w:p>
                          <w:p w14:paraId="3C3B7098" w14:textId="790780CF" w:rsidR="00E7650C" w:rsidRPr="00FE0046" w:rsidRDefault="00E7650C" w:rsidP="00E7650C">
                            <w:pPr>
                              <w:rPr>
                                <w:rFonts w:ascii="Open Sans" w:hAnsi="Open Sans" w:cs="Open Sans"/>
                                <w:color w:val="auto"/>
                              </w:rPr>
                            </w:pPr>
                            <w:r w:rsidRPr="00FE0046">
                              <w:rPr>
                                <w:rFonts w:ascii="Open Sans" w:hAnsi="Open Sans" w:cs="Open Sans"/>
                                <w:color w:val="auto"/>
                              </w:rPr>
                              <w:t xml:space="preserve">Denna modul skapar incitament för att hålla ner el- och vattenförbrukning. Lägenhetsinnehavaren följer sin förbrukning via tabeller och kurvor. </w:t>
                            </w:r>
                          </w:p>
                          <w:p w14:paraId="4F5B522E" w14:textId="77777777" w:rsidR="00E7650C" w:rsidRPr="00FE0046" w:rsidRDefault="00E7650C" w:rsidP="00E7650C">
                            <w:pPr>
                              <w:rPr>
                                <w:rFonts w:ascii="Open Sans" w:hAnsi="Open Sans" w:cs="Open Sans"/>
                                <w:color w:val="auto"/>
                              </w:rPr>
                            </w:pPr>
                          </w:p>
                          <w:p w14:paraId="7D6C9C2E" w14:textId="77777777" w:rsidR="00E7650C" w:rsidRPr="00FE0046" w:rsidRDefault="00E7650C" w:rsidP="00E7650C">
                            <w:pPr>
                              <w:rPr>
                                <w:rFonts w:ascii="Open Sans" w:hAnsi="Open Sans" w:cs="Open Sans"/>
                                <w:color w:val="auto"/>
                              </w:rPr>
                            </w:pPr>
                            <w:r w:rsidRPr="00FE0046">
                              <w:rPr>
                                <w:rFonts w:ascii="Open Sans" w:hAnsi="Open Sans" w:cs="Open Sans"/>
                                <w:color w:val="auto"/>
                              </w:rPr>
                              <w:t>INSTÄLLNINGAR</w:t>
                            </w:r>
                          </w:p>
                          <w:p w14:paraId="4AB07903" w14:textId="4112E803" w:rsidR="00E7650C" w:rsidRPr="00FE0046" w:rsidRDefault="00E7650C" w:rsidP="00E7650C">
                            <w:pPr>
                              <w:rPr>
                                <w:rFonts w:ascii="Open Sans" w:hAnsi="Open Sans" w:cs="Open Sans"/>
                                <w:color w:val="auto"/>
                              </w:rPr>
                            </w:pPr>
                            <w:r w:rsidRPr="00FE0046">
                              <w:rPr>
                                <w:rFonts w:ascii="Open Sans" w:hAnsi="Open Sans" w:cs="Open Sans"/>
                                <w:color w:val="auto"/>
                              </w:rPr>
                              <w:t xml:space="preserve">Här ändrar lägenhetsinnehavaren telefonnumret som rings upp vid påringning från porttelefonen, man hanterar </w:t>
                            </w:r>
                            <w:r w:rsidR="00FF1B45">
                              <w:rPr>
                                <w:rFonts w:ascii="Open Sans" w:hAnsi="Open Sans" w:cs="Open Sans"/>
                                <w:color w:val="auto"/>
                              </w:rPr>
                              <w:t xml:space="preserve">även </w:t>
                            </w:r>
                            <w:r w:rsidRPr="00FE0046">
                              <w:rPr>
                                <w:rFonts w:ascii="Open Sans" w:hAnsi="Open Sans" w:cs="Open Sans"/>
                                <w:color w:val="auto"/>
                              </w:rPr>
                              <w:t>sitt lösenord för att logga in i Aptusportal Styra och eventuella appar.</w:t>
                            </w:r>
                          </w:p>
                          <w:p w14:paraId="6F1F3BEF" w14:textId="77777777" w:rsidR="00E7650C" w:rsidRPr="00FE0046" w:rsidRDefault="00E7650C" w:rsidP="00E7650C">
                            <w:pPr>
                              <w:rPr>
                                <w:rFonts w:ascii="Open Sans" w:hAnsi="Open Sans" w:cs="Open Sans"/>
                                <w:color w:val="auto"/>
                              </w:rPr>
                            </w:pPr>
                          </w:p>
                          <w:p w14:paraId="1C4B237B" w14:textId="079A2F3D" w:rsidR="00E7650C" w:rsidRPr="00FE0046" w:rsidRDefault="00E7650C" w:rsidP="00E7650C">
                            <w:pPr>
                              <w:rPr>
                                <w:rFonts w:ascii="Open Sans" w:hAnsi="Open Sans" w:cs="Open Sans"/>
                                <w:color w:val="auto"/>
                              </w:rPr>
                            </w:pPr>
                            <w:r w:rsidRPr="00FE0046">
                              <w:rPr>
                                <w:rFonts w:ascii="Open Sans" w:hAnsi="Open Sans" w:cs="Open Sans"/>
                                <w:color w:val="auto"/>
                              </w:rPr>
                              <w:t>LÅS &amp; NYCKLAR</w:t>
                            </w:r>
                            <w:r w:rsidRPr="00FE0046">
                              <w:rPr>
                                <w:rFonts w:ascii="Open Sans" w:hAnsi="Open Sans" w:cs="Open Sans"/>
                                <w:color w:val="auto"/>
                              </w:rPr>
                              <w:br/>
                              <w:t>Denna modul erbjuder användaren att ändr</w:t>
                            </w:r>
                            <w:r w:rsidR="00FF1B45">
                              <w:rPr>
                                <w:rFonts w:ascii="Open Sans" w:hAnsi="Open Sans" w:cs="Open Sans"/>
                                <w:color w:val="auto"/>
                              </w:rPr>
                              <w:t>a, spärra eller aktivera koder och beröringsfria nycklar, En nyhet är att man kan</w:t>
                            </w:r>
                            <w:r w:rsidRPr="00FE0046">
                              <w:rPr>
                                <w:rFonts w:ascii="Open Sans" w:hAnsi="Open Sans" w:cs="Open Sans"/>
                                <w:color w:val="auto"/>
                              </w:rPr>
                              <w:t xml:space="preserve"> hantera beröringsfria nycklar och koder avsedda f</w:t>
                            </w:r>
                            <w:r w:rsidR="00FF1B45">
                              <w:rPr>
                                <w:rFonts w:ascii="Open Sans" w:hAnsi="Open Sans" w:cs="Open Sans"/>
                                <w:color w:val="auto"/>
                              </w:rPr>
                              <w:t xml:space="preserve">ör lägenhetslåset Yale Doorman. </w:t>
                            </w:r>
                            <w:r w:rsidRPr="00FE0046">
                              <w:rPr>
                                <w:rFonts w:ascii="Open Sans" w:hAnsi="Open Sans" w:cs="Open Sans"/>
                                <w:color w:val="auto"/>
                              </w:rPr>
                              <w:t>Du kan även skapa besökskoder som gäller i entré och lägenhetslås.</w:t>
                            </w:r>
                          </w:p>
                          <w:p w14:paraId="099CEFA4" w14:textId="77777777" w:rsidR="00E7650C" w:rsidRPr="00FE0046" w:rsidRDefault="00E7650C" w:rsidP="00E7650C">
                            <w:pPr>
                              <w:rPr>
                                <w:rFonts w:ascii="Open Sans" w:hAnsi="Open Sans" w:cs="Open Sans"/>
                                <w:color w:val="auto"/>
                              </w:rPr>
                            </w:pPr>
                          </w:p>
                          <w:p w14:paraId="64A224C4" w14:textId="77777777" w:rsidR="00E7650C" w:rsidRPr="00FE0046" w:rsidRDefault="00E7650C" w:rsidP="00E7650C">
                            <w:pPr>
                              <w:rPr>
                                <w:rFonts w:ascii="Open Sans" w:hAnsi="Open Sans" w:cs="Open Sans"/>
                                <w:color w:val="auto"/>
                              </w:rPr>
                            </w:pPr>
                            <w:r w:rsidRPr="00FE0046">
                              <w:rPr>
                                <w:rFonts w:ascii="Open Sans" w:hAnsi="Open Sans" w:cs="Open Sans"/>
                                <w:color w:val="auto"/>
                              </w:rPr>
                              <w:t>FELANMÄLAN</w:t>
                            </w:r>
                          </w:p>
                          <w:p w14:paraId="3B696A44" w14:textId="77777777" w:rsidR="00E7650C" w:rsidRDefault="00E7650C" w:rsidP="00E7650C">
                            <w:pPr>
                              <w:rPr>
                                <w:rFonts w:ascii="Open Sans" w:hAnsi="Open Sans" w:cs="Open Sans"/>
                                <w:color w:val="auto"/>
                              </w:rPr>
                            </w:pPr>
                            <w:r w:rsidRPr="00FE0046">
                              <w:rPr>
                                <w:rFonts w:ascii="Open Sans" w:hAnsi="Open Sans" w:cs="Open Sans"/>
                                <w:color w:val="auto"/>
                              </w:rPr>
                              <w:t>Stopp i avloppet. Fel på kylskåpet. I denna modul erbjuds lägenhetsinnehavaren att göra felanmälan på ett smidigt sätt.</w:t>
                            </w:r>
                          </w:p>
                          <w:p w14:paraId="35833522" w14:textId="77777777" w:rsidR="00FF1B45" w:rsidRDefault="00FF1B45" w:rsidP="00E7650C">
                            <w:pPr>
                              <w:rPr>
                                <w:rFonts w:ascii="Open Sans" w:hAnsi="Open Sans" w:cs="Open Sans"/>
                                <w:color w:val="auto"/>
                              </w:rPr>
                            </w:pPr>
                          </w:p>
                          <w:p w14:paraId="059A2C73" w14:textId="77777777" w:rsidR="00FF1B45" w:rsidRPr="00FE0046" w:rsidRDefault="00FF1B45" w:rsidP="00E7650C">
                            <w:pPr>
                              <w:rPr>
                                <w:rFonts w:ascii="Open Sans" w:hAnsi="Open Sans" w:cs="Open Sans"/>
                                <w:color w:val="auto"/>
                              </w:rPr>
                            </w:pPr>
                          </w:p>
                          <w:p w14:paraId="561E7E3B" w14:textId="240DE91E" w:rsidR="00E7650C" w:rsidRPr="00FE0046" w:rsidRDefault="00FE0046" w:rsidP="00E7650C">
                            <w:pPr>
                              <w:spacing w:before="100" w:beforeAutospacing="1" w:after="100" w:afterAutospacing="1"/>
                              <w:rPr>
                                <w:rFonts w:ascii="Open Sans" w:hAnsi="Open Sans" w:cs="Open Sans"/>
                                <w:color w:val="auto"/>
                                <w:sz w:val="21"/>
                                <w:szCs w:val="21"/>
                              </w:rPr>
                            </w:pPr>
                            <w:r w:rsidRPr="00FE0046">
                              <w:rPr>
                                <w:rFonts w:ascii="Open Sans" w:hAnsi="Open Sans" w:cs="Open Sans"/>
                                <w:color w:val="auto"/>
                              </w:rPr>
                              <w:t xml:space="preserve">För mer </w:t>
                            </w:r>
                            <w:r w:rsidR="00A85B82" w:rsidRPr="00FE0046">
                              <w:rPr>
                                <w:rFonts w:ascii="Open Sans" w:hAnsi="Open Sans" w:cs="Open Sans"/>
                                <w:color w:val="auto"/>
                              </w:rPr>
                              <w:t>information</w:t>
                            </w:r>
                            <w:r w:rsidRPr="00FE0046">
                              <w:rPr>
                                <w:rFonts w:ascii="Open Sans" w:hAnsi="Open Sans" w:cs="Open Sans"/>
                                <w:color w:val="auto"/>
                              </w:rPr>
                              <w:t xml:space="preserve"> kontakta Fredrik Karlsson</w:t>
                            </w:r>
                            <w:r w:rsidR="00FF1B45">
                              <w:rPr>
                                <w:rFonts w:ascii="Open Sans" w:hAnsi="Open Sans" w:cs="Open Sans"/>
                                <w:color w:val="auto"/>
                              </w:rPr>
                              <w:t>, pr- och informationsansvarig via</w:t>
                            </w:r>
                            <w:r w:rsidR="00A85B82" w:rsidRPr="00FE0046">
                              <w:rPr>
                                <w:rFonts w:ascii="Open Sans" w:hAnsi="Open Sans" w:cs="Open Sans"/>
                                <w:color w:val="auto"/>
                              </w:rPr>
                              <w:t xml:space="preserve"> 0703-68 97 13</w:t>
                            </w:r>
                            <w:r w:rsidR="00FF1B45">
                              <w:rPr>
                                <w:rFonts w:ascii="Open Sans" w:hAnsi="Open Sans" w:cs="Open Sans"/>
                                <w:color w:val="auto"/>
                              </w:rPr>
                              <w:t xml:space="preserve"> eller fredrik.karlsson@assaabloy.com</w:t>
                            </w:r>
                          </w:p>
                          <w:p w14:paraId="1128FB56" w14:textId="77777777" w:rsidR="00E7650C" w:rsidRDefault="00E7650C"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3EBD514F" w14:textId="77777777" w:rsidR="00FF1B45" w:rsidRDefault="00FF1B45"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7FE519A3" w14:textId="77777777" w:rsidR="00FF1B45" w:rsidRPr="000E664E" w:rsidRDefault="00FF1B45"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4E772539" w14:textId="757FB12F" w:rsidR="00F557B2" w:rsidRPr="000E664E" w:rsidRDefault="00F557B2" w:rsidP="00F557B2">
                            <w:pPr>
                              <w:pStyle w:val="Normalwebb"/>
                              <w:spacing w:before="0" w:beforeAutospacing="0" w:after="0" w:afterAutospacing="0" w:line="260" w:lineRule="exact"/>
                              <w:rPr>
                                <w:rFonts w:ascii="Open Sans Light" w:hAnsi="Open Sans Light" w:cs="Arial"/>
                                <w:color w:val="595959" w:themeColor="text1" w:themeTint="A6"/>
                                <w:sz w:val="17"/>
                                <w:szCs w:val="17"/>
                                <w14:stylisticSets>
                                  <w14:styleSet w14:id="1"/>
                                </w14:stylisticSets>
                              </w:rPr>
                            </w:pPr>
                            <w:r w:rsidRPr="000E664E">
                              <w:rPr>
                                <w:rFonts w:ascii="Open Sans Light" w:hAnsi="Open Sans Light" w:cs="Arial"/>
                                <w:color w:val="595959" w:themeColor="text1" w:themeTint="A6"/>
                                <w:sz w:val="17"/>
                                <w:szCs w:val="17"/>
                                <w14:stylisticSets>
                                  <w14:styleSet w14:id="1"/>
                                </w14:stylisticSets>
                              </w:rPr>
                              <w:t>Med vänliga hälsningar</w:t>
                            </w:r>
                            <w:r w:rsidRPr="000E664E">
                              <w:rPr>
                                <w:rFonts w:ascii="Open Sans Light" w:hAnsi="Open Sans Light" w:cs="Arial"/>
                                <w:color w:val="595959" w:themeColor="text1" w:themeTint="A6"/>
                                <w:sz w:val="17"/>
                                <w:szCs w:val="17"/>
                                <w14:stylisticSets>
                                  <w14:styleSet w14:id="1"/>
                                </w14:stylisticSets>
                              </w:rPr>
                              <w:br/>
                              <w:t>Aptus Elektronik AB</w:t>
                            </w:r>
                          </w:p>
                          <w:p w14:paraId="20A32A2E" w14:textId="6033B1B2" w:rsidR="00FD25C0" w:rsidRPr="004B1F23" w:rsidRDefault="00FD25C0" w:rsidP="001D1453">
                            <w:pPr>
                              <w:pStyle w:val="Normalwebb"/>
                              <w:spacing w:before="0" w:beforeAutospacing="0" w:after="0" w:afterAutospacing="0" w:line="260" w:lineRule="exact"/>
                              <w:rPr>
                                <w:rFonts w:ascii="Open Sans Light" w:hAnsi="Open Sans Light" w:cs="Arial"/>
                                <w:color w:val="595959" w:themeColor="text1" w:themeTint="A6"/>
                                <w:sz w:val="17"/>
                                <w:szCs w:val="17"/>
                                <w14:stylisticSets>
                                  <w14:styleSet w14:id="1"/>
                                </w14:stylisticSet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66A4" id="_x0000_t202" coordsize="21600,21600" o:spt="202" path="m,l,21600r21600,l21600,xe">
                <v:stroke joinstyle="miter"/>
                <v:path gradientshapeok="t" o:connecttype="rect"/>
              </v:shapetype>
              <v:shape id="Text Box 39" o:spid="_x0000_s1026" type="#_x0000_t202" style="position:absolute;left:0;text-align:left;margin-left:141.6pt;margin-top:283.2pt;width:339.85pt;height:42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" o:allowincell="f" filled="f" stroked="f">
                <v:textbox style="mso-next-textbox:#Textruta 23" inset=",7.2pt,,7.2pt">
                  <w:txbxContent>
                    <w:p w14:paraId="3A34E5A3" w14:textId="5DA3815B" w:rsidR="00F557B2" w:rsidRPr="00FE0046" w:rsidRDefault="00FE0046" w:rsidP="00F557B2">
                      <w:pPr>
                        <w:pStyle w:val="Brdtext"/>
                        <w:spacing w:after="0" w:line="240" w:lineRule="auto"/>
                        <w:rPr>
                          <w:color w:val="auto"/>
                          <w:sz w:val="17"/>
                          <w:szCs w:val="17"/>
                        </w:rPr>
                      </w:pPr>
                      <w:r>
                        <w:rPr>
                          <w:sz w:val="16"/>
                          <w:szCs w:val="16"/>
                        </w:rPr>
                        <w:t xml:space="preserve">Göteborg </w:t>
                      </w:r>
                      <w:r w:rsidR="00C777B2">
                        <w:rPr>
                          <w:sz w:val="16"/>
                          <w:szCs w:val="16"/>
                        </w:rPr>
                        <w:t>2</w:t>
                      </w:r>
                      <w:r w:rsidR="002030A1">
                        <w:rPr>
                          <w:sz w:val="16"/>
                          <w:szCs w:val="16"/>
                        </w:rPr>
                        <w:t>7</w:t>
                      </w:r>
                      <w:r>
                        <w:rPr>
                          <w:sz w:val="16"/>
                          <w:szCs w:val="16"/>
                        </w:rPr>
                        <w:t xml:space="preserve"> juni 2016</w:t>
                      </w:r>
                      <w:r w:rsidR="00F557B2" w:rsidRPr="000E664E">
                        <w:rPr>
                          <w:sz w:val="16"/>
                          <w:szCs w:val="16"/>
                        </w:rPr>
                        <w:br/>
                      </w:r>
                    </w:p>
                    <w:p w14:paraId="4733BBBD" w14:textId="2D56C86C" w:rsidR="00E7650C" w:rsidRPr="00FF1B45" w:rsidRDefault="002F4D4D" w:rsidP="00E7650C">
                      <w:pPr>
                        <w:rPr>
                          <w:rFonts w:ascii="Open Sans" w:eastAsia="Times New Roman" w:hAnsi="Open Sans" w:cs="Open Sans"/>
                          <w:bCs/>
                          <w:color w:val="auto"/>
                          <w:sz w:val="28"/>
                          <w:szCs w:val="28"/>
                        </w:rPr>
                      </w:pPr>
                      <w:r>
                        <w:rPr>
                          <w:rFonts w:ascii="Open Sans" w:hAnsi="Open Sans" w:cs="Open Sans"/>
                          <w:color w:val="auto"/>
                          <w:sz w:val="28"/>
                          <w:szCs w:val="28"/>
                        </w:rPr>
                        <w:t>Nu kan</w:t>
                      </w:r>
                      <w:r w:rsidR="00E7650C" w:rsidRPr="00FF1B45">
                        <w:rPr>
                          <w:rFonts w:ascii="Open Sans" w:hAnsi="Open Sans" w:cs="Open Sans"/>
                          <w:color w:val="auto"/>
                          <w:sz w:val="28"/>
                          <w:szCs w:val="28"/>
                        </w:rPr>
                        <w:t xml:space="preserve"> en blind människa boka tvättstugan via</w:t>
                      </w:r>
                      <w:r>
                        <w:rPr>
                          <w:rFonts w:ascii="Open Sans" w:eastAsia="Times New Roman" w:hAnsi="Open Sans" w:cs="Open Sans"/>
                          <w:bCs/>
                          <w:color w:val="auto"/>
                          <w:sz w:val="28"/>
                          <w:szCs w:val="28"/>
                        </w:rPr>
                        <w:t xml:space="preserve"> mobila enheter</w:t>
                      </w:r>
                    </w:p>
                    <w:p w14:paraId="1A5A6E3E" w14:textId="4DBF83E5" w:rsidR="00F557B2" w:rsidRPr="00FE0046" w:rsidRDefault="00F557B2" w:rsidP="00F557B2">
                      <w:pPr>
                        <w:pStyle w:val="Rubrik1"/>
                        <w:rPr>
                          <w:color w:val="auto"/>
                          <w:sz w:val="17"/>
                          <w:szCs w:val="17"/>
                        </w:rPr>
                      </w:pPr>
                    </w:p>
                    <w:p w14:paraId="6153F4B9" w14:textId="77777777" w:rsidR="00E7650C" w:rsidRPr="00FF1B45" w:rsidRDefault="00E7650C" w:rsidP="00E7650C">
                      <w:pPr>
                        <w:rPr>
                          <w:rFonts w:ascii="Open Sans" w:eastAsia="Times New Roman" w:hAnsi="Open Sans" w:cs="Open Sans"/>
                          <w:color w:val="auto"/>
                          <w:sz w:val="22"/>
                          <w:szCs w:val="22"/>
                        </w:rPr>
                      </w:pPr>
                      <w:r w:rsidRPr="00FF1B45">
                        <w:rPr>
                          <w:rFonts w:ascii="Open Sans" w:hAnsi="Open Sans" w:cs="Open Sans"/>
                          <w:color w:val="auto"/>
                          <w:sz w:val="22"/>
                          <w:szCs w:val="22"/>
                        </w:rPr>
                        <w:t xml:space="preserve">Nu lanserar Aptus Elektronik helt nya lägenhetsportalen Aptusportal Styra. Denna gång har företaget lagt mycket fokus på att göra den tillgänglig för alla, oavsett funktionsförmåga. </w:t>
                      </w:r>
                    </w:p>
                    <w:p w14:paraId="7339794F" w14:textId="77777777" w:rsidR="00F557B2" w:rsidRPr="00FE0046" w:rsidRDefault="00F557B2" w:rsidP="00F557B2">
                      <w:pPr>
                        <w:pStyle w:val="Normalwebb"/>
                        <w:spacing w:before="0" w:beforeAutospacing="0" w:after="0" w:afterAutospacing="0" w:line="260" w:lineRule="atLeast"/>
                        <w:jc w:val="both"/>
                        <w:rPr>
                          <w:rFonts w:ascii="Open Sans Light" w:hAnsi="Open Sans Light" w:cs="Arial"/>
                          <w:color w:val="auto"/>
                          <w:sz w:val="17"/>
                          <w:szCs w:val="17"/>
                        </w:rPr>
                      </w:pPr>
                    </w:p>
                    <w:p w14:paraId="7A664677" w14:textId="3EF172C5"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Via Aptusportal Styra kan hyresgäster och bostadsrättsinnehavare boka tvättid, hantera sina nycklar och lås. Man kan läsa individuella meddelanden från fastighetsägaren, göra felanmälan och följa sin el- och vattenförbrukning. Lägenhetsinnehavare använder sin dator, surfplatta eller smartphone och kan styra kommandon med tange</w:t>
                      </w:r>
                      <w:r w:rsidR="009143AD">
                        <w:rPr>
                          <w:rFonts w:ascii="Open Sans" w:hAnsi="Open Sans" w:cs="Open Sans"/>
                          <w:color w:val="auto"/>
                          <w:szCs w:val="17"/>
                        </w:rPr>
                        <w:t xml:space="preserve">ntbord, datormus eller </w:t>
                      </w:r>
                      <w:r w:rsidRPr="00FE0046">
                        <w:rPr>
                          <w:rFonts w:ascii="Open Sans" w:hAnsi="Open Sans" w:cs="Open Sans"/>
                          <w:color w:val="auto"/>
                          <w:szCs w:val="17"/>
                        </w:rPr>
                        <w:t>hjälpmedel.</w:t>
                      </w:r>
                    </w:p>
                    <w:p w14:paraId="40AA3A84" w14:textId="77777777" w:rsidR="00E7650C" w:rsidRPr="00FE0046" w:rsidRDefault="00E7650C" w:rsidP="00E7650C">
                      <w:pPr>
                        <w:rPr>
                          <w:rFonts w:ascii="Open Sans" w:hAnsi="Open Sans" w:cs="Open Sans"/>
                          <w:color w:val="auto"/>
                          <w:szCs w:val="17"/>
                        </w:rPr>
                      </w:pPr>
                    </w:p>
                    <w:p w14:paraId="5D93BA62" w14:textId="77777777"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TILLGÄNGLIGHET FÖR ALLA</w:t>
                      </w:r>
                    </w:p>
                    <w:p w14:paraId="0762390B" w14:textId="77777777" w:rsidR="00E7650C" w:rsidRPr="00FE0046" w:rsidRDefault="00E7650C" w:rsidP="00E7650C">
                      <w:pPr>
                        <w:rPr>
                          <w:rFonts w:ascii="Open Sans" w:hAnsi="Open Sans" w:cs="Open Sans"/>
                          <w:color w:val="auto"/>
                          <w:szCs w:val="17"/>
                        </w:rPr>
                      </w:pPr>
                      <w:r w:rsidRPr="00FE0046">
                        <w:rPr>
                          <w:rFonts w:ascii="Open Sans" w:hAnsi="Open Sans" w:cs="Open Sans"/>
                          <w:color w:val="auto"/>
                          <w:szCs w:val="17"/>
                        </w:rPr>
                        <w:t xml:space="preserve">För att Aptusportal Styra ska fungera så bra som möjligt för så många som möjligt har Aptus tillsammans med företaget Funka skapat en tydlig kravställnings- och kvalitetssäkringsstrategi. </w:t>
                      </w:r>
                    </w:p>
                    <w:p w14:paraId="5E32FCA3" w14:textId="77777777" w:rsidR="00E7650C" w:rsidRPr="00FE0046" w:rsidRDefault="00E7650C" w:rsidP="00E7650C">
                      <w:pPr>
                        <w:rPr>
                          <w:rFonts w:ascii="Open Sans" w:hAnsi="Open Sans" w:cs="Open Sans"/>
                          <w:color w:val="auto"/>
                          <w:szCs w:val="17"/>
                        </w:rPr>
                      </w:pPr>
                    </w:p>
                    <w:p w14:paraId="6512E868" w14:textId="77777777" w:rsidR="00E7650C" w:rsidRPr="00FE0046" w:rsidRDefault="00E7650C" w:rsidP="00E7650C">
                      <w:pPr>
                        <w:pStyle w:val="Liststycke"/>
                        <w:numPr>
                          <w:ilvl w:val="0"/>
                          <w:numId w:val="4"/>
                        </w:numPr>
                        <w:rPr>
                          <w:rFonts w:ascii="Open Sans" w:hAnsi="Open Sans" w:cs="Open Sans"/>
                          <w:sz w:val="17"/>
                          <w:szCs w:val="17"/>
                        </w:rPr>
                      </w:pPr>
                      <w:r w:rsidRPr="00FE0046">
                        <w:rPr>
                          <w:rFonts w:ascii="Open Sans" w:hAnsi="Open Sans" w:cs="Open Sans"/>
                          <w:sz w:val="17"/>
                          <w:szCs w:val="17"/>
                        </w:rPr>
                        <w:t>Funka jobbar för att göra samhället så tillgängligt som möjligt, oavsett funktionsförmåga. Då är det extra kul att jobba i projekt som påverkar många människor i deras vardag. Att låsa upp dörren, boka tvättid, bastu och liknande är självklart något som alla ska ha rätt att göra, oavsett om du har nedsatt motorik, en grav synnedsättning eller är ovan vid teknik, säger Hampus Sethfors, t</w:t>
                      </w:r>
                      <w:r w:rsidRPr="00FE0046">
                        <w:rPr>
                          <w:rFonts w:ascii="Open Sans" w:eastAsia="Times New Roman" w:hAnsi="Open Sans" w:cs="Open Sans"/>
                          <w:sz w:val="17"/>
                          <w:szCs w:val="17"/>
                          <w:lang w:eastAsia="sv-SE"/>
                        </w:rPr>
                        <w:t>illgänglighets- och användbarhetsexpert hos Funka.</w:t>
                      </w:r>
                    </w:p>
                    <w:p w14:paraId="216ACCE7" w14:textId="77777777" w:rsidR="00E7650C" w:rsidRPr="00FE0046" w:rsidRDefault="00E7650C" w:rsidP="00E7650C">
                      <w:pPr>
                        <w:pStyle w:val="Liststycke"/>
                        <w:rPr>
                          <w:rFonts w:ascii="Open Sans" w:hAnsi="Open Sans" w:cs="Open Sans"/>
                          <w:sz w:val="17"/>
                          <w:szCs w:val="17"/>
                        </w:rPr>
                      </w:pPr>
                    </w:p>
                    <w:p w14:paraId="19437BB5" w14:textId="77777777" w:rsidR="00E7650C" w:rsidRPr="00FE0046" w:rsidRDefault="00E7650C" w:rsidP="00E7650C">
                      <w:pPr>
                        <w:rPr>
                          <w:rFonts w:ascii="Open Sans" w:hAnsi="Open Sans" w:cs="Open Sans"/>
                          <w:color w:val="auto"/>
                          <w:szCs w:val="17"/>
                        </w:rPr>
                      </w:pPr>
                    </w:p>
                    <w:p w14:paraId="4CED94A9" w14:textId="77777777" w:rsidR="00E7650C" w:rsidRPr="00FE0046" w:rsidRDefault="00E7650C" w:rsidP="00E7650C">
                      <w:pPr>
                        <w:rPr>
                          <w:rFonts w:ascii="Open Sans" w:hAnsi="Open Sans" w:cs="Open Sans"/>
                          <w:color w:val="auto"/>
                        </w:rPr>
                      </w:pPr>
                      <w:r w:rsidRPr="00FE0046">
                        <w:rPr>
                          <w:rFonts w:ascii="Open Sans" w:hAnsi="Open Sans" w:cs="Open Sans"/>
                          <w:color w:val="auto"/>
                        </w:rPr>
                        <w:t>MODULER</w:t>
                      </w:r>
                    </w:p>
                    <w:p w14:paraId="516D034A" w14:textId="165FE007" w:rsidR="00E7650C" w:rsidRPr="00FE0046" w:rsidRDefault="00E7650C" w:rsidP="00E7650C">
                      <w:pPr>
                        <w:rPr>
                          <w:rFonts w:ascii="Open Sans" w:hAnsi="Open Sans" w:cs="Open Sans"/>
                          <w:color w:val="auto"/>
                        </w:rPr>
                      </w:pPr>
                      <w:r w:rsidRPr="00FE0046">
                        <w:rPr>
                          <w:rFonts w:ascii="Open Sans" w:hAnsi="Open Sans" w:cs="Open Sans"/>
                          <w:color w:val="auto"/>
                        </w:rPr>
                        <w:t>Bygg och anpassa Aptusportal Sty</w:t>
                      </w:r>
                      <w:r w:rsidR="00FF1B45">
                        <w:rPr>
                          <w:rFonts w:ascii="Open Sans" w:hAnsi="Open Sans" w:cs="Open Sans"/>
                          <w:color w:val="auto"/>
                        </w:rPr>
                        <w:t>ra efter dina behov.  Börja med en eller flera</w:t>
                      </w:r>
                      <w:r w:rsidRPr="00FE0046">
                        <w:rPr>
                          <w:rFonts w:ascii="Open Sans" w:hAnsi="Open Sans" w:cs="Open Sans"/>
                          <w:color w:val="auto"/>
                        </w:rPr>
                        <w:t xml:space="preserve"> moduler för att vid behov </w:t>
                      </w:r>
                      <w:r w:rsidR="00FF1B45">
                        <w:rPr>
                          <w:rFonts w:ascii="Open Sans" w:hAnsi="Open Sans" w:cs="Open Sans"/>
                          <w:color w:val="auto"/>
                        </w:rPr>
                        <w:t>lägga till flera. Man</w:t>
                      </w:r>
                      <w:r w:rsidRPr="00FE0046">
                        <w:rPr>
                          <w:rFonts w:ascii="Open Sans" w:hAnsi="Open Sans" w:cs="Open Sans"/>
                          <w:color w:val="auto"/>
                        </w:rPr>
                        <w:t xml:space="preserve"> betalar licens för de modulpaket som användas.</w:t>
                      </w:r>
                    </w:p>
                    <w:p w14:paraId="5E241D4D" w14:textId="77777777" w:rsidR="00E7650C" w:rsidRPr="00FE0046" w:rsidRDefault="00E7650C" w:rsidP="00E7650C">
                      <w:pPr>
                        <w:rPr>
                          <w:rFonts w:ascii="Open Sans" w:hAnsi="Open Sans" w:cs="Open Sans"/>
                          <w:color w:val="auto"/>
                        </w:rPr>
                      </w:pPr>
                    </w:p>
                    <w:p w14:paraId="2A84F0A2" w14:textId="77777777" w:rsidR="00E7650C" w:rsidRPr="00FE0046" w:rsidRDefault="00E7650C" w:rsidP="00E7650C">
                      <w:pPr>
                        <w:rPr>
                          <w:rFonts w:ascii="Open Sans" w:hAnsi="Open Sans" w:cs="Open Sans"/>
                          <w:color w:val="auto"/>
                        </w:rPr>
                      </w:pPr>
                      <w:r w:rsidRPr="00FE0046">
                        <w:rPr>
                          <w:rFonts w:ascii="Open Sans" w:hAnsi="Open Sans" w:cs="Open Sans"/>
                          <w:color w:val="auto"/>
                        </w:rPr>
                        <w:t>HEM</w:t>
                      </w:r>
                    </w:p>
                    <w:p w14:paraId="491052A3" w14:textId="74DD10C6" w:rsidR="00E7650C" w:rsidRPr="00FE0046" w:rsidRDefault="00E7650C" w:rsidP="00E7650C">
                      <w:pPr>
                        <w:rPr>
                          <w:rFonts w:ascii="Open Sans" w:hAnsi="Open Sans" w:cs="Open Sans"/>
                          <w:color w:val="auto"/>
                        </w:rPr>
                      </w:pPr>
                      <w:r w:rsidRPr="00FE0046">
                        <w:rPr>
                          <w:rFonts w:ascii="Open Sans" w:hAnsi="Open Sans" w:cs="Open Sans"/>
                          <w:color w:val="auto"/>
                        </w:rPr>
                        <w:t>Detta är startsidan för Aptusportal Styra. Här kan lägenhetsinnehavaren möta en välkomnande text o</w:t>
                      </w:r>
                      <w:r w:rsidR="00FF1B45">
                        <w:rPr>
                          <w:rFonts w:ascii="Open Sans" w:hAnsi="Open Sans" w:cs="Open Sans"/>
                          <w:color w:val="auto"/>
                        </w:rPr>
                        <w:t>ch bild. På denna sida hittar man</w:t>
                      </w:r>
                      <w:r w:rsidRPr="00FE0046">
                        <w:rPr>
                          <w:rFonts w:ascii="Open Sans" w:hAnsi="Open Sans" w:cs="Open Sans"/>
                          <w:color w:val="auto"/>
                        </w:rPr>
                        <w:t xml:space="preserve"> även individuella meddelanden och artiklar.    </w:t>
                      </w:r>
                    </w:p>
                    <w:p w14:paraId="123F249D" w14:textId="77777777" w:rsidR="00E7650C" w:rsidRPr="00FE0046" w:rsidRDefault="00E7650C" w:rsidP="00E7650C">
                      <w:pPr>
                        <w:rPr>
                          <w:rFonts w:ascii="Open Sans" w:hAnsi="Open Sans" w:cs="Open Sans"/>
                          <w:color w:val="auto"/>
                        </w:rPr>
                      </w:pPr>
                    </w:p>
                    <w:p w14:paraId="1B6C5602" w14:textId="77777777" w:rsidR="00E7650C" w:rsidRPr="00FE0046" w:rsidRDefault="00E7650C" w:rsidP="00E7650C">
                      <w:pPr>
                        <w:rPr>
                          <w:rFonts w:ascii="Open Sans" w:hAnsi="Open Sans" w:cs="Open Sans"/>
                          <w:color w:val="auto"/>
                        </w:rPr>
                      </w:pPr>
                      <w:r w:rsidRPr="00FE0046">
                        <w:rPr>
                          <w:rFonts w:ascii="Open Sans" w:hAnsi="Open Sans" w:cs="Open Sans"/>
                          <w:color w:val="auto"/>
                        </w:rPr>
                        <w:t>BOKA</w:t>
                      </w:r>
                    </w:p>
                    <w:p w14:paraId="262C3C55" w14:textId="37AAC3D6" w:rsidR="00E7650C" w:rsidRPr="00FE0046" w:rsidRDefault="00FF1B45" w:rsidP="00E7650C">
                      <w:pPr>
                        <w:rPr>
                          <w:rFonts w:ascii="Open Sans" w:hAnsi="Open Sans" w:cs="Open Sans"/>
                          <w:color w:val="auto"/>
                        </w:rPr>
                      </w:pPr>
                      <w:r>
                        <w:rPr>
                          <w:rFonts w:ascii="Open Sans" w:hAnsi="Open Sans" w:cs="Open Sans"/>
                          <w:color w:val="auto"/>
                        </w:rPr>
                        <w:t>I denna modul bokar lägenhetsinnehavaren</w:t>
                      </w:r>
                      <w:r w:rsidR="00E7650C" w:rsidRPr="00FE0046">
                        <w:rPr>
                          <w:rFonts w:ascii="Open Sans" w:hAnsi="Open Sans" w:cs="Open Sans"/>
                          <w:color w:val="auto"/>
                        </w:rPr>
                        <w:t xml:space="preserve"> exempelvis tvättstugan</w:t>
                      </w:r>
                      <w:r>
                        <w:rPr>
                          <w:rFonts w:ascii="Open Sans" w:hAnsi="Open Sans" w:cs="Open Sans"/>
                          <w:color w:val="auto"/>
                        </w:rPr>
                        <w:t>, bastun eller övernattningslägenhet</w:t>
                      </w:r>
                      <w:r w:rsidR="00E7650C" w:rsidRPr="00FE0046">
                        <w:rPr>
                          <w:rFonts w:ascii="Open Sans" w:hAnsi="Open Sans" w:cs="Open Sans"/>
                          <w:color w:val="auto"/>
                        </w:rPr>
                        <w:t>.</w:t>
                      </w:r>
                    </w:p>
                    <w:p w14:paraId="0A1345CD" w14:textId="77777777" w:rsidR="00E7650C" w:rsidRPr="00FE0046" w:rsidRDefault="00E7650C" w:rsidP="00E7650C">
                      <w:pPr>
                        <w:rPr>
                          <w:rFonts w:ascii="Open Sans" w:hAnsi="Open Sans" w:cs="Open Sans"/>
                          <w:color w:val="auto"/>
                        </w:rPr>
                      </w:pPr>
                    </w:p>
                    <w:p w14:paraId="20697070" w14:textId="77777777" w:rsidR="00E7650C" w:rsidRPr="00FE0046" w:rsidRDefault="00E7650C" w:rsidP="00E7650C">
                      <w:pPr>
                        <w:rPr>
                          <w:rFonts w:ascii="Open Sans" w:hAnsi="Open Sans" w:cs="Open Sans"/>
                          <w:color w:val="auto"/>
                        </w:rPr>
                      </w:pPr>
                      <w:r w:rsidRPr="00FE0046">
                        <w:rPr>
                          <w:rFonts w:ascii="Open Sans" w:hAnsi="Open Sans" w:cs="Open Sans"/>
                          <w:color w:val="auto"/>
                        </w:rPr>
                        <w:t>LÅSA</w:t>
                      </w:r>
                    </w:p>
                    <w:p w14:paraId="3244FAED" w14:textId="1D65C629" w:rsidR="00E7650C" w:rsidRPr="00FE0046" w:rsidRDefault="00E7650C" w:rsidP="00E7650C">
                      <w:pPr>
                        <w:rPr>
                          <w:rFonts w:ascii="Open Sans" w:hAnsi="Open Sans" w:cs="Open Sans"/>
                          <w:color w:val="auto"/>
                        </w:rPr>
                      </w:pPr>
                      <w:r w:rsidRPr="00FE0046">
                        <w:rPr>
                          <w:rFonts w:ascii="Open Sans" w:hAnsi="Open Sans" w:cs="Open Sans"/>
                          <w:color w:val="auto"/>
                        </w:rPr>
                        <w:t>Här har lägenhetsinnehavaren möjlighet att låsa och låsa upp lägenhetsdörrens Yale Doorman-lås, samt ta del av låsets händelser. Dessutom är det via denna modul möjligt att låsa upp entrédörren.</w:t>
                      </w:r>
                    </w:p>
                    <w:p w14:paraId="1B5B327D" w14:textId="77777777" w:rsidR="00E7650C" w:rsidRPr="00FE0046" w:rsidRDefault="00E7650C" w:rsidP="00E7650C">
                      <w:pPr>
                        <w:rPr>
                          <w:rFonts w:ascii="Open Sans" w:hAnsi="Open Sans" w:cs="Open Sans"/>
                          <w:color w:val="auto"/>
                        </w:rPr>
                      </w:pPr>
                    </w:p>
                    <w:p w14:paraId="14AC9777" w14:textId="77777777" w:rsidR="00E7650C" w:rsidRPr="00FE0046" w:rsidRDefault="00E7650C" w:rsidP="00E7650C">
                      <w:pPr>
                        <w:rPr>
                          <w:rFonts w:ascii="Open Sans" w:hAnsi="Open Sans" w:cs="Open Sans"/>
                          <w:color w:val="auto"/>
                        </w:rPr>
                      </w:pPr>
                      <w:r w:rsidRPr="00FE0046">
                        <w:rPr>
                          <w:rFonts w:ascii="Open Sans" w:hAnsi="Open Sans" w:cs="Open Sans"/>
                          <w:color w:val="auto"/>
                        </w:rPr>
                        <w:t>FÖRBRUKNING</w:t>
                      </w:r>
                    </w:p>
                    <w:p w14:paraId="3C3B7098" w14:textId="790780CF" w:rsidR="00E7650C" w:rsidRPr="00FE0046" w:rsidRDefault="00E7650C" w:rsidP="00E7650C">
                      <w:pPr>
                        <w:rPr>
                          <w:rFonts w:ascii="Open Sans" w:hAnsi="Open Sans" w:cs="Open Sans"/>
                          <w:color w:val="auto"/>
                        </w:rPr>
                      </w:pPr>
                      <w:r w:rsidRPr="00FE0046">
                        <w:rPr>
                          <w:rFonts w:ascii="Open Sans" w:hAnsi="Open Sans" w:cs="Open Sans"/>
                          <w:color w:val="auto"/>
                        </w:rPr>
                        <w:t xml:space="preserve">Denna modul skapar incitament för att hålla ner el- och vattenförbrukning. Lägenhetsinnehavaren följer sin förbrukning via tabeller och kurvor. </w:t>
                      </w:r>
                    </w:p>
                    <w:p w14:paraId="4F5B522E" w14:textId="77777777" w:rsidR="00E7650C" w:rsidRPr="00FE0046" w:rsidRDefault="00E7650C" w:rsidP="00E7650C">
                      <w:pPr>
                        <w:rPr>
                          <w:rFonts w:ascii="Open Sans" w:hAnsi="Open Sans" w:cs="Open Sans"/>
                          <w:color w:val="auto"/>
                        </w:rPr>
                      </w:pPr>
                    </w:p>
                    <w:p w14:paraId="7D6C9C2E" w14:textId="77777777" w:rsidR="00E7650C" w:rsidRPr="00FE0046" w:rsidRDefault="00E7650C" w:rsidP="00E7650C">
                      <w:pPr>
                        <w:rPr>
                          <w:rFonts w:ascii="Open Sans" w:hAnsi="Open Sans" w:cs="Open Sans"/>
                          <w:color w:val="auto"/>
                        </w:rPr>
                      </w:pPr>
                      <w:r w:rsidRPr="00FE0046">
                        <w:rPr>
                          <w:rFonts w:ascii="Open Sans" w:hAnsi="Open Sans" w:cs="Open Sans"/>
                          <w:color w:val="auto"/>
                        </w:rPr>
                        <w:t>INSTÄLLNINGAR</w:t>
                      </w:r>
                    </w:p>
                    <w:p w14:paraId="4AB07903" w14:textId="4112E803" w:rsidR="00E7650C" w:rsidRPr="00FE0046" w:rsidRDefault="00E7650C" w:rsidP="00E7650C">
                      <w:pPr>
                        <w:rPr>
                          <w:rFonts w:ascii="Open Sans" w:hAnsi="Open Sans" w:cs="Open Sans"/>
                          <w:color w:val="auto"/>
                        </w:rPr>
                      </w:pPr>
                      <w:r w:rsidRPr="00FE0046">
                        <w:rPr>
                          <w:rFonts w:ascii="Open Sans" w:hAnsi="Open Sans" w:cs="Open Sans"/>
                          <w:color w:val="auto"/>
                        </w:rPr>
                        <w:t xml:space="preserve">Här ändrar lägenhetsinnehavaren telefonnumret som rings upp vid påringning från porttelefonen, man hanterar </w:t>
                      </w:r>
                      <w:r w:rsidR="00FF1B45">
                        <w:rPr>
                          <w:rFonts w:ascii="Open Sans" w:hAnsi="Open Sans" w:cs="Open Sans"/>
                          <w:color w:val="auto"/>
                        </w:rPr>
                        <w:t xml:space="preserve">även </w:t>
                      </w:r>
                      <w:r w:rsidRPr="00FE0046">
                        <w:rPr>
                          <w:rFonts w:ascii="Open Sans" w:hAnsi="Open Sans" w:cs="Open Sans"/>
                          <w:color w:val="auto"/>
                        </w:rPr>
                        <w:t>sitt lösenord för att logga in i Aptusportal Styra och eventuella appar.</w:t>
                      </w:r>
                    </w:p>
                    <w:p w14:paraId="6F1F3BEF" w14:textId="77777777" w:rsidR="00E7650C" w:rsidRPr="00FE0046" w:rsidRDefault="00E7650C" w:rsidP="00E7650C">
                      <w:pPr>
                        <w:rPr>
                          <w:rFonts w:ascii="Open Sans" w:hAnsi="Open Sans" w:cs="Open Sans"/>
                          <w:color w:val="auto"/>
                        </w:rPr>
                      </w:pPr>
                    </w:p>
                    <w:p w14:paraId="1C4B237B" w14:textId="079A2F3D" w:rsidR="00E7650C" w:rsidRPr="00FE0046" w:rsidRDefault="00E7650C" w:rsidP="00E7650C">
                      <w:pPr>
                        <w:rPr>
                          <w:rFonts w:ascii="Open Sans" w:hAnsi="Open Sans" w:cs="Open Sans"/>
                          <w:color w:val="auto"/>
                        </w:rPr>
                      </w:pPr>
                      <w:r w:rsidRPr="00FE0046">
                        <w:rPr>
                          <w:rFonts w:ascii="Open Sans" w:hAnsi="Open Sans" w:cs="Open Sans"/>
                          <w:color w:val="auto"/>
                        </w:rPr>
                        <w:t>LÅS &amp; NYCKLAR</w:t>
                      </w:r>
                      <w:r w:rsidRPr="00FE0046">
                        <w:rPr>
                          <w:rFonts w:ascii="Open Sans" w:hAnsi="Open Sans" w:cs="Open Sans"/>
                          <w:color w:val="auto"/>
                        </w:rPr>
                        <w:br/>
                        <w:t>Denna modul erbjuder användaren att ändr</w:t>
                      </w:r>
                      <w:r w:rsidR="00FF1B45">
                        <w:rPr>
                          <w:rFonts w:ascii="Open Sans" w:hAnsi="Open Sans" w:cs="Open Sans"/>
                          <w:color w:val="auto"/>
                        </w:rPr>
                        <w:t>a, spärra eller aktivera koder och beröringsfria nycklar, En nyhet är att man kan</w:t>
                      </w:r>
                      <w:r w:rsidRPr="00FE0046">
                        <w:rPr>
                          <w:rFonts w:ascii="Open Sans" w:hAnsi="Open Sans" w:cs="Open Sans"/>
                          <w:color w:val="auto"/>
                        </w:rPr>
                        <w:t xml:space="preserve"> hantera beröringsfria nycklar och koder avsedda f</w:t>
                      </w:r>
                      <w:r w:rsidR="00FF1B45">
                        <w:rPr>
                          <w:rFonts w:ascii="Open Sans" w:hAnsi="Open Sans" w:cs="Open Sans"/>
                          <w:color w:val="auto"/>
                        </w:rPr>
                        <w:t xml:space="preserve">ör lägenhetslåset Yale Doorman. </w:t>
                      </w:r>
                      <w:r w:rsidRPr="00FE0046">
                        <w:rPr>
                          <w:rFonts w:ascii="Open Sans" w:hAnsi="Open Sans" w:cs="Open Sans"/>
                          <w:color w:val="auto"/>
                        </w:rPr>
                        <w:t>Du kan även skapa besökskoder som gäller i entré och lägenhetslås.</w:t>
                      </w:r>
                    </w:p>
                    <w:p w14:paraId="099CEFA4" w14:textId="77777777" w:rsidR="00E7650C" w:rsidRPr="00FE0046" w:rsidRDefault="00E7650C" w:rsidP="00E7650C">
                      <w:pPr>
                        <w:rPr>
                          <w:rFonts w:ascii="Open Sans" w:hAnsi="Open Sans" w:cs="Open Sans"/>
                          <w:color w:val="auto"/>
                        </w:rPr>
                      </w:pPr>
                    </w:p>
                    <w:p w14:paraId="64A224C4" w14:textId="77777777" w:rsidR="00E7650C" w:rsidRPr="00FE0046" w:rsidRDefault="00E7650C" w:rsidP="00E7650C">
                      <w:pPr>
                        <w:rPr>
                          <w:rFonts w:ascii="Open Sans" w:hAnsi="Open Sans" w:cs="Open Sans"/>
                          <w:color w:val="auto"/>
                        </w:rPr>
                      </w:pPr>
                      <w:r w:rsidRPr="00FE0046">
                        <w:rPr>
                          <w:rFonts w:ascii="Open Sans" w:hAnsi="Open Sans" w:cs="Open Sans"/>
                          <w:color w:val="auto"/>
                        </w:rPr>
                        <w:t>FELANMÄLAN</w:t>
                      </w:r>
                    </w:p>
                    <w:p w14:paraId="3B696A44" w14:textId="77777777" w:rsidR="00E7650C" w:rsidRDefault="00E7650C" w:rsidP="00E7650C">
                      <w:pPr>
                        <w:rPr>
                          <w:rFonts w:ascii="Open Sans" w:hAnsi="Open Sans" w:cs="Open Sans"/>
                          <w:color w:val="auto"/>
                        </w:rPr>
                      </w:pPr>
                      <w:r w:rsidRPr="00FE0046">
                        <w:rPr>
                          <w:rFonts w:ascii="Open Sans" w:hAnsi="Open Sans" w:cs="Open Sans"/>
                          <w:color w:val="auto"/>
                        </w:rPr>
                        <w:t>Stopp i avloppet. Fel på kylskåpet. I denna modul erbjuds lägenhetsinnehavaren att göra felanmälan på ett smidigt sätt.</w:t>
                      </w:r>
                    </w:p>
                    <w:p w14:paraId="35833522" w14:textId="77777777" w:rsidR="00FF1B45" w:rsidRDefault="00FF1B45" w:rsidP="00E7650C">
                      <w:pPr>
                        <w:rPr>
                          <w:rFonts w:ascii="Open Sans" w:hAnsi="Open Sans" w:cs="Open Sans"/>
                          <w:color w:val="auto"/>
                        </w:rPr>
                      </w:pPr>
                    </w:p>
                    <w:p w14:paraId="059A2C73" w14:textId="77777777" w:rsidR="00FF1B45" w:rsidRPr="00FE0046" w:rsidRDefault="00FF1B45" w:rsidP="00E7650C">
                      <w:pPr>
                        <w:rPr>
                          <w:rFonts w:ascii="Open Sans" w:hAnsi="Open Sans" w:cs="Open Sans"/>
                          <w:color w:val="auto"/>
                        </w:rPr>
                      </w:pPr>
                    </w:p>
                    <w:p w14:paraId="561E7E3B" w14:textId="240DE91E" w:rsidR="00E7650C" w:rsidRPr="00FE0046" w:rsidRDefault="00FE0046" w:rsidP="00E7650C">
                      <w:pPr>
                        <w:spacing w:before="100" w:beforeAutospacing="1" w:after="100" w:afterAutospacing="1"/>
                        <w:rPr>
                          <w:rFonts w:ascii="Open Sans" w:hAnsi="Open Sans" w:cs="Open Sans"/>
                          <w:color w:val="auto"/>
                          <w:sz w:val="21"/>
                          <w:szCs w:val="21"/>
                        </w:rPr>
                      </w:pPr>
                      <w:r w:rsidRPr="00FE0046">
                        <w:rPr>
                          <w:rFonts w:ascii="Open Sans" w:hAnsi="Open Sans" w:cs="Open Sans"/>
                          <w:color w:val="auto"/>
                        </w:rPr>
                        <w:t xml:space="preserve">För mer </w:t>
                      </w:r>
                      <w:r w:rsidR="00A85B82" w:rsidRPr="00FE0046">
                        <w:rPr>
                          <w:rFonts w:ascii="Open Sans" w:hAnsi="Open Sans" w:cs="Open Sans"/>
                          <w:color w:val="auto"/>
                        </w:rPr>
                        <w:t>information</w:t>
                      </w:r>
                      <w:r w:rsidRPr="00FE0046">
                        <w:rPr>
                          <w:rFonts w:ascii="Open Sans" w:hAnsi="Open Sans" w:cs="Open Sans"/>
                          <w:color w:val="auto"/>
                        </w:rPr>
                        <w:t xml:space="preserve"> kontakta Fredrik Karlsson</w:t>
                      </w:r>
                      <w:r w:rsidR="00FF1B45">
                        <w:rPr>
                          <w:rFonts w:ascii="Open Sans" w:hAnsi="Open Sans" w:cs="Open Sans"/>
                          <w:color w:val="auto"/>
                        </w:rPr>
                        <w:t>, pr- och informationsansvarig via</w:t>
                      </w:r>
                      <w:r w:rsidR="00A85B82" w:rsidRPr="00FE0046">
                        <w:rPr>
                          <w:rFonts w:ascii="Open Sans" w:hAnsi="Open Sans" w:cs="Open Sans"/>
                          <w:color w:val="auto"/>
                        </w:rPr>
                        <w:t xml:space="preserve"> 0703-68 97 13</w:t>
                      </w:r>
                      <w:r w:rsidR="00FF1B45">
                        <w:rPr>
                          <w:rFonts w:ascii="Open Sans" w:hAnsi="Open Sans" w:cs="Open Sans"/>
                          <w:color w:val="auto"/>
                        </w:rPr>
                        <w:t xml:space="preserve"> eller fredrik.karlsson@assaabloy.com</w:t>
                      </w:r>
                    </w:p>
                    <w:p w14:paraId="1128FB56" w14:textId="77777777" w:rsidR="00E7650C" w:rsidRDefault="00E7650C"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3EBD514F" w14:textId="77777777" w:rsidR="00FF1B45" w:rsidRDefault="00FF1B45"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7FE519A3" w14:textId="77777777" w:rsidR="00FF1B45" w:rsidRPr="000E664E" w:rsidRDefault="00FF1B45" w:rsidP="00F557B2">
                      <w:pPr>
                        <w:pStyle w:val="Normalwebb"/>
                        <w:spacing w:before="0" w:beforeAutospacing="0" w:after="0" w:afterAutospacing="0" w:line="260" w:lineRule="atLeast"/>
                        <w:jc w:val="both"/>
                        <w:rPr>
                          <w:rFonts w:ascii="Open Sans Light" w:hAnsi="Open Sans Light" w:cs="Arial"/>
                          <w:color w:val="595959" w:themeColor="text1" w:themeTint="A6"/>
                          <w:sz w:val="17"/>
                          <w:szCs w:val="17"/>
                        </w:rPr>
                      </w:pPr>
                    </w:p>
                    <w:p w14:paraId="4E772539" w14:textId="757FB12F" w:rsidR="00F557B2" w:rsidRPr="000E664E" w:rsidRDefault="00F557B2" w:rsidP="00F557B2">
                      <w:pPr>
                        <w:pStyle w:val="Normalwebb"/>
                        <w:spacing w:before="0" w:beforeAutospacing="0" w:after="0" w:afterAutospacing="0" w:line="260" w:lineRule="exact"/>
                        <w:rPr>
                          <w:rFonts w:ascii="Open Sans Light" w:hAnsi="Open Sans Light" w:cs="Arial"/>
                          <w:color w:val="595959" w:themeColor="text1" w:themeTint="A6"/>
                          <w:sz w:val="17"/>
                          <w:szCs w:val="17"/>
                          <w14:stylisticSets>
                            <w14:styleSet w14:id="1"/>
                          </w14:stylisticSets>
                        </w:rPr>
                      </w:pPr>
                      <w:r w:rsidRPr="000E664E">
                        <w:rPr>
                          <w:rFonts w:ascii="Open Sans Light" w:hAnsi="Open Sans Light" w:cs="Arial"/>
                          <w:color w:val="595959" w:themeColor="text1" w:themeTint="A6"/>
                          <w:sz w:val="17"/>
                          <w:szCs w:val="17"/>
                          <w14:stylisticSets>
                            <w14:styleSet w14:id="1"/>
                          </w14:stylisticSets>
                        </w:rPr>
                        <w:t>Med vänliga hälsningar</w:t>
                      </w:r>
                      <w:r w:rsidRPr="000E664E">
                        <w:rPr>
                          <w:rFonts w:ascii="Open Sans Light" w:hAnsi="Open Sans Light" w:cs="Arial"/>
                          <w:color w:val="595959" w:themeColor="text1" w:themeTint="A6"/>
                          <w:sz w:val="17"/>
                          <w:szCs w:val="17"/>
                          <w14:stylisticSets>
                            <w14:styleSet w14:id="1"/>
                          </w14:stylisticSets>
                        </w:rPr>
                        <w:br/>
                        <w:t>Aptus Elektronik AB</w:t>
                      </w:r>
                    </w:p>
                    <w:p w14:paraId="20A32A2E" w14:textId="6033B1B2" w:rsidR="00FD25C0" w:rsidRPr="004B1F23" w:rsidRDefault="00FD25C0" w:rsidP="001D1453">
                      <w:pPr>
                        <w:pStyle w:val="Normalwebb"/>
                        <w:spacing w:before="0" w:beforeAutospacing="0" w:after="0" w:afterAutospacing="0" w:line="260" w:lineRule="exact"/>
                        <w:rPr>
                          <w:rFonts w:ascii="Open Sans Light" w:hAnsi="Open Sans Light" w:cs="Arial"/>
                          <w:color w:val="595959" w:themeColor="text1" w:themeTint="A6"/>
                          <w:sz w:val="17"/>
                          <w:szCs w:val="17"/>
                          <w14:stylisticSets>
                            <w14:styleSet w14:id="1"/>
                          </w14:stylisticSets>
                        </w:rPr>
                      </w:pPr>
                    </w:p>
                  </w:txbxContent>
                </v:textbox>
                <w10:wrap type="tight" anchorx="page" anchory="page"/>
              </v:shape>
            </w:pict>
          </mc:Fallback>
        </mc:AlternateContent>
      </w:r>
      <w:r w:rsidR="002B4D3A">
        <w:br w:type="page"/>
      </w:r>
      <w:r w:rsidR="0057535E">
        <w:rPr>
          <w:noProof/>
        </w:rPr>
        <w:lastRenderedPageBreak/>
        <mc:AlternateContent>
          <mc:Choice Requires="wps">
            <w:drawing>
              <wp:anchor distT="0" distB="0" distL="114300" distR="114300" simplePos="0" relativeHeight="251688984" behindDoc="0" locked="0" layoutInCell="1" allowOverlap="1" wp14:anchorId="7A5D114D" wp14:editId="5F6DA198">
                <wp:simplePos x="0" y="0"/>
                <wp:positionH relativeFrom="page">
                  <wp:posOffset>1800224</wp:posOffset>
                </wp:positionH>
                <wp:positionV relativeFrom="page">
                  <wp:posOffset>1080134</wp:posOffset>
                </wp:positionV>
                <wp:extent cx="4316095" cy="8173085"/>
                <wp:effectExtent l="0" t="0" r="0" b="5715"/>
                <wp:wrapNone/>
                <wp:docPr id="23" name="Textruta 23"/>
                <wp:cNvGraphicFramePr/>
                <a:graphic xmlns:a="http://schemas.openxmlformats.org/drawingml/2006/main">
                  <a:graphicData uri="http://schemas.microsoft.com/office/word/2010/wordprocessingShape">
                    <wps:wsp>
                      <wps:cNvSpPr txBox="1"/>
                      <wps:spPr>
                        <a:xfrm>
                          <a:off x="0" y="0"/>
                          <a:ext cx="4316095" cy="8173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114D" id="Textruta 23" o:spid="_x0000_s1028" type="#_x0000_t202" style="position:absolute;left:0;text-align:left;margin-left:141.75pt;margin-top:85.05pt;width:339.85pt;height:643.55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" filled="f" stroked="f">
                <v:textbox>
                  <w:txbxContent/>
                </v:textbox>
                <w10:wrap anchorx="page" anchory="page"/>
              </v:shape>
            </w:pict>
          </mc:Fallback>
        </mc:AlternateContent>
      </w:r>
    </w:p>
    <w:sectPr w:rsidR="00223590" w:rsidSect="009A6B63">
      <w:headerReference w:type="default" r:id="rId11"/>
      <w:footerReference w:type="even" r:id="rId12"/>
      <w:footerReference w:type="default" r:id="rId13"/>
      <w:headerReference w:type="first" r:id="rId14"/>
      <w:pgSz w:w="11900" w:h="16840"/>
      <w:pgMar w:top="1701" w:right="2268" w:bottom="2268" w:left="2835"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7DCC" w14:textId="77777777" w:rsidR="002D3D53" w:rsidRDefault="002D3D53">
      <w:r>
        <w:separator/>
      </w:r>
    </w:p>
  </w:endnote>
  <w:endnote w:type="continuationSeparator" w:id="0">
    <w:p w14:paraId="1D6E4417" w14:textId="77777777" w:rsidR="002D3D53" w:rsidRDefault="002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pen Sans Light">
    <w:panose1 w:val="020B03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adeGothic-Bold">
    <w:altName w:val="Cambria"/>
    <w:panose1 w:val="00000000000000000000"/>
    <w:charset w:val="4D"/>
    <w:family w:val="auto"/>
    <w:notTrueType/>
    <w:pitch w:val="default"/>
    <w:sig w:usb0="00000003" w:usb1="00000000" w:usb2="00000000" w:usb3="00000000" w:csb0="00000001"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B9C6" w14:textId="77777777" w:rsidR="00FD25C0" w:rsidRDefault="00FD25C0" w:rsidP="001D145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A9B885" w14:textId="77777777" w:rsidR="00FD25C0" w:rsidRDefault="00FD25C0" w:rsidP="00D17735">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39D4" w14:textId="77777777" w:rsidR="00FD25C0" w:rsidRDefault="00FD25C0" w:rsidP="0088437F">
    <w:pPr>
      <w:pStyle w:val="Sidfot"/>
      <w:framePr w:wrap="around" w:vAnchor="text" w:hAnchor="margin" w:xAlign="right" w:y="1"/>
      <w:jc w:val="left"/>
      <w:rPr>
        <w:rStyle w:val="Sidnummer"/>
      </w:rPr>
    </w:pPr>
  </w:p>
  <w:p w14:paraId="76D56370" w14:textId="77777777" w:rsidR="00FD25C0" w:rsidRDefault="00FD25C0" w:rsidP="00D17735">
    <w:pPr>
      <w:pStyle w:val="Sidfot"/>
      <w:ind w:right="360"/>
    </w:pPr>
    <w:r>
      <w:rPr>
        <w:noProof/>
      </w:rPr>
      <mc:AlternateContent>
        <mc:Choice Requires="wps">
          <w:drawing>
            <wp:anchor distT="0" distB="0" distL="114300" distR="114300" simplePos="0" relativeHeight="251668480" behindDoc="0" locked="0" layoutInCell="1" allowOverlap="1" wp14:anchorId="20D2DB60" wp14:editId="5436B96E">
              <wp:simplePos x="0" y="0"/>
              <wp:positionH relativeFrom="page">
                <wp:posOffset>1800225</wp:posOffset>
              </wp:positionH>
              <wp:positionV relativeFrom="page">
                <wp:posOffset>9601200</wp:posOffset>
              </wp:positionV>
              <wp:extent cx="4316095" cy="423545"/>
              <wp:effectExtent l="0" t="0" r="0" b="8255"/>
              <wp:wrapThrough wrapText="bothSides">
                <wp:wrapPolygon edited="0">
                  <wp:start x="127" y="0"/>
                  <wp:lineTo x="127" y="20726"/>
                  <wp:lineTo x="21355" y="20726"/>
                  <wp:lineTo x="21355" y="0"/>
                  <wp:lineTo x="127" y="0"/>
                </wp:wrapPolygon>
              </wp:wrapThrough>
              <wp:docPr id="18" name="Textruta 1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DB60" id="_x0000_t202" coordsize="21600,21600" o:spt="202" path="m,l,21600r21600,l21600,xe">
              <v:stroke joinstyle="miter"/>
              <v:path gradientshapeok="t" o:connecttype="rect"/>
            </v:shapetype>
            <v:shape id="Textruta 18" o:spid="_x0000_s1029" type="#_x0000_t202" style="position:absolute;left:0;text-align:left;margin-left:141.75pt;margin-top:756pt;width:339.85pt;height:3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w2rgIAAKw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" filled="f" stroked="f">
              <v:textbox style="mso-next-textbox:#Textruta 23">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DD15" w14:textId="77777777" w:rsidR="002D3D53" w:rsidRDefault="002D3D53">
      <w:r>
        <w:separator/>
      </w:r>
    </w:p>
  </w:footnote>
  <w:footnote w:type="continuationSeparator" w:id="0">
    <w:p w14:paraId="3A11675B" w14:textId="77777777" w:rsidR="002D3D53" w:rsidRDefault="002D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549D" w14:textId="5471970F" w:rsidR="00FD25C0" w:rsidRPr="000F26D3" w:rsidRDefault="00FD25C0" w:rsidP="000F26D3">
    <w:pPr>
      <w:pStyle w:val="Sidhuvud"/>
      <w:tabs>
        <w:tab w:val="clear" w:pos="4320"/>
        <w:tab w:val="clear" w:pos="8640"/>
        <w:tab w:val="right" w:pos="7985"/>
      </w:tabs>
      <w:ind w:left="-1755"/>
      <w:rPr>
        <w:rFonts w:ascii="Verdana" w:hAnsi="Verdana"/>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WNSectionTitle"/>
  <w:bookmarkStart w:id="2" w:name="_WNTabType_0"/>
  <w:p w14:paraId="12D9FC08" w14:textId="77777777" w:rsidR="00FD25C0" w:rsidRPr="00D46CA9" w:rsidRDefault="00292C44" w:rsidP="00BA2E64">
    <w:pPr>
      <w:pStyle w:val="Sidhuvud"/>
      <w:tabs>
        <w:tab w:val="clear" w:pos="4320"/>
        <w:tab w:val="clear" w:pos="8640"/>
        <w:tab w:val="right" w:pos="9380"/>
      </w:tabs>
      <w:ind w:left="-360"/>
    </w:pPr>
    <w:r>
      <w:rPr>
        <w:noProof/>
      </w:rPr>
      <mc:AlternateContent>
        <mc:Choice Requires="wps">
          <w:drawing>
            <wp:anchor distT="0" distB="0" distL="114300" distR="114300" simplePos="0" relativeHeight="251661312" behindDoc="0" locked="0" layoutInCell="1" allowOverlap="1" wp14:anchorId="52749CB5" wp14:editId="5EACAD3C">
              <wp:simplePos x="0" y="0"/>
              <wp:positionH relativeFrom="column">
                <wp:posOffset>-257810</wp:posOffset>
              </wp:positionH>
              <wp:positionV relativeFrom="paragraph">
                <wp:posOffset>304800</wp:posOffset>
              </wp:positionV>
              <wp:extent cx="1988185" cy="904240"/>
              <wp:effectExtent l="0" t="0" r="0" b="10160"/>
              <wp:wrapThrough wrapText="bothSides">
                <wp:wrapPolygon edited="0">
                  <wp:start x="0" y="0"/>
                  <wp:lineTo x="0" y="21236"/>
                  <wp:lineTo x="21248" y="21236"/>
                  <wp:lineTo x="21248" y="0"/>
                  <wp:lineTo x="0" y="0"/>
                </wp:wrapPolygon>
              </wp:wrapThrough>
              <wp:docPr id="4" name="Textrut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88185" cy="90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wps:txbx>
                    <wps:bodyPr rot="0" spcFirstLastPara="0" vertOverflow="overflow" horzOverflow="overflow" vert="horz" wrap="square" lIns="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9CB5" id="_x0000_t202" coordsize="21600,21600" o:spt="202" path="m,l,21600r21600,l21600,xe">
              <v:stroke joinstyle="miter"/>
              <v:path gradientshapeok="t" o:connecttype="rect"/>
            </v:shapetype>
            <v:shape id="Textruta 4" o:spid="_x0000_s1030" type="#_x0000_t202" style="position:absolute;left:0;text-align:left;margin-left:-20.3pt;margin-top:24pt;width:156.5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" filled="f" stroked="f">
              <v:path arrowok="t"/>
              <o:lock v:ext="edit" aspectratio="t"/>
              <v:textbox inset="0,2mm,2mm,0">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proofErr w:type="spellStart"/>
                    <w:r w:rsidRPr="00386B1C">
                      <w:rPr>
                        <w:rFonts w:cs="OpenSans-Light"/>
                        <w:color w:val="595959" w:themeColor="text1" w:themeTint="A6"/>
                        <w:sz w:val="14"/>
                        <w:szCs w:val="14"/>
                      </w:rPr>
                      <w:t>Åkarevägen</w:t>
                    </w:r>
                    <w:proofErr w:type="spellEnd"/>
                    <w:r w:rsidRPr="00386B1C">
                      <w:rPr>
                        <w:rFonts w:cs="OpenSans-Light"/>
                        <w:color w:val="595959" w:themeColor="text1" w:themeTint="A6"/>
                        <w:sz w:val="14"/>
                        <w:szCs w:val="14"/>
                      </w:rPr>
                      <w:t xml:space="preserve">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v:textbox>
              <w10:wrap type="through"/>
            </v:shape>
          </w:pict>
        </mc:Fallback>
      </mc:AlternateContent>
    </w:r>
    <w:r>
      <w:rPr>
        <w:noProof/>
      </w:rPr>
      <mc:AlternateContent>
        <mc:Choice Requires="wps">
          <w:drawing>
            <wp:anchor distT="0" distB="0" distL="114300" distR="114300" simplePos="0" relativeHeight="251659263" behindDoc="0" locked="0" layoutInCell="1" allowOverlap="1" wp14:anchorId="217EBCB4" wp14:editId="1619FA11">
              <wp:simplePos x="0" y="0"/>
              <wp:positionH relativeFrom="column">
                <wp:posOffset>-380365</wp:posOffset>
              </wp:positionH>
              <wp:positionV relativeFrom="paragraph">
                <wp:posOffset>113030</wp:posOffset>
              </wp:positionV>
              <wp:extent cx="0" cy="1098550"/>
              <wp:effectExtent l="0" t="0" r="25400" b="19050"/>
              <wp:wrapNone/>
              <wp:docPr id="26" name="Rak 26"/>
              <wp:cNvGraphicFramePr/>
              <a:graphic xmlns:a="http://schemas.openxmlformats.org/drawingml/2006/main">
                <a:graphicData uri="http://schemas.microsoft.com/office/word/2010/wordprocessingShape">
                  <wps:wsp>
                    <wps:cNvCnPr/>
                    <wps:spPr>
                      <a:xfrm>
                        <a:off x="0" y="0"/>
                        <a:ext cx="0" cy="1098550"/>
                      </a:xfrm>
                      <a:prstGeom prst="line">
                        <a:avLst/>
                      </a:prstGeom>
                      <a:ln w="3175" cap="flat">
                        <a:solidFill>
                          <a:schemeClr val="tx1">
                            <a:lumMod val="50000"/>
                            <a:lumOff val="50000"/>
                          </a:schemeClr>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62568E" id="Rak 26" o:spid="_x0000_s1026" style="position:absolute;z-index:251659263;visibility:visible;mso-wrap-style:square;mso-wrap-distance-left:9pt;mso-wrap-distance-top:0;mso-wrap-distance-right:9pt;mso-wrap-distance-bottom:0;mso-position-horizontal:absolute;mso-position-horizontal-relative:text;mso-position-vertical:absolute;mso-position-vertical-relative:text" from="-29.95pt,8.9pt" to="-29.9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" strokecolor="gray [1629]" strokeweight=".25pt"/>
          </w:pict>
        </mc:Fallback>
      </mc:AlternateContent>
    </w:r>
    <w:r w:rsidR="006F4AB9">
      <w:rPr>
        <w:noProof/>
      </w:rPr>
      <w:drawing>
        <wp:anchor distT="0" distB="0" distL="114300" distR="114300" simplePos="0" relativeHeight="251658238" behindDoc="0" locked="0" layoutInCell="1" allowOverlap="1" wp14:anchorId="7D9B2C3F" wp14:editId="44FD776E">
          <wp:simplePos x="0" y="0"/>
          <wp:positionH relativeFrom="column">
            <wp:posOffset>-1215390</wp:posOffset>
          </wp:positionH>
          <wp:positionV relativeFrom="paragraph">
            <wp:posOffset>114300</wp:posOffset>
          </wp:positionV>
          <wp:extent cx="1405890" cy="1079500"/>
          <wp:effectExtent l="0" t="0" r="0" b="12700"/>
          <wp:wrapThrough wrapText="bothSides">
            <wp:wrapPolygon edited="0">
              <wp:start x="1951" y="0"/>
              <wp:lineTo x="0" y="2541"/>
              <wp:lineTo x="0" y="8640"/>
              <wp:lineTo x="1951" y="21346"/>
              <wp:lineTo x="2341" y="21346"/>
              <wp:lineTo x="6244" y="21346"/>
              <wp:lineTo x="6634" y="21346"/>
              <wp:lineTo x="7805" y="16264"/>
              <wp:lineTo x="9366" y="8132"/>
              <wp:lineTo x="10146" y="6099"/>
              <wp:lineTo x="8976" y="3049"/>
              <wp:lineTo x="7024" y="0"/>
              <wp:lineTo x="1951" y="0"/>
            </wp:wrapPolygon>
          </wp:wrapThrough>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890" cy="1079500"/>
                  </a:xfrm>
                  <a:prstGeom prst="rect">
                    <a:avLst/>
                  </a:prstGeom>
                </pic:spPr>
              </pic:pic>
            </a:graphicData>
          </a:graphic>
          <wp14:sizeRelH relativeFrom="margin">
            <wp14:pctWidth>0</wp14:pctWidth>
          </wp14:sizeRelH>
        </wp:anchor>
      </w:drawing>
    </w:r>
    <w:r w:rsidR="00FD25C0">
      <w:rPr>
        <w:noProof/>
      </w:rPr>
      <mc:AlternateContent>
        <mc:Choice Requires="wps">
          <w:drawing>
            <wp:anchor distT="0" distB="0" distL="114300" distR="114300" simplePos="0" relativeHeight="251664384" behindDoc="0" locked="0" layoutInCell="1" allowOverlap="1" wp14:anchorId="4ADB8B41" wp14:editId="637A23B6">
              <wp:simplePos x="0" y="0"/>
              <wp:positionH relativeFrom="page">
                <wp:posOffset>1800225</wp:posOffset>
              </wp:positionH>
              <wp:positionV relativeFrom="page">
                <wp:posOffset>9704705</wp:posOffset>
              </wp:positionV>
              <wp:extent cx="4316095" cy="423545"/>
              <wp:effectExtent l="0" t="0" r="0" b="8255"/>
              <wp:wrapThrough wrapText="bothSides">
                <wp:wrapPolygon edited="0">
                  <wp:start x="127" y="0"/>
                  <wp:lineTo x="127" y="20726"/>
                  <wp:lineTo x="21355" y="20726"/>
                  <wp:lineTo x="21355" y="0"/>
                  <wp:lineTo x="127" y="0"/>
                </wp:wrapPolygon>
              </wp:wrapThrough>
              <wp:docPr id="8" name="Textruta 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8B41" id="Textruta 8" o:spid="_x0000_s1031" type="#_x0000_t202" style="position:absolute;left:0;text-align:left;margin-left:141.75pt;margin-top:764.15pt;width:339.85pt;height:3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bVrg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" filled="f" stroked="f">
              <v:textbo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BC1BF4"/>
    <w:lvl w:ilvl="0">
      <w:start w:val="1"/>
      <w:numFmt w:val="bullet"/>
      <w:pStyle w:val="Anteckningsniv11"/>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pStyle w:val="Anteckningsniv31"/>
      <w:lvlText w:val="o"/>
      <w:lvlJc w:val="left"/>
      <w:pPr>
        <w:tabs>
          <w:tab w:val="num" w:pos="1440"/>
        </w:tabs>
        <w:ind w:left="1800" w:hanging="360"/>
      </w:pPr>
      <w:rPr>
        <w:rFonts w:ascii="Courier New" w:hAnsi="Courier New" w:hint="default"/>
      </w:rPr>
    </w:lvl>
    <w:lvl w:ilvl="3">
      <w:start w:val="1"/>
      <w:numFmt w:val="bullet"/>
      <w:pStyle w:val="Anteckningsniv41"/>
      <w:lvlText w:val=""/>
      <w:lvlJc w:val="left"/>
      <w:pPr>
        <w:tabs>
          <w:tab w:val="num" w:pos="2160"/>
        </w:tabs>
        <w:ind w:left="2520" w:hanging="360"/>
      </w:pPr>
      <w:rPr>
        <w:rFonts w:ascii="Wingdings" w:hAnsi="Wingdings" w:hint="default"/>
      </w:rPr>
    </w:lvl>
    <w:lvl w:ilvl="4">
      <w:start w:val="1"/>
      <w:numFmt w:val="bullet"/>
      <w:pStyle w:val="Anteckningsniv51"/>
      <w:lvlText w:val=""/>
      <w:lvlJc w:val="left"/>
      <w:pPr>
        <w:tabs>
          <w:tab w:val="num" w:pos="2880"/>
        </w:tabs>
        <w:ind w:left="3240" w:hanging="360"/>
      </w:pPr>
      <w:rPr>
        <w:rFonts w:ascii="Wingdings" w:hAnsi="Wingdings" w:hint="default"/>
      </w:rPr>
    </w:lvl>
    <w:lvl w:ilvl="5">
      <w:start w:val="1"/>
      <w:numFmt w:val="bullet"/>
      <w:pStyle w:val="Anteckningsniv61"/>
      <w:lvlText w:val=""/>
      <w:lvlJc w:val="left"/>
      <w:pPr>
        <w:tabs>
          <w:tab w:val="num" w:pos="3600"/>
        </w:tabs>
        <w:ind w:left="3960" w:hanging="360"/>
      </w:pPr>
      <w:rPr>
        <w:rFonts w:ascii="Symbol" w:hAnsi="Symbol" w:hint="default"/>
      </w:rPr>
    </w:lvl>
    <w:lvl w:ilvl="6">
      <w:start w:val="1"/>
      <w:numFmt w:val="bullet"/>
      <w:pStyle w:val="Anteckningsniv71"/>
      <w:lvlText w:val="o"/>
      <w:lvlJc w:val="left"/>
      <w:pPr>
        <w:tabs>
          <w:tab w:val="num" w:pos="4320"/>
        </w:tabs>
        <w:ind w:left="4680" w:hanging="360"/>
      </w:pPr>
      <w:rPr>
        <w:rFonts w:ascii="Courier New" w:hAnsi="Courier New" w:hint="default"/>
      </w:rPr>
    </w:lvl>
    <w:lvl w:ilvl="7">
      <w:start w:val="1"/>
      <w:numFmt w:val="bullet"/>
      <w:pStyle w:val="Anteckningsniv81"/>
      <w:lvlText w:val=""/>
      <w:lvlJc w:val="left"/>
      <w:pPr>
        <w:tabs>
          <w:tab w:val="num" w:pos="5040"/>
        </w:tabs>
        <w:ind w:left="5400" w:hanging="360"/>
      </w:pPr>
      <w:rPr>
        <w:rFonts w:ascii="Wingdings" w:hAnsi="Wingdings" w:hint="default"/>
      </w:rPr>
    </w:lvl>
    <w:lvl w:ilvl="8">
      <w:start w:val="1"/>
      <w:numFmt w:val="bullet"/>
      <w:pStyle w:val="Anteckningsniv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7C528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C9E84A40"/>
    <w:lvl w:ilvl="0">
      <w:start w:val="1"/>
      <w:numFmt w:val="decimal"/>
      <w:lvlText w:val="%1."/>
      <w:lvlJc w:val="left"/>
      <w:pPr>
        <w:tabs>
          <w:tab w:val="num" w:pos="643"/>
        </w:tabs>
        <w:ind w:left="643" w:hanging="360"/>
      </w:pPr>
    </w:lvl>
  </w:abstractNum>
  <w:abstractNum w:abstractNumId="3" w15:restartNumberingAfterBreak="0">
    <w:nsid w:val="2A827138"/>
    <w:multiLevelType w:val="hybridMultilevel"/>
    <w:tmpl w:val="67128CA0"/>
    <w:lvl w:ilvl="0" w:tplc="65BC585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oNotUseMarginsForDrawingGridOrigin/>
  <w:drawingGridHorizontalOrigin w:val="2835"/>
  <w:drawingGridVerticalOrigin w:val="0"/>
  <w:characterSpacingControl w:val="doNotCompress"/>
  <w:hdrShapeDefaults>
    <o:shapedefaults v:ext="edit" spidmax="819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Pasteboard_" w:val="10"/>
    <w:docVar w:name="_WNTabType_0" w:val="0"/>
    <w:docVar w:name="EnableWordNotes" w:val="0"/>
    <w:docVar w:name="OpenInPublishingView" w:val="0"/>
    <w:docVar w:name="ShowDynamicGuides" w:val="1"/>
    <w:docVar w:name="ShowMarginGuides" w:val="1"/>
    <w:docVar w:name="ShowOutlines" w:val="1"/>
    <w:docVar w:name="ShowStaticGuides" w:val="1"/>
  </w:docVars>
  <w:rsids>
    <w:rsidRoot w:val="0073622B"/>
    <w:rsid w:val="00012495"/>
    <w:rsid w:val="00041C0A"/>
    <w:rsid w:val="000C7607"/>
    <w:rsid w:val="000D7A33"/>
    <w:rsid w:val="000F26D3"/>
    <w:rsid w:val="00113F89"/>
    <w:rsid w:val="001357A1"/>
    <w:rsid w:val="00140CA0"/>
    <w:rsid w:val="001543F1"/>
    <w:rsid w:val="001B7D55"/>
    <w:rsid w:val="001D1453"/>
    <w:rsid w:val="001E2EE4"/>
    <w:rsid w:val="001F5DA9"/>
    <w:rsid w:val="002030A1"/>
    <w:rsid w:val="00220FC9"/>
    <w:rsid w:val="00223590"/>
    <w:rsid w:val="00284BFC"/>
    <w:rsid w:val="00292C44"/>
    <w:rsid w:val="002B4D3A"/>
    <w:rsid w:val="002C4C77"/>
    <w:rsid w:val="002D3D53"/>
    <w:rsid w:val="002F4D4D"/>
    <w:rsid w:val="002F6A1B"/>
    <w:rsid w:val="00346F15"/>
    <w:rsid w:val="00386B1C"/>
    <w:rsid w:val="003C321F"/>
    <w:rsid w:val="003C39A1"/>
    <w:rsid w:val="003D5829"/>
    <w:rsid w:val="0043484F"/>
    <w:rsid w:val="004836D2"/>
    <w:rsid w:val="004A1D1E"/>
    <w:rsid w:val="004A404A"/>
    <w:rsid w:val="004B1F23"/>
    <w:rsid w:val="004F018B"/>
    <w:rsid w:val="00511CC3"/>
    <w:rsid w:val="0054365B"/>
    <w:rsid w:val="00557D10"/>
    <w:rsid w:val="0057535E"/>
    <w:rsid w:val="0058669C"/>
    <w:rsid w:val="005A33A8"/>
    <w:rsid w:val="005B4C6D"/>
    <w:rsid w:val="005B65AA"/>
    <w:rsid w:val="005C2704"/>
    <w:rsid w:val="005D105A"/>
    <w:rsid w:val="005F0C38"/>
    <w:rsid w:val="006535DB"/>
    <w:rsid w:val="006725E8"/>
    <w:rsid w:val="006913EA"/>
    <w:rsid w:val="006A1097"/>
    <w:rsid w:val="006B0D57"/>
    <w:rsid w:val="006F4AB9"/>
    <w:rsid w:val="00732EEA"/>
    <w:rsid w:val="00732F4A"/>
    <w:rsid w:val="0073622B"/>
    <w:rsid w:val="00746E2C"/>
    <w:rsid w:val="00761F77"/>
    <w:rsid w:val="00764EE5"/>
    <w:rsid w:val="00777E47"/>
    <w:rsid w:val="00790024"/>
    <w:rsid w:val="00803896"/>
    <w:rsid w:val="00805B61"/>
    <w:rsid w:val="00814002"/>
    <w:rsid w:val="00831A28"/>
    <w:rsid w:val="0088437F"/>
    <w:rsid w:val="008869DC"/>
    <w:rsid w:val="008A3F5E"/>
    <w:rsid w:val="009143AD"/>
    <w:rsid w:val="009747C3"/>
    <w:rsid w:val="009A6B63"/>
    <w:rsid w:val="009C12F1"/>
    <w:rsid w:val="009C2E42"/>
    <w:rsid w:val="009D2045"/>
    <w:rsid w:val="00A44C6A"/>
    <w:rsid w:val="00A72323"/>
    <w:rsid w:val="00A85B82"/>
    <w:rsid w:val="00AB033E"/>
    <w:rsid w:val="00AB7C4D"/>
    <w:rsid w:val="00AF37B9"/>
    <w:rsid w:val="00B030CE"/>
    <w:rsid w:val="00B07711"/>
    <w:rsid w:val="00B13C26"/>
    <w:rsid w:val="00B36B41"/>
    <w:rsid w:val="00B43C9B"/>
    <w:rsid w:val="00B67CBA"/>
    <w:rsid w:val="00B76C61"/>
    <w:rsid w:val="00BA2E64"/>
    <w:rsid w:val="00C04C0D"/>
    <w:rsid w:val="00C0683A"/>
    <w:rsid w:val="00C22B30"/>
    <w:rsid w:val="00C26F7E"/>
    <w:rsid w:val="00C40416"/>
    <w:rsid w:val="00C665C8"/>
    <w:rsid w:val="00C729E8"/>
    <w:rsid w:val="00C777B2"/>
    <w:rsid w:val="00CA00A3"/>
    <w:rsid w:val="00CD1B21"/>
    <w:rsid w:val="00CE23C6"/>
    <w:rsid w:val="00D002C0"/>
    <w:rsid w:val="00D17735"/>
    <w:rsid w:val="00D46CA9"/>
    <w:rsid w:val="00DC3813"/>
    <w:rsid w:val="00DF0022"/>
    <w:rsid w:val="00E018C1"/>
    <w:rsid w:val="00E22557"/>
    <w:rsid w:val="00E37977"/>
    <w:rsid w:val="00E4020B"/>
    <w:rsid w:val="00E50464"/>
    <w:rsid w:val="00E52111"/>
    <w:rsid w:val="00E62DD6"/>
    <w:rsid w:val="00E63E3D"/>
    <w:rsid w:val="00E7650C"/>
    <w:rsid w:val="00E92E35"/>
    <w:rsid w:val="00E94F71"/>
    <w:rsid w:val="00EA05DD"/>
    <w:rsid w:val="00F057EB"/>
    <w:rsid w:val="00F130C4"/>
    <w:rsid w:val="00F520B3"/>
    <w:rsid w:val="00F557B2"/>
    <w:rsid w:val="00FD25C0"/>
    <w:rsid w:val="00FE0046"/>
    <w:rsid w:val="00FF1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806C4B"/>
  <w15:docId w15:val="{B6CB70FE-706B-4FE2-89E7-6D82B7D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B3"/>
    <w:pPr>
      <w:spacing w:line="220" w:lineRule="exact"/>
    </w:pPr>
    <w:rPr>
      <w:rFonts w:ascii="Open Sans Light" w:hAnsi="Open Sans Light"/>
      <w:color w:val="7F7F7F" w:themeColor="text1" w:themeTint="80"/>
      <w:sz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me">
    <w:name w:val="Name"/>
    <w:basedOn w:val="Normal"/>
    <w:pPr>
      <w:spacing w:after="40"/>
      <w:jc w:val="center"/>
    </w:pPr>
    <w:rPr>
      <w:color w:val="FE690D" w:themeColor="text2"/>
    </w:rPr>
  </w:style>
  <w:style w:type="paragraph" w:styleId="Sidhuvud">
    <w:name w:val="header"/>
    <w:basedOn w:val="Normal"/>
    <w:link w:val="SidhuvudChar"/>
    <w:pPr>
      <w:tabs>
        <w:tab w:val="center" w:pos="4320"/>
        <w:tab w:val="right" w:pos="8640"/>
      </w:tabs>
      <w:jc w:val="right"/>
    </w:pPr>
    <w:rPr>
      <w:color w:val="FE690D" w:themeColor="text2"/>
    </w:rPr>
  </w:style>
  <w:style w:type="paragraph" w:customStyle="1" w:styleId="Initials">
    <w:name w:val="Initials"/>
    <w:basedOn w:val="Normal"/>
    <w:qFormat/>
    <w:pPr>
      <w:jc w:val="right"/>
    </w:pPr>
    <w:rPr>
      <w:rFonts w:asciiTheme="majorHAnsi" w:eastAsiaTheme="majorEastAsia" w:hAnsiTheme="majorHAnsi" w:cstheme="majorBidi"/>
      <w:color w:val="FFFFFF" w:themeColor="background1"/>
      <w:sz w:val="100"/>
    </w:rPr>
  </w:style>
  <w:style w:type="paragraph" w:styleId="Brdtext">
    <w:name w:val="Body Text"/>
    <w:basedOn w:val="Normal"/>
    <w:link w:val="BrdtextChar"/>
    <w:pPr>
      <w:spacing w:after="220" w:line="264" w:lineRule="auto"/>
    </w:pPr>
    <w:rPr>
      <w:color w:val="595959" w:themeColor="text1" w:themeTint="A6"/>
      <w:sz w:val="22"/>
    </w:rPr>
  </w:style>
  <w:style w:type="character" w:customStyle="1" w:styleId="BrdtextChar">
    <w:name w:val="Brödtext Char"/>
    <w:basedOn w:val="Standardstycketeckensnitt"/>
    <w:link w:val="Brdtext"/>
    <w:rPr>
      <w:color w:val="595959" w:themeColor="text1" w:themeTint="A6"/>
      <w:sz w:val="22"/>
    </w:rPr>
  </w:style>
  <w:style w:type="paragraph" w:styleId="Brdtext2">
    <w:name w:val="Body Text 2"/>
    <w:basedOn w:val="Normal"/>
    <w:link w:val="Brdtext2Char"/>
    <w:pPr>
      <w:spacing w:after="480" w:line="264" w:lineRule="auto"/>
    </w:pPr>
    <w:rPr>
      <w:color w:val="595959" w:themeColor="text1" w:themeTint="A6"/>
      <w:sz w:val="22"/>
    </w:rPr>
  </w:style>
  <w:style w:type="character" w:customStyle="1" w:styleId="Brdtext2Char">
    <w:name w:val="Brödtext 2 Char"/>
    <w:basedOn w:val="Standardstycketeckensnitt"/>
    <w:link w:val="Brdtext2"/>
    <w:rPr>
      <w:color w:val="595959" w:themeColor="text1" w:themeTint="A6"/>
      <w:sz w:val="22"/>
    </w:rPr>
  </w:style>
  <w:style w:type="character" w:customStyle="1" w:styleId="SidhuvudChar">
    <w:name w:val="Sidhuvud Char"/>
    <w:basedOn w:val="Standardstycketeckensnitt"/>
    <w:link w:val="Sidhuvud"/>
    <w:rPr>
      <w:color w:val="FE690D" w:themeColor="text2"/>
    </w:rPr>
  </w:style>
  <w:style w:type="paragraph" w:styleId="Sidfot">
    <w:name w:val="footer"/>
    <w:basedOn w:val="Normal"/>
    <w:link w:val="SidfotChar"/>
    <w:pPr>
      <w:tabs>
        <w:tab w:val="center" w:pos="4320"/>
        <w:tab w:val="right" w:pos="8640"/>
      </w:tabs>
      <w:spacing w:line="264" w:lineRule="auto"/>
      <w:jc w:val="center"/>
    </w:pPr>
    <w:rPr>
      <w:color w:val="595959" w:themeColor="text1" w:themeTint="A6"/>
      <w:sz w:val="16"/>
    </w:rPr>
  </w:style>
  <w:style w:type="character" w:customStyle="1" w:styleId="SidfotChar">
    <w:name w:val="Sidfot Char"/>
    <w:basedOn w:val="Standardstycketeckensnitt"/>
    <w:link w:val="Sidfot"/>
    <w:rPr>
      <w:color w:val="595959" w:themeColor="text1" w:themeTint="A6"/>
      <w:sz w:val="16"/>
    </w:rPr>
  </w:style>
  <w:style w:type="table" w:styleId="Ljustrutnt-dekorfrg6">
    <w:name w:val="Light Grid Accent 6"/>
    <w:basedOn w:val="Normaltabell"/>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customStyle="1" w:styleId="Allmntstyckeformat">
    <w:name w:val="[Allmänt styckeformat]"/>
    <w:basedOn w:val="Normal"/>
    <w:uiPriority w:val="99"/>
    <w:rsid w:val="002B4D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b">
    <w:name w:val="Normal (Web)"/>
    <w:basedOn w:val="Normal"/>
    <w:uiPriority w:val="99"/>
    <w:unhideWhenUsed/>
    <w:rsid w:val="004836D2"/>
    <w:pPr>
      <w:spacing w:before="100" w:beforeAutospacing="1" w:after="100" w:afterAutospacing="1"/>
    </w:pPr>
    <w:rPr>
      <w:rFonts w:ascii="Times" w:hAnsi="Times" w:cs="Times New Roman"/>
      <w:sz w:val="20"/>
      <w:szCs w:val="20"/>
    </w:rPr>
  </w:style>
  <w:style w:type="paragraph" w:customStyle="1" w:styleId="Anteckningsniv11">
    <w:name w:val="Anteckningsnivå 11"/>
    <w:basedOn w:val="Normal"/>
    <w:rsid w:val="00BA2E64"/>
    <w:pPr>
      <w:keepNext/>
      <w:numPr>
        <w:numId w:val="1"/>
      </w:numPr>
      <w:contextualSpacing/>
      <w:outlineLvl w:val="0"/>
    </w:pPr>
    <w:rPr>
      <w:rFonts w:ascii="Verdana" w:hAnsi="Verdana"/>
    </w:rPr>
  </w:style>
  <w:style w:type="paragraph" w:customStyle="1" w:styleId="Anteckningsniv21">
    <w:name w:val="Anteckningsnivå 21"/>
    <w:basedOn w:val="Normal"/>
    <w:rsid w:val="00BA2E64"/>
    <w:pPr>
      <w:keepNext/>
      <w:numPr>
        <w:ilvl w:val="1"/>
        <w:numId w:val="1"/>
      </w:numPr>
      <w:contextualSpacing/>
      <w:outlineLvl w:val="1"/>
    </w:pPr>
    <w:rPr>
      <w:rFonts w:ascii="Verdana" w:hAnsi="Verdana"/>
    </w:rPr>
  </w:style>
  <w:style w:type="paragraph" w:customStyle="1" w:styleId="Anteckningsniv31">
    <w:name w:val="Anteckningsnivå 31"/>
    <w:basedOn w:val="Normal"/>
    <w:rsid w:val="00BA2E64"/>
    <w:pPr>
      <w:keepNext/>
      <w:numPr>
        <w:ilvl w:val="2"/>
        <w:numId w:val="1"/>
      </w:numPr>
      <w:contextualSpacing/>
      <w:outlineLvl w:val="2"/>
    </w:pPr>
    <w:rPr>
      <w:rFonts w:ascii="Verdana" w:hAnsi="Verdana"/>
    </w:rPr>
  </w:style>
  <w:style w:type="paragraph" w:customStyle="1" w:styleId="Anteckningsniv41">
    <w:name w:val="Anteckningsnivå 41"/>
    <w:basedOn w:val="Normal"/>
    <w:rsid w:val="00BA2E64"/>
    <w:pPr>
      <w:keepNext/>
      <w:numPr>
        <w:ilvl w:val="3"/>
        <w:numId w:val="1"/>
      </w:numPr>
      <w:contextualSpacing/>
      <w:outlineLvl w:val="3"/>
    </w:pPr>
    <w:rPr>
      <w:rFonts w:ascii="Verdana" w:hAnsi="Verdana"/>
    </w:rPr>
  </w:style>
  <w:style w:type="paragraph" w:customStyle="1" w:styleId="Anteckningsniv51">
    <w:name w:val="Anteckningsnivå 51"/>
    <w:basedOn w:val="Normal"/>
    <w:rsid w:val="00BA2E64"/>
    <w:pPr>
      <w:keepNext/>
      <w:numPr>
        <w:ilvl w:val="4"/>
        <w:numId w:val="1"/>
      </w:numPr>
      <w:contextualSpacing/>
      <w:outlineLvl w:val="4"/>
    </w:pPr>
    <w:rPr>
      <w:rFonts w:ascii="Verdana" w:hAnsi="Verdana"/>
    </w:rPr>
  </w:style>
  <w:style w:type="paragraph" w:customStyle="1" w:styleId="Anteckningsniv61">
    <w:name w:val="Anteckningsnivå 61"/>
    <w:basedOn w:val="Normal"/>
    <w:rsid w:val="00BA2E64"/>
    <w:pPr>
      <w:keepNext/>
      <w:numPr>
        <w:ilvl w:val="5"/>
        <w:numId w:val="1"/>
      </w:numPr>
      <w:contextualSpacing/>
      <w:outlineLvl w:val="5"/>
    </w:pPr>
    <w:rPr>
      <w:rFonts w:ascii="Verdana" w:hAnsi="Verdana"/>
    </w:rPr>
  </w:style>
  <w:style w:type="paragraph" w:customStyle="1" w:styleId="Anteckningsniv71">
    <w:name w:val="Anteckningsnivå 71"/>
    <w:basedOn w:val="Normal"/>
    <w:rsid w:val="00BA2E64"/>
    <w:pPr>
      <w:keepNext/>
      <w:numPr>
        <w:ilvl w:val="6"/>
        <w:numId w:val="1"/>
      </w:numPr>
      <w:contextualSpacing/>
      <w:outlineLvl w:val="6"/>
    </w:pPr>
    <w:rPr>
      <w:rFonts w:ascii="Verdana" w:hAnsi="Verdana"/>
    </w:rPr>
  </w:style>
  <w:style w:type="paragraph" w:customStyle="1" w:styleId="Anteckningsniv81">
    <w:name w:val="Anteckningsnivå 81"/>
    <w:basedOn w:val="Normal"/>
    <w:rsid w:val="00BA2E64"/>
    <w:pPr>
      <w:keepNext/>
      <w:numPr>
        <w:ilvl w:val="7"/>
        <w:numId w:val="1"/>
      </w:numPr>
      <w:contextualSpacing/>
      <w:outlineLvl w:val="7"/>
    </w:pPr>
    <w:rPr>
      <w:rFonts w:ascii="Verdana" w:hAnsi="Verdana"/>
    </w:rPr>
  </w:style>
  <w:style w:type="paragraph" w:customStyle="1" w:styleId="Anteckningsniv91">
    <w:name w:val="Anteckningsnivå 91"/>
    <w:basedOn w:val="Normal"/>
    <w:rsid w:val="00BA2E64"/>
    <w:pPr>
      <w:keepNext/>
      <w:numPr>
        <w:ilvl w:val="8"/>
        <w:numId w:val="1"/>
      </w:numPr>
      <w:contextualSpacing/>
      <w:outlineLvl w:val="8"/>
    </w:pPr>
    <w:rPr>
      <w:rFonts w:ascii="Verdana" w:hAnsi="Verdana"/>
    </w:rPr>
  </w:style>
  <w:style w:type="paragraph" w:styleId="Revision">
    <w:name w:val="Revision"/>
    <w:hidden/>
    <w:semiHidden/>
    <w:rsid w:val="005B65AA"/>
  </w:style>
  <w:style w:type="paragraph" w:styleId="Ballongtext">
    <w:name w:val="Balloon Text"/>
    <w:basedOn w:val="Normal"/>
    <w:link w:val="BallongtextChar"/>
    <w:semiHidden/>
    <w:unhideWhenUsed/>
    <w:rsid w:val="005B65AA"/>
    <w:rPr>
      <w:rFonts w:ascii="Lucida Grande" w:hAnsi="Lucida Grande" w:cs="Lucida Grande"/>
      <w:sz w:val="18"/>
      <w:szCs w:val="18"/>
    </w:rPr>
  </w:style>
  <w:style w:type="character" w:customStyle="1" w:styleId="BallongtextChar">
    <w:name w:val="Ballongtext Char"/>
    <w:basedOn w:val="Standardstycketeckensnitt"/>
    <w:link w:val="Ballongtext"/>
    <w:semiHidden/>
    <w:rsid w:val="005B65AA"/>
    <w:rPr>
      <w:rFonts w:ascii="Lucida Grande" w:hAnsi="Lucida Grande" w:cs="Lucida Grande"/>
      <w:sz w:val="18"/>
      <w:szCs w:val="18"/>
    </w:rPr>
  </w:style>
  <w:style w:type="character" w:styleId="Sidnummer">
    <w:name w:val="page number"/>
    <w:basedOn w:val="Standardstycketeckensnitt"/>
    <w:semiHidden/>
    <w:unhideWhenUsed/>
    <w:rsid w:val="00D17735"/>
  </w:style>
  <w:style w:type="paragraph" w:customStyle="1" w:styleId="Mellanrubrik">
    <w:name w:val="Mellanrubrik"/>
    <w:basedOn w:val="Normal"/>
    <w:link w:val="MellanrubrikChar"/>
    <w:qFormat/>
    <w:rsid w:val="00F520B3"/>
    <w:pPr>
      <w:spacing w:after="220" w:line="260" w:lineRule="exact"/>
    </w:pPr>
    <w:rPr>
      <w:sz w:val="20"/>
    </w:rPr>
  </w:style>
  <w:style w:type="paragraph" w:customStyle="1" w:styleId="Rubrik1">
    <w:name w:val="Rubrik1"/>
    <w:basedOn w:val="Normal"/>
    <w:link w:val="Rubrik1Char"/>
    <w:qFormat/>
    <w:rsid w:val="00F520B3"/>
    <w:pPr>
      <w:spacing w:after="200" w:line="380" w:lineRule="exact"/>
    </w:pPr>
    <w:rPr>
      <w:sz w:val="28"/>
      <w:szCs w:val="28"/>
    </w:rPr>
  </w:style>
  <w:style w:type="character" w:customStyle="1" w:styleId="MellanrubrikChar">
    <w:name w:val="Mellanrubrik Char"/>
    <w:basedOn w:val="Standardstycketeckensnitt"/>
    <w:link w:val="Mellanrubrik"/>
    <w:rsid w:val="00F520B3"/>
    <w:rPr>
      <w:rFonts w:ascii="Open Sans Light" w:hAnsi="Open Sans Light"/>
      <w:color w:val="7F7F7F" w:themeColor="text1" w:themeTint="80"/>
      <w:sz w:val="20"/>
    </w:rPr>
  </w:style>
  <w:style w:type="character" w:customStyle="1" w:styleId="Rubrik1Char">
    <w:name w:val="Rubrik1 Char"/>
    <w:basedOn w:val="BrdtextChar"/>
    <w:link w:val="Rubrik1"/>
    <w:rsid w:val="00F520B3"/>
    <w:rPr>
      <w:rFonts w:ascii="Open Sans Light" w:hAnsi="Open Sans Light"/>
      <w:color w:val="7F7F7F" w:themeColor="text1" w:themeTint="80"/>
      <w:sz w:val="28"/>
      <w:szCs w:val="28"/>
    </w:rPr>
  </w:style>
  <w:style w:type="paragraph" w:styleId="Liststycke">
    <w:name w:val="List Paragraph"/>
    <w:basedOn w:val="Normal"/>
    <w:uiPriority w:val="34"/>
    <w:qFormat/>
    <w:rsid w:val="00E7650C"/>
    <w:pPr>
      <w:spacing w:line="240" w:lineRule="auto"/>
      <w:ind w:left="720"/>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92125">
      <w:bodyDiv w:val="1"/>
      <w:marLeft w:val="0"/>
      <w:marRight w:val="0"/>
      <w:marTop w:val="0"/>
      <w:marBottom w:val="0"/>
      <w:divBdr>
        <w:top w:val="none" w:sz="0" w:space="0" w:color="auto"/>
        <w:left w:val="none" w:sz="0" w:space="0" w:color="auto"/>
        <w:bottom w:val="none" w:sz="0" w:space="0" w:color="auto"/>
        <w:right w:val="none" w:sz="0" w:space="0" w:color="auto"/>
      </w:divBdr>
      <w:divsChild>
        <w:div w:id="1846434623">
          <w:marLeft w:val="0"/>
          <w:marRight w:val="0"/>
          <w:marTop w:val="0"/>
          <w:marBottom w:val="0"/>
          <w:divBdr>
            <w:top w:val="none" w:sz="0" w:space="0" w:color="auto"/>
            <w:left w:val="none" w:sz="0" w:space="0" w:color="auto"/>
            <w:bottom w:val="none" w:sz="0" w:space="0" w:color="auto"/>
            <w:right w:val="none" w:sz="0" w:space="0" w:color="auto"/>
          </w:divBdr>
          <w:divsChild>
            <w:div w:id="232161195">
              <w:marLeft w:val="0"/>
              <w:marRight w:val="0"/>
              <w:marTop w:val="0"/>
              <w:marBottom w:val="0"/>
              <w:divBdr>
                <w:top w:val="none" w:sz="0" w:space="0" w:color="auto"/>
                <w:left w:val="none" w:sz="0" w:space="0" w:color="auto"/>
                <w:bottom w:val="none" w:sz="0" w:space="0" w:color="auto"/>
                <w:right w:val="none" w:sz="0" w:space="0" w:color="auto"/>
              </w:divBdr>
              <w:divsChild>
                <w:div w:id="1284725790">
                  <w:marLeft w:val="0"/>
                  <w:marRight w:val="0"/>
                  <w:marTop w:val="0"/>
                  <w:marBottom w:val="0"/>
                  <w:divBdr>
                    <w:top w:val="none" w:sz="0" w:space="0" w:color="auto"/>
                    <w:left w:val="none" w:sz="0" w:space="0" w:color="auto"/>
                    <w:bottom w:val="none" w:sz="0" w:space="0" w:color="auto"/>
                    <w:right w:val="none" w:sz="0" w:space="0" w:color="auto"/>
                  </w:divBdr>
                  <w:divsChild>
                    <w:div w:id="1873810255">
                      <w:marLeft w:val="0"/>
                      <w:marRight w:val="0"/>
                      <w:marTop w:val="0"/>
                      <w:marBottom w:val="0"/>
                      <w:divBdr>
                        <w:top w:val="none" w:sz="0" w:space="0" w:color="auto"/>
                        <w:left w:val="none" w:sz="0" w:space="0" w:color="auto"/>
                        <w:bottom w:val="none" w:sz="0" w:space="0" w:color="auto"/>
                        <w:right w:val="none" w:sz="0" w:space="0" w:color="auto"/>
                      </w:divBdr>
                      <w:divsChild>
                        <w:div w:id="61368760">
                          <w:marLeft w:val="0"/>
                          <w:marRight w:val="0"/>
                          <w:marTop w:val="0"/>
                          <w:marBottom w:val="0"/>
                          <w:divBdr>
                            <w:top w:val="none" w:sz="0" w:space="0" w:color="auto"/>
                            <w:left w:val="none" w:sz="0" w:space="0" w:color="auto"/>
                            <w:bottom w:val="none" w:sz="0" w:space="0" w:color="auto"/>
                            <w:right w:val="none" w:sz="0" w:space="0" w:color="auto"/>
                          </w:divBdr>
                          <w:divsChild>
                            <w:div w:id="706683309">
                              <w:marLeft w:val="0"/>
                              <w:marRight w:val="0"/>
                              <w:marTop w:val="0"/>
                              <w:marBottom w:val="0"/>
                              <w:divBdr>
                                <w:top w:val="none" w:sz="0" w:space="0" w:color="auto"/>
                                <w:left w:val="none" w:sz="0" w:space="0" w:color="auto"/>
                                <w:bottom w:val="none" w:sz="0" w:space="0" w:color="auto"/>
                                <w:right w:val="none" w:sz="0" w:space="0" w:color="auto"/>
                              </w:divBdr>
                              <w:divsChild>
                                <w:div w:id="1721709709">
                                  <w:marLeft w:val="0"/>
                                  <w:marRight w:val="0"/>
                                  <w:marTop w:val="0"/>
                                  <w:marBottom w:val="0"/>
                                  <w:divBdr>
                                    <w:top w:val="none" w:sz="0" w:space="0" w:color="auto"/>
                                    <w:left w:val="none" w:sz="0" w:space="0" w:color="auto"/>
                                    <w:bottom w:val="none" w:sz="0" w:space="0" w:color="auto"/>
                                    <w:right w:val="none" w:sz="0" w:space="0" w:color="auto"/>
                                  </w:divBdr>
                                  <w:divsChild>
                                    <w:div w:id="1578590771">
                                      <w:marLeft w:val="0"/>
                                      <w:marRight w:val="0"/>
                                      <w:marTop w:val="0"/>
                                      <w:marBottom w:val="0"/>
                                      <w:divBdr>
                                        <w:top w:val="none" w:sz="0" w:space="0" w:color="auto"/>
                                        <w:left w:val="none" w:sz="0" w:space="0" w:color="auto"/>
                                        <w:bottom w:val="none" w:sz="0" w:space="0" w:color="auto"/>
                                        <w:right w:val="none" w:sz="0" w:space="0" w:color="auto"/>
                                      </w:divBdr>
                                      <w:divsChild>
                                        <w:div w:id="2076197885">
                                          <w:marLeft w:val="0"/>
                                          <w:marRight w:val="0"/>
                                          <w:marTop w:val="0"/>
                                          <w:marBottom w:val="0"/>
                                          <w:divBdr>
                                            <w:top w:val="none" w:sz="0" w:space="0" w:color="auto"/>
                                            <w:left w:val="none" w:sz="0" w:space="0" w:color="auto"/>
                                            <w:bottom w:val="none" w:sz="0" w:space="0" w:color="auto"/>
                                            <w:right w:val="none" w:sz="0" w:space="0" w:color="auto"/>
                                          </w:divBdr>
                                          <w:divsChild>
                                            <w:div w:id="792403700">
                                              <w:marLeft w:val="0"/>
                                              <w:marRight w:val="0"/>
                                              <w:marTop w:val="300"/>
                                              <w:marBottom w:val="0"/>
                                              <w:divBdr>
                                                <w:top w:val="none" w:sz="0" w:space="0" w:color="auto"/>
                                                <w:left w:val="none" w:sz="0" w:space="0" w:color="auto"/>
                                                <w:bottom w:val="none" w:sz="0" w:space="0" w:color="auto"/>
                                                <w:right w:val="none" w:sz="0" w:space="0" w:color="auto"/>
                                              </w:divBdr>
                                              <w:divsChild>
                                                <w:div w:id="687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0810">
      <w:bodyDiv w:val="1"/>
      <w:marLeft w:val="0"/>
      <w:marRight w:val="0"/>
      <w:marTop w:val="0"/>
      <w:marBottom w:val="0"/>
      <w:divBdr>
        <w:top w:val="none" w:sz="0" w:space="0" w:color="auto"/>
        <w:left w:val="none" w:sz="0" w:space="0" w:color="auto"/>
        <w:bottom w:val="none" w:sz="0" w:space="0" w:color="auto"/>
        <w:right w:val="none" w:sz="0" w:space="0" w:color="auto"/>
      </w:divBdr>
    </w:div>
    <w:div w:id="890306941">
      <w:bodyDiv w:val="1"/>
      <w:marLeft w:val="0"/>
      <w:marRight w:val="0"/>
      <w:marTop w:val="0"/>
      <w:marBottom w:val="0"/>
      <w:divBdr>
        <w:top w:val="none" w:sz="0" w:space="0" w:color="auto"/>
        <w:left w:val="none" w:sz="0" w:space="0" w:color="auto"/>
        <w:bottom w:val="none" w:sz="0" w:space="0" w:color="auto"/>
        <w:right w:val="none" w:sz="0" w:space="0" w:color="auto"/>
      </w:divBdr>
      <w:divsChild>
        <w:div w:id="1609459484">
          <w:marLeft w:val="0"/>
          <w:marRight w:val="0"/>
          <w:marTop w:val="0"/>
          <w:marBottom w:val="0"/>
          <w:divBdr>
            <w:top w:val="none" w:sz="0" w:space="0" w:color="auto"/>
            <w:left w:val="none" w:sz="0" w:space="0" w:color="auto"/>
            <w:bottom w:val="none" w:sz="0" w:space="0" w:color="auto"/>
            <w:right w:val="none" w:sz="0" w:space="0" w:color="auto"/>
          </w:divBdr>
          <w:divsChild>
            <w:div w:id="706755494">
              <w:marLeft w:val="0"/>
              <w:marRight w:val="0"/>
              <w:marTop w:val="0"/>
              <w:marBottom w:val="0"/>
              <w:divBdr>
                <w:top w:val="none" w:sz="0" w:space="0" w:color="auto"/>
                <w:left w:val="none" w:sz="0" w:space="0" w:color="auto"/>
                <w:bottom w:val="none" w:sz="0" w:space="0" w:color="auto"/>
                <w:right w:val="none" w:sz="0" w:space="0" w:color="auto"/>
              </w:divBdr>
              <w:divsChild>
                <w:div w:id="1015225821">
                  <w:marLeft w:val="0"/>
                  <w:marRight w:val="0"/>
                  <w:marTop w:val="0"/>
                  <w:marBottom w:val="0"/>
                  <w:divBdr>
                    <w:top w:val="none" w:sz="0" w:space="0" w:color="auto"/>
                    <w:left w:val="none" w:sz="0" w:space="0" w:color="auto"/>
                    <w:bottom w:val="none" w:sz="0" w:space="0" w:color="auto"/>
                    <w:right w:val="none" w:sz="0" w:space="0" w:color="auto"/>
                  </w:divBdr>
                  <w:divsChild>
                    <w:div w:id="1884438210">
                      <w:marLeft w:val="0"/>
                      <w:marRight w:val="0"/>
                      <w:marTop w:val="0"/>
                      <w:marBottom w:val="0"/>
                      <w:divBdr>
                        <w:top w:val="none" w:sz="0" w:space="0" w:color="auto"/>
                        <w:left w:val="none" w:sz="0" w:space="0" w:color="auto"/>
                        <w:bottom w:val="none" w:sz="0" w:space="0" w:color="auto"/>
                        <w:right w:val="none" w:sz="0" w:space="0" w:color="auto"/>
                      </w:divBdr>
                      <w:divsChild>
                        <w:div w:id="516388401">
                          <w:marLeft w:val="0"/>
                          <w:marRight w:val="0"/>
                          <w:marTop w:val="0"/>
                          <w:marBottom w:val="0"/>
                          <w:divBdr>
                            <w:top w:val="none" w:sz="0" w:space="0" w:color="auto"/>
                            <w:left w:val="none" w:sz="0" w:space="0" w:color="auto"/>
                            <w:bottom w:val="none" w:sz="0" w:space="0" w:color="auto"/>
                            <w:right w:val="none" w:sz="0" w:space="0" w:color="auto"/>
                          </w:divBdr>
                          <w:divsChild>
                            <w:div w:id="677120802">
                              <w:marLeft w:val="0"/>
                              <w:marRight w:val="0"/>
                              <w:marTop w:val="0"/>
                              <w:marBottom w:val="0"/>
                              <w:divBdr>
                                <w:top w:val="none" w:sz="0" w:space="0" w:color="auto"/>
                                <w:left w:val="none" w:sz="0" w:space="0" w:color="auto"/>
                                <w:bottom w:val="none" w:sz="0" w:space="0" w:color="auto"/>
                                <w:right w:val="none" w:sz="0" w:space="0" w:color="auto"/>
                              </w:divBdr>
                              <w:divsChild>
                                <w:div w:id="10068675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sChild>
                                        <w:div w:id="1309744482">
                                          <w:marLeft w:val="0"/>
                                          <w:marRight w:val="0"/>
                                          <w:marTop w:val="0"/>
                                          <w:marBottom w:val="0"/>
                                          <w:divBdr>
                                            <w:top w:val="none" w:sz="0" w:space="0" w:color="auto"/>
                                            <w:left w:val="none" w:sz="0" w:space="0" w:color="auto"/>
                                            <w:bottom w:val="none" w:sz="0" w:space="0" w:color="auto"/>
                                            <w:right w:val="none" w:sz="0" w:space="0" w:color="auto"/>
                                          </w:divBdr>
                                          <w:divsChild>
                                            <w:div w:id="835196091">
                                              <w:marLeft w:val="0"/>
                                              <w:marRight w:val="0"/>
                                              <w:marTop w:val="300"/>
                                              <w:marBottom w:val="0"/>
                                              <w:divBdr>
                                                <w:top w:val="none" w:sz="0" w:space="0" w:color="auto"/>
                                                <w:left w:val="none" w:sz="0" w:space="0" w:color="auto"/>
                                                <w:bottom w:val="none" w:sz="0" w:space="0" w:color="auto"/>
                                                <w:right w:val="none" w:sz="0" w:space="0" w:color="auto"/>
                                              </w:divBdr>
                                              <w:divsChild>
                                                <w:div w:id="984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62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Office - klassiskt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626536EB3DAA42B86F83AC046BA0C8" ma:contentTypeVersion="0" ma:contentTypeDescription="Skapa ett nytt dokument." ma:contentTypeScope="" ma:versionID="0a3cd221623a1325ab4e0ec8277ae33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1DC3-E991-4842-852D-C0870E66609E}">
  <ds:schemaRefs>
    <ds:schemaRef ds:uri="http://schemas.microsoft.com/sharepoint/v3/contenttype/forms"/>
  </ds:schemaRefs>
</ds:datastoreItem>
</file>

<file path=customXml/itemProps2.xml><?xml version="1.0" encoding="utf-8"?>
<ds:datastoreItem xmlns:ds="http://schemas.openxmlformats.org/officeDocument/2006/customXml" ds:itemID="{2E15327C-EA74-4CBE-AB18-6BF20A79DD31}">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57C6A1-87CE-461F-878F-0C96E498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7444D5-1E01-4011-B05E-F4F66AA3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Sparr</dc:creator>
  <cp:keywords/>
  <dc:description/>
  <cp:lastModifiedBy>Fredrik Karlsson</cp:lastModifiedBy>
  <cp:revision>2</cp:revision>
  <cp:lastPrinted>2015-11-02T13:51:00Z</cp:lastPrinted>
  <dcterms:created xsi:type="dcterms:W3CDTF">2016-06-27T09:09:00Z</dcterms:created>
  <dcterms:modified xsi:type="dcterms:W3CDTF">2016-06-27T09:09:00Z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0x010100E7626536EB3DAA42B86F83AC046BA0C8</vt:lpwstr>
  </property>
</Properties>
</file>