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3926" w14:textId="4BD880C4" w:rsidR="00864F96" w:rsidRPr="00806AB8" w:rsidRDefault="0018105B" w:rsidP="00806AB8">
      <w:pPr>
        <w:rPr>
          <w:rFonts w:ascii="Calibri" w:eastAsia="Times New Roman" w:hAnsi="Calibri"/>
          <w:color w:val="1155CC"/>
          <w:sz w:val="28"/>
          <w:szCs w:val="28"/>
          <w:u w:val="single"/>
        </w:rPr>
      </w:pPr>
      <w:r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Drogfri musikfestival 25 meter ovan jord!</w:t>
      </w:r>
      <w:r w:rsidR="00B16697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r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Möt sommarens mest turnerande</w:t>
      </w:r>
      <w:r w:rsidR="00B16697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: </w:t>
      </w:r>
      <w:proofErr w:type="spellStart"/>
      <w:r w:rsidR="00B16697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Sousou</w:t>
      </w:r>
      <w:proofErr w:type="spellEnd"/>
      <w:r w:rsidR="00B16697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&amp; Maher </w:t>
      </w:r>
      <w:proofErr w:type="spellStart"/>
      <w:r w:rsidR="00B16697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Cissok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o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, 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Sacred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Earth, Bob Hansson, Dan Reed, prästen Gösta Tingström, jojkande Eli</w:t>
      </w:r>
      <w:r w:rsidR="002C76CA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n </w:t>
      </w:r>
      <w:proofErr w:type="spellStart"/>
      <w:r w:rsidR="002C76CA">
        <w:rPr>
          <w:rFonts w:ascii="Calibri" w:eastAsia="Times New Roman" w:hAnsi="Calibri" w:cs="Times New Roman"/>
          <w:b/>
          <w:sz w:val="30"/>
          <w:szCs w:val="30"/>
          <w:lang w:eastAsia="sv-SE"/>
        </w:rPr>
        <w:t>Teilus</w:t>
      </w:r>
      <w:proofErr w:type="spellEnd"/>
      <w:r w:rsidR="002C76CA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och Peter Wahlbäck plus</w:t>
      </w:r>
      <w:bookmarkStart w:id="0" w:name="_GoBack"/>
      <w:bookmarkEnd w:id="0"/>
      <w:r w:rsid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många fler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på 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Mundekulla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10-13 augusti</w:t>
      </w:r>
      <w:r w:rsidRPr="00E43C09">
        <w:rPr>
          <w:rStyle w:val="Betoning"/>
          <w:rFonts w:ascii="Calibri" w:eastAsia="Times New Roman" w:hAnsi="Calibri"/>
          <w:b/>
          <w:bCs/>
          <w:i w:val="0"/>
          <w:sz w:val="30"/>
          <w:szCs w:val="30"/>
        </w:rPr>
        <w:br/>
      </w:r>
      <w:r w:rsidR="00643E72" w:rsidRPr="00806AB8">
        <w:rPr>
          <w:rFonts w:ascii="Calibri" w:eastAsia="Times New Roman" w:hAnsi="Calibri" w:cs="Times New Roman"/>
          <w:sz w:val="12"/>
          <w:szCs w:val="12"/>
        </w:rPr>
        <w:br/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Vad har </w:t>
      </w:r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>prästen Gösta Tingström, från TV-serien Gifta-vid-första-ögonkastet,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gemensamt m</w:t>
      </w:r>
      <w:r w:rsidR="00E43C09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ed </w:t>
      </w:r>
      <w:r w:rsidR="00C106CC">
        <w:rPr>
          <w:rFonts w:ascii="Calibri" w:eastAsia="Times New Roman" w:hAnsi="Calibri" w:cs="Times New Roman"/>
          <w:b/>
          <w:sz w:val="30"/>
          <w:szCs w:val="30"/>
          <w:lang w:eastAsia="sv-SE"/>
        </w:rPr>
        <w:t>komikern</w:t>
      </w:r>
      <w:r w:rsidR="001B16A1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Peter Wahlbäck, </w:t>
      </w:r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>Australiens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främsta 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spirituella 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sing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song</w:t>
      </w:r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>writers</w:t>
      </w:r>
      <w:proofErr w:type="spellEnd"/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proofErr w:type="spellStart"/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>Sacred</w:t>
      </w:r>
      <w:proofErr w:type="spellEnd"/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Earth,</w:t>
      </w:r>
      <w:r w:rsidR="00E43C09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jojkande Elin </w:t>
      </w:r>
      <w:proofErr w:type="spellStart"/>
      <w:r w:rsidR="00E43C09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Teilus</w:t>
      </w:r>
      <w:proofErr w:type="spellEnd"/>
      <w:r w:rsidR="00F95123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, </w:t>
      </w:r>
      <w:proofErr w:type="spellStart"/>
      <w:r w:rsidR="00F95123">
        <w:rPr>
          <w:rFonts w:ascii="Calibri" w:eastAsia="Times New Roman" w:hAnsi="Calibri" w:cs="Times New Roman"/>
          <w:b/>
          <w:sz w:val="30"/>
          <w:szCs w:val="30"/>
          <w:lang w:eastAsia="sv-SE"/>
        </w:rPr>
        <w:t>Shine</w:t>
      </w:r>
      <w:proofErr w:type="spellEnd"/>
      <w:r w:rsidR="00F95123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proofErr w:type="spellStart"/>
      <w:r w:rsidR="00F95123">
        <w:rPr>
          <w:rFonts w:ascii="Calibri" w:eastAsia="Times New Roman" w:hAnsi="Calibri" w:cs="Times New Roman"/>
          <w:b/>
          <w:sz w:val="30"/>
          <w:szCs w:val="30"/>
          <w:lang w:eastAsia="sv-SE"/>
        </w:rPr>
        <w:t>Sisters</w:t>
      </w:r>
      <w:proofErr w:type="spellEnd"/>
      <w:r w:rsidR="00F95123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och 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Lalehs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förband ”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Sousou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&amp; Maher </w:t>
      </w:r>
      <w:proofErr w:type="spellStart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Cissoko</w:t>
      </w:r>
      <w:proofErr w:type="spellEnd"/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”? </w:t>
      </w:r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>T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illsammans med Bob Hansson</w:t>
      </w:r>
      <w:r w:rsidR="00255C04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r w:rsidR="00643E72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och amerikanske Dan Reed har </w:t>
      </w:r>
      <w:r w:rsidR="00F95123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de alla </w:t>
      </w:r>
      <w:r w:rsidR="00E43C09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valt att tacka ja när arrangören och musikern Peter Elmberg bjuder in till årets 19:e upplaga av Musikfestivalen på </w:t>
      </w:r>
      <w:proofErr w:type="spellStart"/>
      <w:r w:rsidR="00E43C09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>Mundekulla</w:t>
      </w:r>
      <w:proofErr w:type="spellEnd"/>
      <w:r w:rsidR="00E43C09" w:rsidRPr="00E43C09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i Emmaboda, Småland.</w:t>
      </w:r>
      <w:r w:rsidR="000B4F5E">
        <w:rPr>
          <w:rFonts w:ascii="Calibri" w:eastAsia="Times New Roman" w:hAnsi="Calibri" w:cs="Times New Roman"/>
          <w:b/>
          <w:sz w:val="30"/>
          <w:szCs w:val="30"/>
          <w:lang w:eastAsia="sv-SE"/>
        </w:rPr>
        <w:t xml:space="preserve"> </w:t>
      </w:r>
      <w:r w:rsidR="00E43C09" w:rsidRPr="00E43C09">
        <w:rPr>
          <w:rStyle w:val="Betoning"/>
          <w:rFonts w:ascii="Calibri" w:eastAsia="Times New Roman" w:hAnsi="Calibri"/>
          <w:b/>
          <w:bCs/>
          <w:i w:val="0"/>
          <w:sz w:val="30"/>
          <w:szCs w:val="30"/>
        </w:rPr>
        <w:br/>
      </w:r>
      <w:r w:rsidR="00E43C09" w:rsidRPr="00806AB8">
        <w:rPr>
          <w:rFonts w:ascii="Calibri" w:eastAsia="Times New Roman" w:hAnsi="Calibri" w:cs="Times New Roman"/>
          <w:b/>
          <w:color w:val="000000" w:themeColor="text1"/>
          <w:sz w:val="12"/>
          <w:szCs w:val="12"/>
          <w:lang w:eastAsia="sv-SE"/>
        </w:rPr>
        <w:br/>
      </w:r>
      <w:r w:rsidR="00E43C09" w:rsidRPr="00E43C09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Peter Elmberg </w:t>
      </w:r>
      <w:r w:rsidR="00255C04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själv är högaktuell med en unik inbjudan att framföra sin fredskonsert i den helige Franciskus hemstad Assisi i Italien. Men innan dess är det bråda dagar för Peter och hans team på </w:t>
      </w:r>
      <w:proofErr w:type="spellStart"/>
      <w:r w:rsidR="00255C04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>Mundekulla</w:t>
      </w:r>
      <w:proofErr w:type="spellEnd"/>
      <w:r w:rsidR="00255C04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 i Emmaboda. Här förbereds</w:t>
      </w:r>
      <w:r w:rsidR="00F95123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 </w:t>
      </w:r>
      <w:proofErr w:type="spellStart"/>
      <w:r w:rsidR="00F95123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>Mundekullas</w:t>
      </w:r>
      <w:proofErr w:type="spellEnd"/>
      <w:r w:rsidR="00F95123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 Musikfestival</w:t>
      </w:r>
      <w:r w:rsidR="00C106CC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 som hålls för 19:e gången, 10-13 augusti.</w:t>
      </w:r>
      <w:r w:rsidR="00E43C09" w:rsidRPr="00E43C09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 Peter </w:t>
      </w:r>
      <w:r w:rsidR="00255C04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 xml:space="preserve">själv </w:t>
      </w:r>
      <w:r w:rsidR="00E43C09" w:rsidRPr="00E43C09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t>berättar:</w:t>
      </w:r>
      <w:r w:rsidR="00E43C09" w:rsidRPr="00E43C09">
        <w:rPr>
          <w:rStyle w:val="Betoning2"/>
          <w:rFonts w:ascii="Calibri" w:eastAsia="Times New Roman" w:hAnsi="Calibri" w:cs="Times New Roman"/>
          <w:b w:val="0"/>
          <w:color w:val="000000" w:themeColor="text1"/>
          <w:sz w:val="30"/>
          <w:szCs w:val="30"/>
        </w:rPr>
        <w:br/>
      </w:r>
      <w:r w:rsidR="00E43C09" w:rsidRPr="00F95123">
        <w:rPr>
          <w:rFonts w:ascii="Calibri" w:eastAsia="Times New Roman" w:hAnsi="Calibri" w:cs="Times New Roman"/>
          <w:b/>
          <w:color w:val="000000" w:themeColor="text1"/>
          <w:sz w:val="8"/>
          <w:szCs w:val="8"/>
        </w:rPr>
        <w:br/>
      </w:r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”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Under årets </w:t>
      </w:r>
      <w:r w:rsidR="00A46C20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Musik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festival firar vi utvecklingen av </w:t>
      </w:r>
      <w:proofErr w:type="spellStart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Mundekulla</w:t>
      </w:r>
      <w:proofErr w:type="spellEnd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som plats och livet i sig </w:t>
      </w:r>
      <w:r w:rsidR="00E05061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- 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med fokus på en hållbar livsstil och möten mel</w:t>
      </w:r>
      <w:r w:rsidR="00A46C20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lan människor! Som deltagare på festivale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n blir du automatiskt en aktiv medskapare</w:t>
      </w:r>
      <w:r w:rsidR="00A46C20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snarare</w:t>
      </w:r>
      <w:r w:rsidR="00A46C20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,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än en passiv åhörare. </w:t>
      </w:r>
      <w:r w:rsidR="00A46C20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br/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Under dagtid erbjuds workshops och på kvällarna spelar</w:t>
      </w:r>
      <w:r w:rsidR="00E05061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 artister från när och fjärran. 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I år erbjuder vi bland ann</w:t>
      </w:r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at en exklusiv midnattskonsert uppe i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av vårt utsiktstorn "</w:t>
      </w:r>
      <w:proofErr w:type="spellStart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Mindfulness</w:t>
      </w:r>
      <w:proofErr w:type="spellEnd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tower</w:t>
      </w:r>
      <w:proofErr w:type="spellEnd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" </w:t>
      </w:r>
      <w:r w:rsidR="00A46C20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- 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25 meter ovan jor</w:t>
      </w:r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d. För övrigt är programmet fyllt med allt från</w:t>
      </w:r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Bhajans</w:t>
      </w:r>
      <w:proofErr w:type="spellEnd"/>
      <w:r w:rsidR="00E43C09" w:rsidRPr="00E43C09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Marathon</w:t>
      </w:r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, yoga, </w:t>
      </w:r>
      <w:proofErr w:type="spellStart"/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mindfulness</w:t>
      </w:r>
      <w:proofErr w:type="spellEnd"/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, frigörande dans</w:t>
      </w:r>
      <w:r w:rsidR="00E05061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, </w:t>
      </w:r>
      <w:r w:rsidR="00F95123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soundhealing, </w:t>
      </w:r>
      <w:proofErr w:type="spellStart"/>
      <w:r w:rsidR="00F95123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jojkw</w:t>
      </w:r>
      <w:r w:rsidR="00E05061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orksop</w:t>
      </w:r>
      <w:proofErr w:type="spellEnd"/>
      <w:r w:rsidR="00E05061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, folksång men även inspirerande föreläsningar, existentiella samtal, konst och kultur - </w:t>
      </w:r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>och allt där emellan.</w:t>
      </w:r>
      <w:r w:rsidR="00E05061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t xml:space="preserve"> Varmt välkomna!” Hälsar Peter.</w:t>
      </w:r>
      <w:r w:rsidR="00255C04">
        <w:rPr>
          <w:rFonts w:ascii="Calibri" w:eastAsia="Times New Roman" w:hAnsi="Calibri" w:cs="Times New Roman"/>
          <w:i/>
          <w:color w:val="000000" w:themeColor="text1"/>
          <w:sz w:val="30"/>
          <w:szCs w:val="30"/>
        </w:rPr>
        <w:br/>
      </w:r>
      <w:r w:rsidR="000B4F5E" w:rsidRPr="00806AB8">
        <w:rPr>
          <w:rStyle w:val="Betoning"/>
          <w:rFonts w:ascii="Calibri" w:eastAsia="Times New Roman" w:hAnsi="Calibri" w:cs="Times New Roman"/>
          <w:b/>
          <w:sz w:val="12"/>
          <w:szCs w:val="12"/>
        </w:rPr>
        <w:br/>
      </w:r>
      <w:r w:rsidR="000B4F5E" w:rsidRPr="000B4F5E">
        <w:rPr>
          <w:rFonts w:ascii="Calibri" w:eastAsia="Times New Roman" w:hAnsi="Calibri" w:cs="Times New Roman"/>
          <w:b/>
          <w:sz w:val="28"/>
          <w:szCs w:val="28"/>
        </w:rPr>
        <w:t xml:space="preserve">OM </w:t>
      </w:r>
      <w:proofErr w:type="spellStart"/>
      <w:r w:rsidR="000B4F5E" w:rsidRPr="000B4F5E">
        <w:rPr>
          <w:rFonts w:ascii="Calibri" w:eastAsia="Times New Roman" w:hAnsi="Calibri" w:cs="Times New Roman"/>
          <w:b/>
          <w:sz w:val="28"/>
          <w:szCs w:val="28"/>
        </w:rPr>
        <w:t>MUNDEKULLA</w:t>
      </w:r>
      <w:proofErr w:type="spellEnd"/>
      <w:r w:rsidR="000B4F5E" w:rsidRPr="000B4F5E">
        <w:rPr>
          <w:rFonts w:ascii="Calibri" w:eastAsia="Times New Roman" w:hAnsi="Calibri" w:cs="Times New Roman"/>
          <w:b/>
          <w:sz w:val="28"/>
          <w:szCs w:val="28"/>
        </w:rPr>
        <w:t xml:space="preserve"> MUSIKFESTIVAL 2017.</w:t>
      </w:r>
      <w:r w:rsidR="000B4F5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B4F5E" w:rsidRPr="000B4F5E">
        <w:rPr>
          <w:rFonts w:ascii="Calibri" w:eastAsia="Times New Roman" w:hAnsi="Calibri" w:cs="Times New Roman"/>
          <w:sz w:val="28"/>
          <w:szCs w:val="28"/>
        </w:rPr>
        <w:t xml:space="preserve">Peter Elmberg startade </w:t>
      </w:r>
      <w:proofErr w:type="spellStart"/>
      <w:r w:rsidR="000B4F5E" w:rsidRPr="000B4F5E">
        <w:rPr>
          <w:rFonts w:ascii="Calibri" w:eastAsia="Times New Roman" w:hAnsi="Calibri" w:cs="Times New Roman"/>
          <w:sz w:val="28"/>
          <w:szCs w:val="28"/>
        </w:rPr>
        <w:t>Mundekullas</w:t>
      </w:r>
      <w:proofErr w:type="spellEnd"/>
      <w:r w:rsidR="000B4F5E" w:rsidRPr="000B4F5E">
        <w:rPr>
          <w:rFonts w:ascii="Calibri" w:eastAsia="Times New Roman" w:hAnsi="Calibri" w:cs="Times New Roman"/>
          <w:sz w:val="28"/>
          <w:szCs w:val="28"/>
        </w:rPr>
        <w:t xml:space="preserve"> Musikfestival </w:t>
      </w:r>
      <w:r w:rsidR="000B4F5E" w:rsidRPr="00806AB8">
        <w:rPr>
          <w:rFonts w:ascii="Calibri" w:eastAsia="Times New Roman" w:hAnsi="Calibri" w:cs="Times New Roman"/>
          <w:sz w:val="28"/>
          <w:szCs w:val="28"/>
        </w:rPr>
        <w:t>tills</w:t>
      </w:r>
      <w:r w:rsidR="001805E2" w:rsidRPr="00806AB8">
        <w:rPr>
          <w:rFonts w:ascii="Calibri" w:eastAsia="Times New Roman" w:hAnsi="Calibri" w:cs="Times New Roman"/>
          <w:sz w:val="28"/>
          <w:szCs w:val="28"/>
        </w:rPr>
        <w:t>ammans med Anne Solveig 1999 och</w:t>
      </w:r>
      <w:r w:rsidR="000B4F5E" w:rsidRPr="00806AB8">
        <w:rPr>
          <w:rFonts w:ascii="Calibri" w:eastAsia="Times New Roman" w:hAnsi="Calibri" w:cs="Times New Roman"/>
          <w:sz w:val="28"/>
          <w:szCs w:val="28"/>
        </w:rPr>
        <w:t xml:space="preserve"> intentionen att skapa en drogfri festival med lyssnande publik för artister som skriver egen musik. Årets artister räknas till några av världens främsta inom sina ge</w:t>
      </w:r>
      <w:r w:rsidR="00A46C20">
        <w:rPr>
          <w:rFonts w:ascii="Calibri" w:eastAsia="Times New Roman" w:hAnsi="Calibri" w:cs="Times New Roman"/>
          <w:sz w:val="28"/>
          <w:szCs w:val="28"/>
        </w:rPr>
        <w:t xml:space="preserve">nrer och festivalen bjuder </w:t>
      </w:r>
      <w:r w:rsidR="000B4F5E" w:rsidRPr="00806AB8">
        <w:rPr>
          <w:rFonts w:ascii="Calibri" w:eastAsia="Times New Roman" w:hAnsi="Calibri" w:cs="Times New Roman"/>
          <w:sz w:val="28"/>
          <w:szCs w:val="28"/>
        </w:rPr>
        <w:t>på all</w:t>
      </w:r>
      <w:r w:rsidR="00806AB8" w:rsidRPr="00806AB8">
        <w:rPr>
          <w:rFonts w:ascii="Calibri" w:eastAsia="Times New Roman" w:hAnsi="Calibri" w:cs="Times New Roman"/>
          <w:sz w:val="28"/>
          <w:szCs w:val="28"/>
        </w:rPr>
        <w:t xml:space="preserve">t </w:t>
      </w:r>
      <w:r w:rsidR="00A46C20">
        <w:rPr>
          <w:rFonts w:ascii="Calibri" w:eastAsia="Times New Roman" w:hAnsi="Calibri" w:cs="Times New Roman"/>
          <w:sz w:val="28"/>
          <w:szCs w:val="28"/>
        </w:rPr>
        <w:t>f</w:t>
      </w:r>
      <w:r w:rsidR="00806AB8" w:rsidRPr="00806AB8">
        <w:rPr>
          <w:rFonts w:ascii="Calibri" w:eastAsia="Times New Roman" w:hAnsi="Calibri" w:cs="Times New Roman"/>
          <w:sz w:val="28"/>
          <w:szCs w:val="28"/>
        </w:rPr>
        <w:t xml:space="preserve">rån </w:t>
      </w:r>
      <w:r w:rsidR="00806AB8" w:rsidRPr="00806AB8">
        <w:rPr>
          <w:rFonts w:ascii="Calibri" w:eastAsia="Times New Roman" w:hAnsi="Calibri" w:cs="Times New Roman"/>
          <w:color w:val="000000"/>
          <w:sz w:val="28"/>
          <w:szCs w:val="28"/>
        </w:rPr>
        <w:t xml:space="preserve">dans, musik, möten, kreativitet, dans, yoga, </w:t>
      </w:r>
      <w:proofErr w:type="spellStart"/>
      <w:r w:rsidR="00806AB8" w:rsidRPr="00806AB8">
        <w:rPr>
          <w:rFonts w:ascii="Calibri" w:eastAsia="Times New Roman" w:hAnsi="Calibri" w:cs="Times New Roman"/>
          <w:color w:val="000000"/>
          <w:sz w:val="28"/>
          <w:szCs w:val="28"/>
        </w:rPr>
        <w:t>mindfulness</w:t>
      </w:r>
      <w:proofErr w:type="spellEnd"/>
      <w:r w:rsidR="00806AB8" w:rsidRPr="00806AB8">
        <w:rPr>
          <w:rFonts w:ascii="Calibri" w:eastAsia="Times New Roman" w:hAnsi="Calibri" w:cs="Times New Roman"/>
          <w:color w:val="000000"/>
          <w:sz w:val="28"/>
          <w:szCs w:val="28"/>
        </w:rPr>
        <w:t xml:space="preserve">, akrobatik, meditation, föreläsningar, </w:t>
      </w:r>
      <w:proofErr w:type="spellStart"/>
      <w:r w:rsidR="00806AB8" w:rsidRPr="00806AB8">
        <w:rPr>
          <w:rFonts w:ascii="Calibri" w:eastAsia="Times New Roman" w:hAnsi="Calibri" w:cs="Times New Roman"/>
          <w:color w:val="000000"/>
          <w:sz w:val="28"/>
          <w:szCs w:val="28"/>
        </w:rPr>
        <w:t>Mundekulladanser</w:t>
      </w:r>
      <w:proofErr w:type="spellEnd"/>
      <w:r w:rsidR="00806AB8" w:rsidRPr="00806AB8">
        <w:rPr>
          <w:rFonts w:ascii="Calibri" w:eastAsia="Times New Roman" w:hAnsi="Calibri" w:cs="Times New Roman"/>
          <w:color w:val="000000"/>
          <w:sz w:val="28"/>
          <w:szCs w:val="28"/>
        </w:rPr>
        <w:t>, relationsworkshops, barn</w:t>
      </w:r>
      <w:r w:rsidR="00806AB8">
        <w:rPr>
          <w:rFonts w:ascii="Calibri" w:eastAsia="Times New Roman" w:hAnsi="Calibri" w:cs="Times New Roman"/>
          <w:color w:val="000000"/>
          <w:sz w:val="28"/>
          <w:szCs w:val="28"/>
        </w:rPr>
        <w:t>aktiviteter, konstutställningar och</w:t>
      </w:r>
      <w:r w:rsidR="00806AB8" w:rsidRPr="00806AB8">
        <w:rPr>
          <w:rFonts w:ascii="Calibri" w:eastAsia="Times New Roman" w:hAnsi="Calibri" w:cs="Times New Roman"/>
          <w:color w:val="000000"/>
          <w:sz w:val="28"/>
          <w:szCs w:val="28"/>
        </w:rPr>
        <w:t xml:space="preserve"> föreläsningar</w:t>
      </w:r>
      <w:r w:rsidR="00806AB8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="00806AB8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0B4F5E" w:rsidRPr="00806AB8">
        <w:rPr>
          <w:rFonts w:ascii="Calibri" w:eastAsia="Times New Roman" w:hAnsi="Calibri" w:cs="Times New Roman"/>
          <w:sz w:val="28"/>
          <w:szCs w:val="28"/>
        </w:rPr>
        <w:t xml:space="preserve">Under festivalen framför </w:t>
      </w:r>
      <w:r w:rsidR="00806AB8">
        <w:rPr>
          <w:rFonts w:ascii="Calibri" w:eastAsia="Times New Roman" w:hAnsi="Calibri" w:cs="Times New Roman"/>
          <w:sz w:val="28"/>
          <w:szCs w:val="28"/>
        </w:rPr>
        <w:t>Peter Elmberg sin fredskonsert.</w:t>
      </w:r>
      <w:r w:rsidR="00806AB8">
        <w:rPr>
          <w:rFonts w:ascii="Calibri" w:eastAsia="Times New Roman" w:hAnsi="Calibri" w:cs="Times New Roman"/>
          <w:sz w:val="28"/>
          <w:szCs w:val="28"/>
        </w:rPr>
        <w:br/>
      </w:r>
      <w:r w:rsidR="000B4F5E" w:rsidRPr="00806AB8">
        <w:rPr>
          <w:rFonts w:ascii="Calibri" w:eastAsia="Times New Roman" w:hAnsi="Calibri" w:cs="Times New Roman"/>
          <w:b/>
          <w:sz w:val="12"/>
          <w:szCs w:val="12"/>
        </w:rPr>
        <w:br/>
      </w:r>
      <w:r w:rsidR="000B4F5E" w:rsidRPr="000B4F5E">
        <w:rPr>
          <w:rFonts w:ascii="Calibri" w:eastAsia="Times New Roman" w:hAnsi="Calibri" w:cs="Times New Roman"/>
          <w:b/>
          <w:sz w:val="28"/>
          <w:szCs w:val="28"/>
        </w:rPr>
        <w:t>MER INFO/BILJETTER</w:t>
      </w:r>
      <w:r w:rsidR="000B4F5E">
        <w:rPr>
          <w:rFonts w:ascii="Calibri" w:eastAsia="Times New Roman" w:hAnsi="Calibri" w:cs="Times New Roman"/>
          <w:b/>
          <w:sz w:val="28"/>
          <w:szCs w:val="28"/>
        </w:rPr>
        <w:br/>
      </w:r>
      <w:r w:rsidR="000B4F5E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6" w:history="1">
        <w:r w:rsidR="001805E2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Biljetter/Program </w:t>
        </w:r>
        <w:proofErr w:type="spellStart"/>
        <w:r w:rsidR="001805E2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Mundekulla</w:t>
        </w:r>
        <w:proofErr w:type="spellEnd"/>
        <w:r w:rsidR="001805E2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 Musikfestival 2017</w:t>
        </w:r>
      </w:hyperlink>
      <w:r w:rsidR="000B4F5E">
        <w:rPr>
          <w:rFonts w:ascii="Calibri" w:eastAsia="Times New Roman" w:hAnsi="Calibri" w:cs="Times New Roman"/>
          <w:sz w:val="28"/>
          <w:szCs w:val="28"/>
        </w:rPr>
        <w:br/>
      </w:r>
      <w:r w:rsidR="000B4F5E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7" w:history="1">
        <w:r w:rsidR="000B4F5E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Fredskonsert, 12 fredsböner - Peter Elmberg</w:t>
        </w:r>
      </w:hyperlink>
      <w:r w:rsidR="000B4F5E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0B4F5E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8" w:history="1">
        <w:proofErr w:type="spellStart"/>
        <w:r w:rsidR="000B4F5E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Sacred</w:t>
        </w:r>
        <w:proofErr w:type="spellEnd"/>
        <w:r w:rsidR="000B4F5E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 Earth - Music for inner </w:t>
        </w:r>
        <w:proofErr w:type="spellStart"/>
        <w:r w:rsidR="000B4F5E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peace</w:t>
        </w:r>
        <w:proofErr w:type="spellEnd"/>
      </w:hyperlink>
      <w:r w:rsidR="005A5723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5A5723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9" w:history="1">
        <w:r w:rsidR="00806AB8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Dan Reed </w:t>
        </w:r>
      </w:hyperlink>
      <w:r w:rsidR="005A5723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5A5723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10" w:history="1">
        <w:r w:rsidR="005A5723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Bob Hansson</w:t>
        </w:r>
      </w:hyperlink>
      <w:r w:rsidR="005A5723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5A5723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11" w:history="1">
        <w:r w:rsidR="00806AB8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Elin </w:t>
        </w:r>
        <w:proofErr w:type="spellStart"/>
        <w:r w:rsidR="00806AB8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Telius</w:t>
        </w:r>
        <w:proofErr w:type="spellEnd"/>
      </w:hyperlink>
      <w:r w:rsidR="001805E2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5A5723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12" w:history="1">
        <w:r w:rsidR="005B0781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Peter Wahlbeck </w:t>
        </w:r>
      </w:hyperlink>
      <w:r w:rsidR="00806AB8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806AB8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13" w:history="1">
        <w:proofErr w:type="spellStart"/>
        <w:r w:rsidR="00806AB8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Sousou</w:t>
        </w:r>
        <w:proofErr w:type="spellEnd"/>
        <w:r w:rsidR="00806AB8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 xml:space="preserve"> &amp; Maher </w:t>
        </w:r>
        <w:proofErr w:type="spellStart"/>
        <w:r w:rsidR="00806AB8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Cissoko</w:t>
        </w:r>
        <w:proofErr w:type="spellEnd"/>
      </w:hyperlink>
      <w:r w:rsidR="00806AB8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806AB8">
        <w:rPr>
          <w:rFonts w:ascii="Arial" w:hAnsi="Arial" w:cs="Arial"/>
          <w:color w:val="000000"/>
          <w:sz w:val="22"/>
          <w:szCs w:val="22"/>
        </w:rPr>
        <w:t xml:space="preserve">→ </w:t>
      </w:r>
      <w:hyperlink r:id="rId14" w:history="1">
        <w:r w:rsidR="005B0781">
          <w:rPr>
            <w:rStyle w:val="Hyperlnk"/>
            <w:rFonts w:ascii="Calibri" w:eastAsia="Times New Roman" w:hAnsi="Calibri"/>
            <w:color w:val="1155CC"/>
            <w:sz w:val="28"/>
            <w:szCs w:val="28"/>
          </w:rPr>
          <w:t>Gösta Tingström</w:t>
        </w:r>
      </w:hyperlink>
      <w:r w:rsidR="005A5723">
        <w:rPr>
          <w:rStyle w:val="Hyperlnk"/>
          <w:rFonts w:ascii="Calibri" w:eastAsia="Times New Roman" w:hAnsi="Calibri"/>
          <w:color w:val="1155CC"/>
          <w:sz w:val="28"/>
          <w:szCs w:val="28"/>
        </w:rPr>
        <w:br/>
      </w:r>
      <w:r w:rsidR="00806AB8">
        <w:rPr>
          <w:rFonts w:ascii="Calibri" w:eastAsia="Times New Roman" w:hAnsi="Calibri" w:cs="Times New Roman"/>
          <w:b/>
          <w:sz w:val="28"/>
          <w:szCs w:val="28"/>
        </w:rPr>
        <w:br/>
      </w:r>
      <w:r w:rsidR="000B4F5E" w:rsidRPr="000B4F5E">
        <w:rPr>
          <w:rFonts w:ascii="Calibri" w:eastAsia="Times New Roman" w:hAnsi="Calibri" w:cs="Times New Roman"/>
          <w:b/>
          <w:sz w:val="28"/>
          <w:szCs w:val="28"/>
        </w:rPr>
        <w:t>För pressackreditering och intervjuer vänligen kontakta:</w:t>
      </w:r>
      <w:r w:rsidR="000B4F5E" w:rsidRPr="00B7453E">
        <w:rPr>
          <w:rFonts w:ascii="Calibri" w:eastAsia="Times New Roman" w:hAnsi="Calibri" w:cs="Times New Roman"/>
          <w:sz w:val="28"/>
          <w:szCs w:val="28"/>
        </w:rPr>
        <w:br/>
      </w:r>
      <w:r w:rsidR="000B4F5E" w:rsidRPr="000B4F5E">
        <w:rPr>
          <w:rFonts w:ascii="Calibri" w:eastAsia="Times New Roman" w:hAnsi="Calibri" w:cs="Times New Roman"/>
          <w:sz w:val="28"/>
          <w:szCs w:val="28"/>
        </w:rPr>
        <w:t xml:space="preserve">Annette Ericsdotter, +46 70 777 91 00, </w:t>
      </w:r>
      <w:hyperlink r:id="rId15" w:history="1">
        <w:r w:rsidR="000B4F5E" w:rsidRPr="000B4F5E">
          <w:rPr>
            <w:rStyle w:val="Hyperlnk"/>
            <w:rFonts w:ascii="Calibri" w:eastAsia="Times New Roman" w:hAnsi="Calibri" w:cs="Times New Roman"/>
            <w:sz w:val="28"/>
            <w:szCs w:val="28"/>
          </w:rPr>
          <w:t>annette@tgim.se</w:t>
        </w:r>
      </w:hyperlink>
    </w:p>
    <w:sectPr w:rsidR="00864F96" w:rsidRPr="00806AB8" w:rsidSect="00E87A75">
      <w:pgSz w:w="11900" w:h="16840"/>
      <w:pgMar w:top="567" w:right="567" w:bottom="567" w:left="567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B0CF6" w15:done="0"/>
  <w15:commentEx w15:paraId="0EBDF7EA" w15:done="0"/>
  <w15:commentEx w15:paraId="5EA8862C" w15:done="0"/>
  <w15:commentEx w15:paraId="00E02DAA" w15:done="0"/>
  <w15:commentEx w15:paraId="247F2553" w15:done="0"/>
  <w15:commentEx w15:paraId="17E344FB" w15:done="0"/>
  <w15:commentEx w15:paraId="6A6E17E4" w15:done="0"/>
  <w15:commentEx w15:paraId="03013857" w15:done="0"/>
  <w15:commentEx w15:paraId="387EBAFE" w15:done="0"/>
  <w15:commentEx w15:paraId="22900D8D" w15:done="0"/>
  <w15:commentEx w15:paraId="31FBD8DF" w15:done="0"/>
  <w15:commentEx w15:paraId="69E7A403" w15:done="0"/>
  <w15:commentEx w15:paraId="2CF80891" w15:done="0"/>
  <w15:commentEx w15:paraId="2E8849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954"/>
    <w:multiLevelType w:val="multilevel"/>
    <w:tmpl w:val="4AC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tte Boström">
    <w15:presenceInfo w15:providerId="None" w15:userId="Mette Bo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6"/>
    <w:rsid w:val="000809AE"/>
    <w:rsid w:val="000B4F5E"/>
    <w:rsid w:val="000E5725"/>
    <w:rsid w:val="001036DF"/>
    <w:rsid w:val="001805E2"/>
    <w:rsid w:val="0018105B"/>
    <w:rsid w:val="001B16A1"/>
    <w:rsid w:val="001C6602"/>
    <w:rsid w:val="001D5682"/>
    <w:rsid w:val="001E67E5"/>
    <w:rsid w:val="00202426"/>
    <w:rsid w:val="002166CC"/>
    <w:rsid w:val="00255C04"/>
    <w:rsid w:val="00297CA9"/>
    <w:rsid w:val="002C76CA"/>
    <w:rsid w:val="00310567"/>
    <w:rsid w:val="00341BBB"/>
    <w:rsid w:val="00366E94"/>
    <w:rsid w:val="003C346F"/>
    <w:rsid w:val="003D50BF"/>
    <w:rsid w:val="00462875"/>
    <w:rsid w:val="00530FF5"/>
    <w:rsid w:val="00581FA3"/>
    <w:rsid w:val="005A5723"/>
    <w:rsid w:val="005B0781"/>
    <w:rsid w:val="00643E72"/>
    <w:rsid w:val="006B3411"/>
    <w:rsid w:val="006C641C"/>
    <w:rsid w:val="006F535A"/>
    <w:rsid w:val="00701863"/>
    <w:rsid w:val="00792659"/>
    <w:rsid w:val="007D0D4A"/>
    <w:rsid w:val="00806AB8"/>
    <w:rsid w:val="00864F96"/>
    <w:rsid w:val="00887DD4"/>
    <w:rsid w:val="008E5FD6"/>
    <w:rsid w:val="009D7517"/>
    <w:rsid w:val="00A26BB1"/>
    <w:rsid w:val="00A4531F"/>
    <w:rsid w:val="00A46C20"/>
    <w:rsid w:val="00B16697"/>
    <w:rsid w:val="00C106CC"/>
    <w:rsid w:val="00C323E9"/>
    <w:rsid w:val="00C94BD0"/>
    <w:rsid w:val="00DA0EF2"/>
    <w:rsid w:val="00E05061"/>
    <w:rsid w:val="00E32586"/>
    <w:rsid w:val="00E43C09"/>
    <w:rsid w:val="00E51D4C"/>
    <w:rsid w:val="00E56B4C"/>
    <w:rsid w:val="00E87A75"/>
    <w:rsid w:val="00EA322F"/>
    <w:rsid w:val="00EA7591"/>
    <w:rsid w:val="00EB3F88"/>
    <w:rsid w:val="00EF4F09"/>
    <w:rsid w:val="00F5226D"/>
    <w:rsid w:val="00F951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4BD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255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64F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864F96"/>
    <w:rPr>
      <w:b/>
      <w:bCs/>
    </w:rPr>
  </w:style>
  <w:style w:type="character" w:styleId="Betoning">
    <w:name w:val="Emphasis"/>
    <w:basedOn w:val="Standardstycketypsnitt"/>
    <w:uiPriority w:val="20"/>
    <w:qFormat/>
    <w:rsid w:val="00864F96"/>
    <w:rPr>
      <w:i/>
      <w:iCs/>
    </w:rPr>
  </w:style>
  <w:style w:type="character" w:styleId="Hyperlnk">
    <w:name w:val="Hyperlink"/>
    <w:basedOn w:val="Standardstycketypsnitt"/>
    <w:uiPriority w:val="99"/>
    <w:unhideWhenUsed/>
    <w:rsid w:val="000809AE"/>
    <w:rPr>
      <w:color w:val="0000FF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D0D4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D4A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D0D4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D4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D4A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0D4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0D4A"/>
    <w:rPr>
      <w:rFonts w:ascii="Times New Roman" w:hAnsi="Times New Roman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255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inteilus.se/" TargetMode="External"/><Relationship Id="rId12" Type="http://schemas.openxmlformats.org/officeDocument/2006/relationships/hyperlink" Target="http://www.wahlbeck.se/" TargetMode="External"/><Relationship Id="rId13" Type="http://schemas.openxmlformats.org/officeDocument/2006/relationships/hyperlink" Target="http://www.sousoumaher.se/" TargetMode="External"/><Relationship Id="rId14" Type="http://schemas.openxmlformats.org/officeDocument/2006/relationships/hyperlink" Target="http://www.gostatingstrom.com/" TargetMode="External"/><Relationship Id="rId15" Type="http://schemas.openxmlformats.org/officeDocument/2006/relationships/hyperlink" Target="mailto:annette@tgim.s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ndekulla.se/se/festival/musik-festival-24657271" TargetMode="External"/><Relationship Id="rId7" Type="http://schemas.openxmlformats.org/officeDocument/2006/relationships/hyperlink" Target="http://www.peterelmberg.se/se/komposit%C3%B6ren/fredskonsert-18630311" TargetMode="External"/><Relationship Id="rId8" Type="http://schemas.openxmlformats.org/officeDocument/2006/relationships/hyperlink" Target="http://www.sacredearthmusic.com/" TargetMode="External"/><Relationship Id="rId9" Type="http://schemas.openxmlformats.org/officeDocument/2006/relationships/hyperlink" Target="http://danreed.com/" TargetMode="External"/><Relationship Id="rId10" Type="http://schemas.openxmlformats.org/officeDocument/2006/relationships/hyperlink" Target="http://bobhansso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510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ASK, Annette Sandgren Kommunikation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10</cp:revision>
  <cp:lastPrinted>2017-06-30T13:35:00Z</cp:lastPrinted>
  <dcterms:created xsi:type="dcterms:W3CDTF">2017-08-01T21:41:00Z</dcterms:created>
  <dcterms:modified xsi:type="dcterms:W3CDTF">2017-08-04T14:22:00Z</dcterms:modified>
</cp:coreProperties>
</file>