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9D" w:rsidRPr="00AC2C6F" w:rsidRDefault="00F05A9D" w:rsidP="00F05A9D">
      <w:pPr>
        <w:pStyle w:val="berschrift1"/>
        <w:rPr>
          <w:b/>
          <w:sz w:val="22"/>
          <w:szCs w:val="22"/>
        </w:rPr>
      </w:pPr>
      <w:bookmarkStart w:id="0" w:name="_GoBack"/>
      <w:r w:rsidRPr="00AC2C6F">
        <w:rPr>
          <w:b/>
          <w:bCs/>
          <w:sz w:val="22"/>
          <w:szCs w:val="22"/>
        </w:rPr>
        <w:t>Dachtabellen</w:t>
      </w:r>
    </w:p>
    <w:p w:rsidR="00F05A9D" w:rsidRPr="00AC2C6F" w:rsidRDefault="00F05A9D" w:rsidP="00F05A9D">
      <w:pPr>
        <w:pStyle w:val="berschrift2"/>
        <w:rPr>
          <w:b w:val="0"/>
        </w:rPr>
      </w:pPr>
      <w:r w:rsidRPr="00AC2C6F">
        <w:t>Anforderung</w:t>
      </w:r>
      <w:r>
        <w:t>en, Berechnungen, Arbeitshilfen</w:t>
      </w:r>
    </w:p>
    <w:p w:rsidR="00E85F06" w:rsidRPr="003D6B29" w:rsidRDefault="00E85F06" w:rsidP="00E85F06"/>
    <w:tbl>
      <w:tblPr>
        <w:tblW w:w="7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470"/>
      </w:tblGrid>
      <w:tr w:rsidR="00E85F06" w:rsidRPr="003D6B29" w:rsidTr="00E3456A">
        <w:trPr>
          <w:trHeight w:val="2169"/>
        </w:trPr>
        <w:tc>
          <w:tcPr>
            <w:tcW w:w="1771" w:type="dxa"/>
          </w:tcPr>
          <w:p w:rsidR="00E85F06" w:rsidRPr="003D6B29" w:rsidRDefault="00F05A9D" w:rsidP="00530C13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005AE23" wp14:editId="74F62AF6">
                  <wp:extent cx="981075" cy="1403275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5587_2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738" cy="140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E85F06" w:rsidRPr="003D6B29" w:rsidRDefault="00E85F06" w:rsidP="00530C13">
            <w:r w:rsidRPr="003D6B29">
              <w:t xml:space="preserve">Von </w:t>
            </w:r>
            <w:r w:rsidR="00F05A9D">
              <w:t xml:space="preserve">Friedhelm </w:t>
            </w:r>
            <w:proofErr w:type="spellStart"/>
            <w:r w:rsidR="00F05A9D">
              <w:t>Maßong</w:t>
            </w:r>
            <w:proofErr w:type="spellEnd"/>
            <w:r w:rsidRPr="003D6B29">
              <w:t>.</w:t>
            </w:r>
          </w:p>
          <w:p w:rsidR="00E85F06" w:rsidRPr="003D6B29" w:rsidRDefault="00E85F06" w:rsidP="00530C13">
            <w:pPr>
              <w:spacing w:line="280" w:lineRule="exact"/>
            </w:pPr>
          </w:p>
          <w:p w:rsidR="00F05A9D" w:rsidRPr="005A0ED4" w:rsidRDefault="00F05A9D" w:rsidP="00F05A9D">
            <w:r>
              <w:t>4</w:t>
            </w:r>
            <w:r w:rsidR="00E85F06" w:rsidRPr="003D6B29">
              <w:t>. aktualisierte Auflage 2017</w:t>
            </w:r>
            <w:r w:rsidR="00F079C0" w:rsidRPr="003D6B29">
              <w:t xml:space="preserve">. </w:t>
            </w:r>
            <w:r w:rsidRPr="005A0ED4">
              <w:t>12 x 17 cm. Gebunden</w:t>
            </w:r>
            <w:r>
              <w:t xml:space="preserve">. 966 </w:t>
            </w:r>
            <w:r w:rsidRPr="005A0ED4">
              <w:t>Seiten mit zahlreichen Abbildungen und Tabellen. Mit CD-ROM.</w:t>
            </w:r>
          </w:p>
          <w:p w:rsidR="00F05A9D" w:rsidRDefault="00F05A9D" w:rsidP="00530C13">
            <w:pPr>
              <w:autoSpaceDE w:val="0"/>
              <w:autoSpaceDN w:val="0"/>
              <w:adjustRightInd w:val="0"/>
            </w:pPr>
          </w:p>
          <w:p w:rsidR="00E85F06" w:rsidRPr="003D6B29" w:rsidRDefault="0023015B" w:rsidP="00530C13">
            <w:pPr>
              <w:autoSpaceDE w:val="0"/>
              <w:autoSpaceDN w:val="0"/>
              <w:adjustRightInd w:val="0"/>
            </w:pPr>
            <w:r>
              <w:t>EURO 6</w:t>
            </w:r>
            <w:r w:rsidR="00E85F06" w:rsidRPr="003D6B29">
              <w:t xml:space="preserve">9,– </w:t>
            </w:r>
          </w:p>
          <w:p w:rsidR="00E85F06" w:rsidRPr="003D6B29" w:rsidRDefault="00E85F06" w:rsidP="00530C13">
            <w:pPr>
              <w:autoSpaceDE w:val="0"/>
              <w:autoSpaceDN w:val="0"/>
              <w:adjustRightInd w:val="0"/>
            </w:pPr>
          </w:p>
          <w:p w:rsidR="00E85F06" w:rsidRPr="003D6B29" w:rsidRDefault="00FE3F0D" w:rsidP="00530C13">
            <w:r>
              <w:t>ISBN Buch</w:t>
            </w:r>
            <w:r w:rsidR="00542101" w:rsidRPr="003D6B29">
              <w:t>:</w:t>
            </w:r>
            <w:r w:rsidR="00E85F06" w:rsidRPr="003D6B29">
              <w:t xml:space="preserve"> </w:t>
            </w:r>
            <w:r w:rsidR="00F05A9D">
              <w:t>978-3-481-03558-7</w:t>
            </w:r>
          </w:p>
          <w:p w:rsidR="00E85F06" w:rsidRPr="003D6B29" w:rsidRDefault="00E85F06" w:rsidP="00F05A9D">
            <w:pPr>
              <w:autoSpaceDE w:val="0"/>
              <w:autoSpaceDN w:val="0"/>
              <w:adjustRightInd w:val="0"/>
            </w:pPr>
            <w:r w:rsidRPr="003D6B29">
              <w:t>ISBN E-Book (PDF)</w:t>
            </w:r>
            <w:r w:rsidR="00542101" w:rsidRPr="003D6B29">
              <w:t xml:space="preserve">: </w:t>
            </w:r>
            <w:r w:rsidR="00F05A9D" w:rsidRPr="00F05A9D">
              <w:t>978-3-481-03559-4</w:t>
            </w:r>
          </w:p>
        </w:tc>
      </w:tr>
    </w:tbl>
    <w:p w:rsidR="00791969" w:rsidRPr="003D6B29" w:rsidRDefault="00791969" w:rsidP="001828FD"/>
    <w:p w:rsidR="001828FD" w:rsidRPr="003D6B29" w:rsidRDefault="001828FD" w:rsidP="001828FD">
      <w:r w:rsidRPr="003D6B29">
        <w:t>VERLAGSGESELLSCHAFT RUDOLF MÜLLER GmbH &amp; Co. KG</w:t>
      </w:r>
    </w:p>
    <w:p w:rsidR="001828FD" w:rsidRPr="003D6B29" w:rsidRDefault="001828FD" w:rsidP="001828FD">
      <w:pPr>
        <w:spacing w:line="240" w:lineRule="auto"/>
      </w:pPr>
      <w:r w:rsidRPr="003D6B29">
        <w:t>Kundenservice: 65341 Eltville</w:t>
      </w:r>
    </w:p>
    <w:p w:rsidR="001828FD" w:rsidRPr="003D6B29" w:rsidRDefault="001828FD" w:rsidP="001828FD">
      <w:pPr>
        <w:pStyle w:val="berschrift1"/>
        <w:jc w:val="both"/>
        <w:rPr>
          <w:u w:val="none"/>
        </w:rPr>
      </w:pPr>
      <w:r w:rsidRPr="003D6B29">
        <w:rPr>
          <w:u w:val="none"/>
        </w:rPr>
        <w:t>Telefon: 06123 9238-258</w:t>
      </w:r>
      <w:r w:rsidRPr="003D6B29">
        <w:rPr>
          <w:u w:val="none"/>
        </w:rPr>
        <w:tab/>
      </w:r>
      <w:r w:rsidRPr="003D6B29">
        <w:rPr>
          <w:u w:val="none"/>
        </w:rPr>
        <w:tab/>
        <w:t xml:space="preserve">                                        Telefax: 06123 9238-244</w:t>
      </w:r>
    </w:p>
    <w:p w:rsidR="001828FD" w:rsidRPr="003D6B29" w:rsidRDefault="001828FD" w:rsidP="001828FD">
      <w:pPr>
        <w:rPr>
          <w:u w:val="single"/>
        </w:rPr>
      </w:pPr>
      <w:r w:rsidRPr="003D6B29">
        <w:rPr>
          <w:u w:val="single"/>
        </w:rPr>
        <w:t>rudolf-mueller@vuservice.de</w:t>
      </w:r>
      <w:r w:rsidRPr="003D6B29">
        <w:rPr>
          <w:u w:val="single"/>
        </w:rPr>
        <w:tab/>
      </w:r>
      <w:r w:rsidRPr="003D6B29">
        <w:rPr>
          <w:u w:val="single"/>
        </w:rPr>
        <w:tab/>
      </w:r>
      <w:r w:rsidRPr="003D6B29">
        <w:rPr>
          <w:u w:val="single"/>
        </w:rPr>
        <w:tab/>
      </w:r>
      <w:r w:rsidRPr="003D6B29">
        <w:rPr>
          <w:u w:val="single"/>
        </w:rPr>
        <w:tab/>
        <w:t>www.baufachmedien.de</w:t>
      </w:r>
    </w:p>
    <w:p w:rsidR="00851803" w:rsidRDefault="00851803" w:rsidP="00F05A9D">
      <w:pPr>
        <w:autoSpaceDE w:val="0"/>
        <w:autoSpaceDN w:val="0"/>
        <w:adjustRightInd w:val="0"/>
        <w:spacing w:line="300" w:lineRule="exact"/>
      </w:pPr>
    </w:p>
    <w:p w:rsidR="00851803" w:rsidRPr="00961B56" w:rsidRDefault="00851803" w:rsidP="00F05A9D">
      <w:pPr>
        <w:autoSpaceDE w:val="0"/>
        <w:autoSpaceDN w:val="0"/>
        <w:adjustRightInd w:val="0"/>
        <w:spacing w:line="300" w:lineRule="exact"/>
      </w:pPr>
      <w:r w:rsidRPr="00961B56">
        <w:t xml:space="preserve">„Dachtabellen“ </w:t>
      </w:r>
      <w:r>
        <w:t xml:space="preserve">von Friedhelm </w:t>
      </w:r>
      <w:proofErr w:type="spellStart"/>
      <w:r>
        <w:t>Maßong</w:t>
      </w:r>
      <w:proofErr w:type="spellEnd"/>
      <w:r>
        <w:t xml:space="preserve"> ist</w:t>
      </w:r>
      <w:r w:rsidRPr="00961B56">
        <w:t xml:space="preserve"> ein kompaktes Nachschlagewerk für </w:t>
      </w:r>
      <w:r>
        <w:br/>
      </w:r>
      <w:r w:rsidRPr="00961B56">
        <w:t xml:space="preserve">die Planung, Berechnung und Ausführung von Dach-, Wand- und Abdichtungsarbeiten. Hier finden Dachfachleute, Zimmerer, Klempner, Planer und Bausachverständige </w:t>
      </w:r>
      <w:r w:rsidRPr="003D6B29">
        <w:t>alle Fakten, Zahlen und</w:t>
      </w:r>
      <w:r>
        <w:t xml:space="preserve"> </w:t>
      </w:r>
      <w:r w:rsidRPr="003D6B29">
        <w:t>Berechnungen aus Fachregeln, DIN</w:t>
      </w:r>
      <w:r>
        <w:t xml:space="preserve"> </w:t>
      </w:r>
      <w:r w:rsidRPr="003D6B29">
        <w:t>Normen</w:t>
      </w:r>
      <w:r>
        <w:t xml:space="preserve"> </w:t>
      </w:r>
      <w:r w:rsidRPr="003D6B29">
        <w:t xml:space="preserve">sowie </w:t>
      </w:r>
      <w:proofErr w:type="spellStart"/>
      <w:r w:rsidRPr="003D6B29">
        <w:t>Verlegehinweisen</w:t>
      </w:r>
      <w:proofErr w:type="spellEnd"/>
      <w:r w:rsidRPr="003D6B29">
        <w:t>.</w:t>
      </w:r>
    </w:p>
    <w:p w:rsidR="00851803" w:rsidRDefault="00851803" w:rsidP="00F05A9D">
      <w:pPr>
        <w:autoSpaceDE w:val="0"/>
        <w:autoSpaceDN w:val="0"/>
        <w:adjustRightInd w:val="0"/>
        <w:spacing w:line="300" w:lineRule="exact"/>
      </w:pPr>
    </w:p>
    <w:p w:rsidR="003D6B29" w:rsidRPr="003D6B29" w:rsidRDefault="00851803" w:rsidP="00F05A9D">
      <w:pPr>
        <w:autoSpaceDE w:val="0"/>
        <w:autoSpaceDN w:val="0"/>
        <w:adjustRightInd w:val="0"/>
        <w:spacing w:line="300" w:lineRule="exact"/>
      </w:pPr>
      <w:r>
        <w:t xml:space="preserve">Alle Kapitel der </w:t>
      </w:r>
      <w:r w:rsidR="003D6B29">
        <w:t>4. Aufl</w:t>
      </w:r>
      <w:r w:rsidR="003D6B29" w:rsidRPr="003D6B29">
        <w:t>age wurden dem aktuellen Stand der Technik</w:t>
      </w:r>
      <w:r w:rsidR="003D6B29">
        <w:t xml:space="preserve"> </w:t>
      </w:r>
      <w:r>
        <w:t xml:space="preserve">bzw. des </w:t>
      </w:r>
      <w:r w:rsidR="003D6B29" w:rsidRPr="003D6B29">
        <w:t>Regelwerks angepasst. Dies</w:t>
      </w:r>
      <w:r w:rsidR="003D6B29">
        <w:t xml:space="preserve"> </w:t>
      </w:r>
      <w:r w:rsidR="003D6B29" w:rsidRPr="003D6B29">
        <w:t>betrifft insbesondere die Kapitel</w:t>
      </w:r>
      <w:r w:rsidR="003D6B29">
        <w:t xml:space="preserve"> </w:t>
      </w:r>
      <w:r w:rsidR="003D6B29" w:rsidRPr="003D6B29">
        <w:t>Dachabdichtung,</w:t>
      </w:r>
      <w:r w:rsidR="003D6B29">
        <w:t xml:space="preserve"> </w:t>
      </w:r>
      <w:r w:rsidR="003D6B29" w:rsidRPr="003D6B29">
        <w:t>Metallarbeiten und</w:t>
      </w:r>
      <w:r w:rsidR="003D6B29">
        <w:t xml:space="preserve"> </w:t>
      </w:r>
      <w:r w:rsidR="003D6B29" w:rsidRPr="003D6B29">
        <w:t>Bauphysik. Zahlreiche Erläuterungen</w:t>
      </w:r>
      <w:r w:rsidR="003D6B29">
        <w:t xml:space="preserve"> </w:t>
      </w:r>
      <w:r w:rsidR="003D6B29" w:rsidRPr="003D6B29">
        <w:t>und technische</w:t>
      </w:r>
      <w:r>
        <w:t xml:space="preserve"> </w:t>
      </w:r>
      <w:r w:rsidR="003D6B29" w:rsidRPr="003D6B29">
        <w:t>Detailzeichnungen erleichtern</w:t>
      </w:r>
      <w:r w:rsidR="003D6B29">
        <w:t xml:space="preserve"> </w:t>
      </w:r>
      <w:r w:rsidR="003D6B29" w:rsidRPr="003D6B29">
        <w:t>die Umsetzung und Einhaltung</w:t>
      </w:r>
      <w:r w:rsidR="003D6B29">
        <w:t xml:space="preserve"> </w:t>
      </w:r>
      <w:r w:rsidR="003D6B29" w:rsidRPr="003D6B29">
        <w:t>konstruktiver Vorgaben bei der</w:t>
      </w:r>
      <w:r w:rsidR="003D6B29">
        <w:t xml:space="preserve"> </w:t>
      </w:r>
      <w:r w:rsidR="003D6B29" w:rsidRPr="003D6B29">
        <w:t>Auftragsplanung und -abwicklung.</w:t>
      </w:r>
      <w:r w:rsidR="003D6B29">
        <w:t xml:space="preserve"> </w:t>
      </w:r>
      <w:r w:rsidR="003D6B29" w:rsidRPr="003D6B29">
        <w:t>Sämtliche Inhalte sind übersichtlich</w:t>
      </w:r>
      <w:r w:rsidR="003D6B29">
        <w:t xml:space="preserve"> </w:t>
      </w:r>
      <w:r w:rsidR="003D6B29" w:rsidRPr="003D6B29">
        <w:t>nach Produkt- und Themengruppen</w:t>
      </w:r>
      <w:r w:rsidR="003D6B29">
        <w:t xml:space="preserve"> </w:t>
      </w:r>
      <w:r w:rsidR="003D6B29" w:rsidRPr="003D6B29">
        <w:t>gegliedert und orientieren sich</w:t>
      </w:r>
      <w:r w:rsidR="003D6B29">
        <w:t xml:space="preserve"> </w:t>
      </w:r>
      <w:r w:rsidR="003D6B29" w:rsidRPr="003D6B29">
        <w:t>an den Leistungsbereichen des</w:t>
      </w:r>
      <w:r w:rsidR="003D6B29">
        <w:t xml:space="preserve"> </w:t>
      </w:r>
      <w:r w:rsidR="003D6B29" w:rsidRPr="003D6B29">
        <w:t>Dachdeckerhandwerks, sodass eine</w:t>
      </w:r>
      <w:r w:rsidR="003D6B29">
        <w:t xml:space="preserve"> </w:t>
      </w:r>
      <w:r w:rsidR="003D6B29" w:rsidRPr="003D6B29">
        <w:t>fachgerechte Ausführung von Dach-,</w:t>
      </w:r>
      <w:r w:rsidR="003D6B29">
        <w:t xml:space="preserve"> </w:t>
      </w:r>
      <w:r w:rsidR="003D6B29" w:rsidRPr="003D6B29">
        <w:t>Wand- und Abdichtungsarbeiten gewährleistet</w:t>
      </w:r>
      <w:r w:rsidR="003D6B29">
        <w:t xml:space="preserve"> </w:t>
      </w:r>
      <w:r w:rsidR="003D6B29" w:rsidRPr="003D6B29">
        <w:t>wird.</w:t>
      </w:r>
    </w:p>
    <w:p w:rsidR="003D6B29" w:rsidRPr="003D6B29" w:rsidRDefault="003D6B29" w:rsidP="00F05A9D">
      <w:pPr>
        <w:autoSpaceDE w:val="0"/>
        <w:autoSpaceDN w:val="0"/>
        <w:adjustRightInd w:val="0"/>
        <w:spacing w:line="300" w:lineRule="exact"/>
      </w:pPr>
    </w:p>
    <w:p w:rsidR="003D6B29" w:rsidRDefault="003D6B29" w:rsidP="00F05A9D">
      <w:pPr>
        <w:autoSpaceDE w:val="0"/>
        <w:autoSpaceDN w:val="0"/>
        <w:adjustRightInd w:val="0"/>
        <w:spacing w:line="300" w:lineRule="exact"/>
      </w:pPr>
      <w:r w:rsidRPr="003D6B29">
        <w:t>Die beiliegende Mini-CD</w:t>
      </w:r>
      <w:r>
        <w:t xml:space="preserve"> </w:t>
      </w:r>
      <w:r w:rsidR="00F05A9D">
        <w:t xml:space="preserve">beinhaltet digitale </w:t>
      </w:r>
      <w:r w:rsidRPr="003D6B29">
        <w:t>Berechnungshilfen</w:t>
      </w:r>
      <w:r>
        <w:t xml:space="preserve"> </w:t>
      </w:r>
      <w:r w:rsidRPr="003D6B29">
        <w:t>u. a. zu den</w:t>
      </w:r>
      <w:r w:rsidR="00FE3F0D">
        <w:t xml:space="preserve"> </w:t>
      </w:r>
      <w:r w:rsidR="00F05A9D">
        <w:t>Themen</w:t>
      </w:r>
      <w:r w:rsidRPr="003D6B29">
        <w:t xml:space="preserve"> </w:t>
      </w:r>
      <w:r w:rsidR="00F05A9D">
        <w:t>Mathematik</w:t>
      </w:r>
      <w:r w:rsidRPr="003D6B29">
        <w:t>,</w:t>
      </w:r>
      <w:r>
        <w:t xml:space="preserve"> </w:t>
      </w:r>
      <w:r w:rsidR="00851803">
        <w:t>Bauphysik</w:t>
      </w:r>
      <w:r w:rsidR="00F05A9D">
        <w:t xml:space="preserve"> und </w:t>
      </w:r>
      <w:r w:rsidR="00851803">
        <w:t xml:space="preserve">Statik, </w:t>
      </w:r>
      <w:r w:rsidRPr="003D6B29">
        <w:t>z. B.</w:t>
      </w:r>
      <w:r>
        <w:t xml:space="preserve"> </w:t>
      </w:r>
      <w:proofErr w:type="spellStart"/>
      <w:r w:rsidRPr="003D6B29">
        <w:t>Gaubenberechnung</w:t>
      </w:r>
      <w:proofErr w:type="spellEnd"/>
      <w:r w:rsidRPr="003D6B29">
        <w:t>, U-Wert,</w:t>
      </w:r>
      <w:r w:rsidR="00FE3F0D">
        <w:t xml:space="preserve"> </w:t>
      </w:r>
      <w:r w:rsidRPr="003D6B29">
        <w:t>Tauwassernachweis,</w:t>
      </w:r>
      <w:r>
        <w:t xml:space="preserve"> </w:t>
      </w:r>
      <w:r w:rsidRPr="003D6B29">
        <w:t>Gefälledämmung</w:t>
      </w:r>
      <w:r>
        <w:t xml:space="preserve"> </w:t>
      </w:r>
      <w:r w:rsidRPr="003D6B29">
        <w:t>etc. Besondere Hilfestellung in</w:t>
      </w:r>
      <w:r>
        <w:t xml:space="preserve"> </w:t>
      </w:r>
      <w:r w:rsidRPr="003D6B29">
        <w:t>der täglichen Praxis</w:t>
      </w:r>
      <w:r w:rsidR="00FE3F0D">
        <w:t xml:space="preserve"> </w:t>
      </w:r>
      <w:r w:rsidRPr="003D6B29">
        <w:t>bieten auch</w:t>
      </w:r>
      <w:r>
        <w:t xml:space="preserve"> </w:t>
      </w:r>
      <w:r w:rsidRPr="003D6B29">
        <w:t>die Berechnungsprogramme zur</w:t>
      </w:r>
      <w:r>
        <w:t xml:space="preserve"> </w:t>
      </w:r>
      <w:r w:rsidRPr="003D6B29">
        <w:t>Dachentwässerung (innen und</w:t>
      </w:r>
      <w:r>
        <w:t xml:space="preserve"> </w:t>
      </w:r>
      <w:r w:rsidR="00FE3F0D">
        <w:t xml:space="preserve">außen </w:t>
      </w:r>
      <w:r w:rsidRPr="003D6B29">
        <w:t>liegende Dachrinnen oder</w:t>
      </w:r>
      <w:r>
        <w:t xml:space="preserve"> </w:t>
      </w:r>
      <w:r w:rsidRPr="003D6B29">
        <w:t>auch Flachdachentwässerung) und</w:t>
      </w:r>
      <w:r w:rsidR="00FE3F0D">
        <w:t xml:space="preserve"> </w:t>
      </w:r>
      <w:r w:rsidRPr="003D6B29">
        <w:t>zur Solartechnik (Berechnung der</w:t>
      </w:r>
      <w:r>
        <w:t xml:space="preserve"> </w:t>
      </w:r>
      <w:r w:rsidRPr="003D6B29">
        <w:t>Modulabstände).</w:t>
      </w:r>
      <w:bookmarkEnd w:id="0"/>
    </w:p>
    <w:p w:rsidR="00851803" w:rsidRPr="003D6B29" w:rsidRDefault="00851803" w:rsidP="00F05A9D">
      <w:pPr>
        <w:autoSpaceDE w:val="0"/>
        <w:autoSpaceDN w:val="0"/>
        <w:adjustRightInd w:val="0"/>
        <w:spacing w:line="300" w:lineRule="exact"/>
      </w:pPr>
    </w:p>
    <w:p w:rsidR="006C20A3" w:rsidRPr="00851803" w:rsidRDefault="0012056D" w:rsidP="00F05A9D">
      <w:pPr>
        <w:autoSpaceDE w:val="0"/>
        <w:autoSpaceDN w:val="0"/>
        <w:adjustRightInd w:val="0"/>
        <w:spacing w:line="300" w:lineRule="exact"/>
      </w:pPr>
      <w:r w:rsidRPr="00851803">
        <w:t>1.</w:t>
      </w:r>
      <w:r w:rsidR="00320E38">
        <w:t>810</w:t>
      </w:r>
      <w:r w:rsidRPr="00851803">
        <w:t xml:space="preserve"> </w:t>
      </w:r>
      <w:r w:rsidR="00076F06" w:rsidRPr="00851803">
        <w:t xml:space="preserve">Zeichen / </w:t>
      </w:r>
      <w:r w:rsidRPr="00851803">
        <w:t>November</w:t>
      </w:r>
      <w:r w:rsidR="00791969" w:rsidRPr="00851803">
        <w:t xml:space="preserve"> 2017</w:t>
      </w:r>
    </w:p>
    <w:sectPr w:rsidR="006C20A3" w:rsidRPr="00851803" w:rsidSect="00A1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6" w:name="TelefonErsteSeite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7720BF" w:rsidP="00186F00">
    <w:pPr>
      <w:pStyle w:val="Kopfzeile"/>
    </w:pPr>
    <w:r>
      <w:t xml:space="preserve"> </w:t>
    </w:r>
    <w:bookmarkStart w:id="3" w:name="AusgabeArt"/>
    <w:r w:rsidRPr="007720BF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7720BF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7720BF">
      <w:rPr>
        <w:color w:val="FFFFFF"/>
      </w:rPr>
      <w:t>@FolgeSeiten@5004</w:t>
    </w:r>
    <w:bookmarkEnd w:id="5"/>
    <w:r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289"/>
    <w:multiLevelType w:val="hybridMultilevel"/>
    <w:tmpl w:val="0E36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A333F"/>
    <w:multiLevelType w:val="multilevel"/>
    <w:tmpl w:val="470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F7685F"/>
    <w:multiLevelType w:val="hybridMultilevel"/>
    <w:tmpl w:val="A542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347547"/>
    <w:multiLevelType w:val="multilevel"/>
    <w:tmpl w:val="DE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8"/>
  </w:num>
  <w:num w:numId="5">
    <w:abstractNumId w:val="2"/>
  </w:num>
  <w:num w:numId="6">
    <w:abstractNumId w:val="10"/>
  </w:num>
  <w:num w:numId="7">
    <w:abstractNumId w:val="3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4"/>
  </w:num>
  <w:num w:numId="17">
    <w:abstractNumId w:val="7"/>
  </w:num>
  <w:num w:numId="18">
    <w:abstractNumId w:val="15"/>
  </w:num>
  <w:num w:numId="19">
    <w:abstractNumId w:val="5"/>
  </w:num>
  <w:num w:numId="20">
    <w:abstractNumId w:val="21"/>
  </w:num>
  <w:num w:numId="21">
    <w:abstractNumId w:val="19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17C72"/>
    <w:rsid w:val="00023342"/>
    <w:rsid w:val="000235A1"/>
    <w:rsid w:val="000300D7"/>
    <w:rsid w:val="00030E40"/>
    <w:rsid w:val="0003546B"/>
    <w:rsid w:val="00043C76"/>
    <w:rsid w:val="0004534E"/>
    <w:rsid w:val="00045D89"/>
    <w:rsid w:val="0004604A"/>
    <w:rsid w:val="00057623"/>
    <w:rsid w:val="00062A1D"/>
    <w:rsid w:val="00062F0D"/>
    <w:rsid w:val="00063805"/>
    <w:rsid w:val="00071DFA"/>
    <w:rsid w:val="00076F06"/>
    <w:rsid w:val="00080E54"/>
    <w:rsid w:val="00087E2C"/>
    <w:rsid w:val="00092ADE"/>
    <w:rsid w:val="0009794B"/>
    <w:rsid w:val="000A0313"/>
    <w:rsid w:val="000A21A7"/>
    <w:rsid w:val="000A3CFF"/>
    <w:rsid w:val="000A3F3A"/>
    <w:rsid w:val="000A5500"/>
    <w:rsid w:val="000A642A"/>
    <w:rsid w:val="000B2B3D"/>
    <w:rsid w:val="000B4790"/>
    <w:rsid w:val="000C4AE6"/>
    <w:rsid w:val="000C4E12"/>
    <w:rsid w:val="000C5459"/>
    <w:rsid w:val="000C696C"/>
    <w:rsid w:val="000D41A3"/>
    <w:rsid w:val="000D549B"/>
    <w:rsid w:val="000E4863"/>
    <w:rsid w:val="000E693D"/>
    <w:rsid w:val="000F6438"/>
    <w:rsid w:val="000F6BF1"/>
    <w:rsid w:val="00115E63"/>
    <w:rsid w:val="0012056D"/>
    <w:rsid w:val="00120A60"/>
    <w:rsid w:val="00126C4F"/>
    <w:rsid w:val="0012797F"/>
    <w:rsid w:val="00127EE0"/>
    <w:rsid w:val="00132287"/>
    <w:rsid w:val="00134F23"/>
    <w:rsid w:val="001405E4"/>
    <w:rsid w:val="00152B62"/>
    <w:rsid w:val="0015459C"/>
    <w:rsid w:val="00156BBB"/>
    <w:rsid w:val="00157ED7"/>
    <w:rsid w:val="00167FCF"/>
    <w:rsid w:val="001727BF"/>
    <w:rsid w:val="00172EFC"/>
    <w:rsid w:val="001732A4"/>
    <w:rsid w:val="00174EAA"/>
    <w:rsid w:val="001752A0"/>
    <w:rsid w:val="001828FD"/>
    <w:rsid w:val="00183F3F"/>
    <w:rsid w:val="00183FCE"/>
    <w:rsid w:val="00186A36"/>
    <w:rsid w:val="00186F00"/>
    <w:rsid w:val="00187764"/>
    <w:rsid w:val="00194E54"/>
    <w:rsid w:val="001A0AE9"/>
    <w:rsid w:val="001A6FB0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3015B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356B"/>
    <w:rsid w:val="00315CFB"/>
    <w:rsid w:val="00320E38"/>
    <w:rsid w:val="003335D6"/>
    <w:rsid w:val="0034211A"/>
    <w:rsid w:val="00346DAC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14"/>
    <w:rsid w:val="003A614F"/>
    <w:rsid w:val="003A773F"/>
    <w:rsid w:val="003B0E1B"/>
    <w:rsid w:val="003C1F13"/>
    <w:rsid w:val="003C374B"/>
    <w:rsid w:val="003C6890"/>
    <w:rsid w:val="003D6B29"/>
    <w:rsid w:val="003D7740"/>
    <w:rsid w:val="003E4DA2"/>
    <w:rsid w:val="003F2B39"/>
    <w:rsid w:val="003F2F81"/>
    <w:rsid w:val="003F77C7"/>
    <w:rsid w:val="00412F17"/>
    <w:rsid w:val="004137D2"/>
    <w:rsid w:val="00417407"/>
    <w:rsid w:val="0042793A"/>
    <w:rsid w:val="0044642E"/>
    <w:rsid w:val="0046292C"/>
    <w:rsid w:val="00487942"/>
    <w:rsid w:val="00495C88"/>
    <w:rsid w:val="004A3165"/>
    <w:rsid w:val="004C30B8"/>
    <w:rsid w:val="004D0735"/>
    <w:rsid w:val="004D1764"/>
    <w:rsid w:val="004D777F"/>
    <w:rsid w:val="004E05E6"/>
    <w:rsid w:val="004E408A"/>
    <w:rsid w:val="004F404A"/>
    <w:rsid w:val="00501AAF"/>
    <w:rsid w:val="00506FD3"/>
    <w:rsid w:val="00514CE6"/>
    <w:rsid w:val="00517005"/>
    <w:rsid w:val="005275DA"/>
    <w:rsid w:val="005363FE"/>
    <w:rsid w:val="00540FEA"/>
    <w:rsid w:val="00542101"/>
    <w:rsid w:val="005469B0"/>
    <w:rsid w:val="00547163"/>
    <w:rsid w:val="00550391"/>
    <w:rsid w:val="00550631"/>
    <w:rsid w:val="00552235"/>
    <w:rsid w:val="00567576"/>
    <w:rsid w:val="00570498"/>
    <w:rsid w:val="005747B8"/>
    <w:rsid w:val="005826E2"/>
    <w:rsid w:val="00582AEA"/>
    <w:rsid w:val="00585EBC"/>
    <w:rsid w:val="0059712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F03D2"/>
    <w:rsid w:val="005F1367"/>
    <w:rsid w:val="005F4EC6"/>
    <w:rsid w:val="00602DD0"/>
    <w:rsid w:val="006068D8"/>
    <w:rsid w:val="00613CEB"/>
    <w:rsid w:val="006164C0"/>
    <w:rsid w:val="00621DEC"/>
    <w:rsid w:val="0062599F"/>
    <w:rsid w:val="00626432"/>
    <w:rsid w:val="00626682"/>
    <w:rsid w:val="00635601"/>
    <w:rsid w:val="006363AC"/>
    <w:rsid w:val="00640873"/>
    <w:rsid w:val="0065651E"/>
    <w:rsid w:val="00657DB9"/>
    <w:rsid w:val="00666F83"/>
    <w:rsid w:val="00670744"/>
    <w:rsid w:val="00672395"/>
    <w:rsid w:val="0068297B"/>
    <w:rsid w:val="0068625E"/>
    <w:rsid w:val="006A4B66"/>
    <w:rsid w:val="006C20A3"/>
    <w:rsid w:val="006C22BC"/>
    <w:rsid w:val="006C28FA"/>
    <w:rsid w:val="006C503C"/>
    <w:rsid w:val="006D2467"/>
    <w:rsid w:val="006F064B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216D"/>
    <w:rsid w:val="00767465"/>
    <w:rsid w:val="007720BF"/>
    <w:rsid w:val="00787F20"/>
    <w:rsid w:val="00791969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15A0D"/>
    <w:rsid w:val="0082344B"/>
    <w:rsid w:val="00826FE0"/>
    <w:rsid w:val="00835B72"/>
    <w:rsid w:val="0084341A"/>
    <w:rsid w:val="00844A18"/>
    <w:rsid w:val="00850EB3"/>
    <w:rsid w:val="00851803"/>
    <w:rsid w:val="00861274"/>
    <w:rsid w:val="008618BD"/>
    <w:rsid w:val="00894178"/>
    <w:rsid w:val="008B3C13"/>
    <w:rsid w:val="008B5052"/>
    <w:rsid w:val="008B7D3B"/>
    <w:rsid w:val="008C5C17"/>
    <w:rsid w:val="008C7771"/>
    <w:rsid w:val="008D0233"/>
    <w:rsid w:val="008E2873"/>
    <w:rsid w:val="008E6B07"/>
    <w:rsid w:val="008F088D"/>
    <w:rsid w:val="008F1316"/>
    <w:rsid w:val="008F7E4E"/>
    <w:rsid w:val="00910905"/>
    <w:rsid w:val="00924636"/>
    <w:rsid w:val="00925B68"/>
    <w:rsid w:val="00931C23"/>
    <w:rsid w:val="00933EED"/>
    <w:rsid w:val="00941441"/>
    <w:rsid w:val="009421DC"/>
    <w:rsid w:val="00943BAD"/>
    <w:rsid w:val="00946CF5"/>
    <w:rsid w:val="0094737D"/>
    <w:rsid w:val="00947FE8"/>
    <w:rsid w:val="0095159B"/>
    <w:rsid w:val="0095277E"/>
    <w:rsid w:val="009579AB"/>
    <w:rsid w:val="00960063"/>
    <w:rsid w:val="00962E19"/>
    <w:rsid w:val="00967BFD"/>
    <w:rsid w:val="0098084E"/>
    <w:rsid w:val="009902C7"/>
    <w:rsid w:val="00990E41"/>
    <w:rsid w:val="009B2CD1"/>
    <w:rsid w:val="009C0D0B"/>
    <w:rsid w:val="009D4F57"/>
    <w:rsid w:val="009E5159"/>
    <w:rsid w:val="009F5707"/>
    <w:rsid w:val="00A066CF"/>
    <w:rsid w:val="00A157C8"/>
    <w:rsid w:val="00A5354D"/>
    <w:rsid w:val="00A537C1"/>
    <w:rsid w:val="00A56209"/>
    <w:rsid w:val="00A61D0E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44DE"/>
    <w:rsid w:val="00AA6F95"/>
    <w:rsid w:val="00AB1756"/>
    <w:rsid w:val="00AB1AAB"/>
    <w:rsid w:val="00AE7ADC"/>
    <w:rsid w:val="00B06DA4"/>
    <w:rsid w:val="00B1121E"/>
    <w:rsid w:val="00B15D02"/>
    <w:rsid w:val="00B25492"/>
    <w:rsid w:val="00B34EA7"/>
    <w:rsid w:val="00B436C8"/>
    <w:rsid w:val="00B44FC5"/>
    <w:rsid w:val="00B47D6F"/>
    <w:rsid w:val="00B62AFE"/>
    <w:rsid w:val="00B62D20"/>
    <w:rsid w:val="00B62F0B"/>
    <w:rsid w:val="00B64D9C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4CD6"/>
    <w:rsid w:val="00BA5AF4"/>
    <w:rsid w:val="00BA7673"/>
    <w:rsid w:val="00BC1378"/>
    <w:rsid w:val="00BC3444"/>
    <w:rsid w:val="00BC4CD5"/>
    <w:rsid w:val="00BC740A"/>
    <w:rsid w:val="00BD65DB"/>
    <w:rsid w:val="00BE6EBC"/>
    <w:rsid w:val="00BF25D8"/>
    <w:rsid w:val="00C014D3"/>
    <w:rsid w:val="00C02720"/>
    <w:rsid w:val="00C077D1"/>
    <w:rsid w:val="00C13975"/>
    <w:rsid w:val="00C237E9"/>
    <w:rsid w:val="00C32746"/>
    <w:rsid w:val="00C33140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67C3B"/>
    <w:rsid w:val="00C72DC6"/>
    <w:rsid w:val="00C76364"/>
    <w:rsid w:val="00C837FB"/>
    <w:rsid w:val="00C96820"/>
    <w:rsid w:val="00CA0D94"/>
    <w:rsid w:val="00CB4D7D"/>
    <w:rsid w:val="00CC12BD"/>
    <w:rsid w:val="00CC7EEE"/>
    <w:rsid w:val="00CD641C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40C55"/>
    <w:rsid w:val="00D4610B"/>
    <w:rsid w:val="00D54509"/>
    <w:rsid w:val="00D557F3"/>
    <w:rsid w:val="00D5740D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2A4B"/>
    <w:rsid w:val="00DC5659"/>
    <w:rsid w:val="00DE736D"/>
    <w:rsid w:val="00DF0438"/>
    <w:rsid w:val="00DF5694"/>
    <w:rsid w:val="00E01D72"/>
    <w:rsid w:val="00E128FF"/>
    <w:rsid w:val="00E14EA7"/>
    <w:rsid w:val="00E1611B"/>
    <w:rsid w:val="00E209CD"/>
    <w:rsid w:val="00E21EE3"/>
    <w:rsid w:val="00E24059"/>
    <w:rsid w:val="00E3456A"/>
    <w:rsid w:val="00E35216"/>
    <w:rsid w:val="00E46B41"/>
    <w:rsid w:val="00E5370C"/>
    <w:rsid w:val="00E54389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5F0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54A7"/>
    <w:rsid w:val="00ED6054"/>
    <w:rsid w:val="00EE3FF9"/>
    <w:rsid w:val="00EF1CC2"/>
    <w:rsid w:val="00EF7D7D"/>
    <w:rsid w:val="00F04D6D"/>
    <w:rsid w:val="00F05A9D"/>
    <w:rsid w:val="00F079C0"/>
    <w:rsid w:val="00F10978"/>
    <w:rsid w:val="00F11374"/>
    <w:rsid w:val="00F13DA4"/>
    <w:rsid w:val="00F202C7"/>
    <w:rsid w:val="00F24B47"/>
    <w:rsid w:val="00F30B9F"/>
    <w:rsid w:val="00F314FC"/>
    <w:rsid w:val="00F36B5F"/>
    <w:rsid w:val="00F42647"/>
    <w:rsid w:val="00F5512D"/>
    <w:rsid w:val="00F57FA8"/>
    <w:rsid w:val="00F62CF1"/>
    <w:rsid w:val="00F63B6E"/>
    <w:rsid w:val="00F709F3"/>
    <w:rsid w:val="00F774DB"/>
    <w:rsid w:val="00F852FE"/>
    <w:rsid w:val="00F91CC0"/>
    <w:rsid w:val="00FA5B5E"/>
    <w:rsid w:val="00FA6173"/>
    <w:rsid w:val="00FB03DB"/>
    <w:rsid w:val="00FC0B8A"/>
    <w:rsid w:val="00FC2425"/>
    <w:rsid w:val="00FD45F8"/>
    <w:rsid w:val="00FE1A34"/>
    <w:rsid w:val="00FE3F0D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6B7B-BEAF-4342-9F02-A47828C7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2011-01-27T09:30:00Z</cp:lastPrinted>
  <dcterms:created xsi:type="dcterms:W3CDTF">2017-11-22T09:46:00Z</dcterms:created>
  <dcterms:modified xsi:type="dcterms:W3CDTF">2017-11-22T13:37:00Z</dcterms:modified>
</cp:coreProperties>
</file>