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C06" w:rsidRDefault="00834C06" w:rsidP="00834C06">
      <w:pPr>
        <w:tabs>
          <w:tab w:val="right" w:pos="8640"/>
        </w:tabs>
        <w:autoSpaceDE w:val="0"/>
        <w:autoSpaceDN w:val="0"/>
        <w:adjustRightInd w:val="0"/>
        <w:spacing w:line="276" w:lineRule="auto"/>
        <w:rPr>
          <w:rFonts w:cs="Arial"/>
          <w:b/>
          <w:bCs/>
          <w:sz w:val="28"/>
          <w:lang w:val="de-DE"/>
        </w:rPr>
      </w:pPr>
      <w:r w:rsidRPr="00834C06">
        <w:rPr>
          <w:b/>
          <w:bCs/>
          <w:sz w:val="28"/>
          <w:lang w:val="de-DE"/>
        </w:rPr>
        <w:t>PRESSEMITTEILUNG</w:t>
      </w:r>
    </w:p>
    <w:p w:rsidR="00834C06" w:rsidRPr="00834C06" w:rsidRDefault="00834C06" w:rsidP="00834C06">
      <w:pPr>
        <w:spacing w:line="276" w:lineRule="auto"/>
        <w:rPr>
          <w:rFonts w:cs="Arial"/>
          <w:color w:val="A6A6A6" w:themeColor="background1" w:themeShade="A6"/>
          <w:sz w:val="28"/>
          <w:szCs w:val="28"/>
          <w:lang w:val="de-DE"/>
        </w:rPr>
      </w:pPr>
    </w:p>
    <w:p w:rsidR="00834C06" w:rsidRPr="00834C06" w:rsidRDefault="00834C06" w:rsidP="00834C06">
      <w:pPr>
        <w:spacing w:line="276" w:lineRule="auto"/>
        <w:rPr>
          <w:rFonts w:cs="Arial"/>
          <w:bCs/>
          <w:lang w:val="de-DE"/>
        </w:rPr>
      </w:pPr>
      <w:r>
        <w:rPr>
          <w:lang w:val="de-DE"/>
        </w:rPr>
        <w:t>Hannover, den 6</w:t>
      </w:r>
      <w:r w:rsidRPr="00834C06">
        <w:rPr>
          <w:lang w:val="de-DE"/>
        </w:rPr>
        <w:t>. Februar 2017</w:t>
      </w:r>
    </w:p>
    <w:p w:rsidR="00834C06" w:rsidRPr="00834C06" w:rsidRDefault="00834C06" w:rsidP="00834C06">
      <w:pPr>
        <w:spacing w:line="276" w:lineRule="auto"/>
        <w:rPr>
          <w:rFonts w:eastAsia="Times New Roman" w:cs="Arial"/>
          <w:color w:val="A6A6A6" w:themeColor="background1" w:themeShade="A6"/>
          <w:sz w:val="28"/>
          <w:szCs w:val="28"/>
          <w:lang w:val="de-DE" w:eastAsia="en-GB"/>
        </w:rPr>
      </w:pPr>
    </w:p>
    <w:p w:rsidR="00834C06" w:rsidRPr="00834C06" w:rsidRDefault="00834C06" w:rsidP="00834C06">
      <w:pPr>
        <w:spacing w:line="276" w:lineRule="auto"/>
        <w:rPr>
          <w:rFonts w:eastAsia="Times New Roman" w:cs="Arial"/>
          <w:b/>
          <w:bCs/>
          <w:color w:val="000000"/>
          <w:sz w:val="28"/>
          <w:szCs w:val="28"/>
          <w:lang w:val="de-DE"/>
        </w:rPr>
      </w:pPr>
      <w:r w:rsidRPr="00834C06">
        <w:rPr>
          <w:b/>
          <w:sz w:val="32"/>
          <w:lang w:val="de-DE"/>
        </w:rPr>
        <w:t>Cochlear sucht weltweit nach dem #HappiestSound</w:t>
      </w:r>
    </w:p>
    <w:p w:rsidR="00834C06" w:rsidRPr="008B0A77" w:rsidRDefault="00834C06" w:rsidP="00834C06">
      <w:pPr>
        <w:rPr>
          <w:rFonts w:cs="Arial"/>
          <w:b/>
          <w:lang w:val="de-DE"/>
        </w:rPr>
      </w:pPr>
      <w:r w:rsidRPr="008B0A77">
        <w:rPr>
          <w:rFonts w:cs="Arial"/>
          <w:b/>
          <w:lang w:val="de-DE"/>
        </w:rPr>
        <w:t xml:space="preserve">Das ist für manche das Lachen eines Kindes, für andere der Klang der Meereswellen am Strand. Cochlear Limited startet eine Kampagne, mit der festgestellt werden soll, welches Geräusch Menschen in der ganzen Welt am glücklichsten macht. Mit dieser Aktion soll </w:t>
      </w:r>
      <w:r w:rsidRPr="008B0A77">
        <w:rPr>
          <w:rFonts w:cs="Arial"/>
          <w:b/>
          <w:color w:val="000000"/>
          <w:lang w:val="de-DE"/>
        </w:rPr>
        <w:t>das Bewusstsein für Hörgesundheit erhöht und Hörverlust verhindert werden</w:t>
      </w:r>
      <w:r w:rsidRPr="008B0A77">
        <w:rPr>
          <w:rFonts w:cs="Arial"/>
          <w:b/>
          <w:lang w:val="de-DE"/>
        </w:rPr>
        <w:t>.</w:t>
      </w:r>
    </w:p>
    <w:p w:rsidR="00834C06" w:rsidRPr="008B0A77" w:rsidRDefault="00834C06" w:rsidP="00834C06">
      <w:pPr>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t xml:space="preserve">Ab Februar 2017 wird Cochlear </w:t>
      </w:r>
      <w:r w:rsidRPr="008B0A77">
        <w:rPr>
          <w:rFonts w:cs="Arial"/>
          <w:b/>
          <w:bCs/>
          <w:lang w:val="de-DE"/>
        </w:rPr>
        <w:t xml:space="preserve">(ASX: COH) </w:t>
      </w:r>
      <w:r w:rsidRPr="008B0A77">
        <w:rPr>
          <w:rFonts w:cs="Arial"/>
          <w:lang w:val="de-DE"/>
        </w:rPr>
        <w:t>Menschen von Sydney bis Sao Paulo und von London bis Los Angeles bitten, ihren #HappiestSound zu teilen. Die Teilnahme an dieser Aktion ist denkbar einfach und dauert nur ein paar Minuten. Jeder kann das Geräusch, das ihn am glücklichsten macht, als Video- oder Audioaufnahme, als Foto oder einfach mit Worten beschrieben unter dem Hashtag #HappiestSound in den sozialen Medien posten.</w:t>
      </w:r>
    </w:p>
    <w:p w:rsidR="00834C06" w:rsidRPr="008B0A77" w:rsidRDefault="00834C06" w:rsidP="00834C06">
      <w:pPr>
        <w:autoSpaceDE w:val="0"/>
        <w:autoSpaceDN w:val="0"/>
        <w:adjustRightInd w:val="0"/>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t>Die Glücks-Geräusche werden auf der Website happiestsound.com gesammelt. Dort wird am Schluss der Kampagne auch ein kostenloses Happiest Sound Video abrufbar sein. Alle hochgeladenen Geräusche werden kategorisiert und gezählt. Am 2. März 2017, dem Abend vor dem Welttag des Hörens, wird der „Happiest Sound“ offiziell bekanntgegeben.</w:t>
      </w:r>
    </w:p>
    <w:p w:rsidR="00834C06" w:rsidRPr="008B0A77" w:rsidRDefault="00834C06" w:rsidP="00834C06">
      <w:pPr>
        <w:autoSpaceDE w:val="0"/>
        <w:autoSpaceDN w:val="0"/>
        <w:adjustRightInd w:val="0"/>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t>Der Welttag des Hörens ist eine internationale Initiative der Weltgesundheitsorganisation (WHO), deren Ziel es ist, weltweit das Bewusstsein für Hörgesundheit zu erhöhen.</w:t>
      </w:r>
    </w:p>
    <w:p w:rsidR="00834C06" w:rsidRPr="008B0A77" w:rsidRDefault="00834C06" w:rsidP="00834C06">
      <w:pPr>
        <w:autoSpaceDE w:val="0"/>
        <w:autoSpaceDN w:val="0"/>
        <w:adjustRightInd w:val="0"/>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lastRenderedPageBreak/>
        <w:t xml:space="preserve">Thomas Topp, Regional Director, Germany, CEL - German Hub, begrüßte den Beginn der Kampagne und rief die Menschen auf, </w:t>
      </w:r>
      <w:r w:rsidRPr="008B0A77">
        <w:rPr>
          <w:rFonts w:cs="Arial"/>
          <w:color w:val="000000"/>
          <w:lang w:val="de-DE"/>
        </w:rPr>
        <w:t>sich an den entsprechenden Aktivitäten zu beteiligen. Durch Teilen ihrer persönlichen Glücks-Geräusche können sie helfen, das Bewusstsein für Hörgesundheit in der ganzen Welt zu steigern.</w:t>
      </w:r>
    </w:p>
    <w:p w:rsidR="00834C06" w:rsidRPr="008B0A77" w:rsidRDefault="00834C06" w:rsidP="00834C06">
      <w:pPr>
        <w:autoSpaceDE w:val="0"/>
        <w:autoSpaceDN w:val="0"/>
        <w:adjustRightInd w:val="0"/>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t>„Im Mittelpunkt unseres gesamten Handelns stehen die Träger unserer Implantate. Wir sehen jeden Tag, wie positiv das Leben eines Menschen durch das Hören beeinflusst wird. In diesem Jahr freuen wir uns darauf, die große Bedeutung des Hörsinns mit einer Aktion zum Welttag des Hörens zu zeigen.“, erläuterte Herr Topp.</w:t>
      </w:r>
    </w:p>
    <w:p w:rsidR="00834C06" w:rsidRPr="008B0A77" w:rsidRDefault="00834C06" w:rsidP="00834C06">
      <w:pPr>
        <w:autoSpaceDE w:val="0"/>
        <w:autoSpaceDN w:val="0"/>
        <w:adjustRightInd w:val="0"/>
        <w:rPr>
          <w:rFonts w:cs="Arial"/>
          <w:lang w:val="de-DE"/>
        </w:rPr>
      </w:pPr>
    </w:p>
    <w:p w:rsidR="00834C06" w:rsidRPr="008B0A77" w:rsidRDefault="00834C06" w:rsidP="00834C06">
      <w:pPr>
        <w:autoSpaceDE w:val="0"/>
        <w:autoSpaceDN w:val="0"/>
        <w:adjustRightInd w:val="0"/>
        <w:rPr>
          <w:rFonts w:cs="Arial"/>
          <w:lang w:val="de-DE"/>
        </w:rPr>
      </w:pPr>
      <w:r w:rsidRPr="008B0A77">
        <w:rPr>
          <w:rFonts w:cs="Arial"/>
          <w:lang w:val="de-DE"/>
        </w:rPr>
        <w:t>Hörverlust ist allgemein ein wichtiges gesundheitliches Problem, dessen Auswirkungen noch zunehmen werden. Laut der WHO leiden weltweit mehr als 360 Millionen Menschen</w:t>
      </w:r>
      <w:r w:rsidRPr="008B0A77">
        <w:rPr>
          <w:rFonts w:cs="Arial"/>
          <w:vertAlign w:val="superscript"/>
          <w:lang w:val="de-DE"/>
        </w:rPr>
        <w:t>1</w:t>
      </w:r>
      <w:r w:rsidRPr="008B0A77">
        <w:rPr>
          <w:rFonts w:cs="Arial"/>
          <w:lang w:val="de-DE"/>
        </w:rPr>
        <w:t xml:space="preserve"> unter einem Hörverlust. Es wird davon ausgegangen, dass diese Zahl bis zum Jahr 2050 bei 1,2 Milliarden liegen wird.</w:t>
      </w:r>
      <w:r w:rsidRPr="008B0A77">
        <w:rPr>
          <w:rFonts w:cs="Arial"/>
          <w:vertAlign w:val="superscript"/>
          <w:lang w:val="de-DE"/>
        </w:rPr>
        <w:t>2</w:t>
      </w:r>
    </w:p>
    <w:p w:rsidR="00834C06" w:rsidRPr="008B0A77" w:rsidRDefault="00834C06" w:rsidP="00834C06">
      <w:pPr>
        <w:autoSpaceDE w:val="0"/>
        <w:autoSpaceDN w:val="0"/>
        <w:adjustRightInd w:val="0"/>
        <w:rPr>
          <w:rFonts w:cs="Arial"/>
          <w:lang w:val="de-DE"/>
        </w:rPr>
      </w:pPr>
    </w:p>
    <w:p w:rsidR="00834C06" w:rsidRPr="008B0A77" w:rsidRDefault="00834C06" w:rsidP="00834C06">
      <w:pPr>
        <w:pStyle w:val="Default"/>
        <w:rPr>
          <w:sz w:val="22"/>
          <w:szCs w:val="22"/>
          <w:vertAlign w:val="superscript"/>
        </w:rPr>
      </w:pPr>
      <w:r w:rsidRPr="008B0A77">
        <w:rPr>
          <w:sz w:val="22"/>
          <w:szCs w:val="22"/>
        </w:rPr>
        <w:t>Im Erwachsenenalter ist Hörverlust mit einem größeren Risiko von Arbeitslosigkeit, weiteren gesundheitlichen Beeinträchtigungen, Depressionen und anderen Erkrankungen, darunter auch Demenz</w:t>
      </w:r>
      <w:r w:rsidRPr="008B0A77">
        <w:rPr>
          <w:sz w:val="22"/>
          <w:szCs w:val="22"/>
          <w:vertAlign w:val="superscript"/>
        </w:rPr>
        <w:t>3</w:t>
      </w:r>
      <w:r w:rsidRPr="008B0A77">
        <w:rPr>
          <w:sz w:val="22"/>
          <w:szCs w:val="22"/>
        </w:rPr>
        <w:t>, verbunden. Immer mehr klinische Erhebungen bei Erwachsenen belegen, dass die Versorgung mit einem Cochlea-Implantat eine wirksame Lösung darstellt – und zwar für eine deutlich größere Gruppe von Kandidaten als bisher vermutet</w:t>
      </w:r>
      <w:r w:rsidRPr="008B0A77">
        <w:rPr>
          <w:sz w:val="22"/>
          <w:szCs w:val="22"/>
          <w:vertAlign w:val="superscript"/>
        </w:rPr>
        <w:t>3</w:t>
      </w:r>
      <w:r w:rsidRPr="008B0A77">
        <w:rPr>
          <w:sz w:val="22"/>
          <w:szCs w:val="22"/>
        </w:rPr>
        <w:t>.</w:t>
      </w:r>
    </w:p>
    <w:p w:rsidR="00834C06" w:rsidRPr="008B0A77" w:rsidRDefault="00834C06" w:rsidP="00834C06">
      <w:pPr>
        <w:pStyle w:val="Default"/>
        <w:rPr>
          <w:sz w:val="22"/>
          <w:szCs w:val="22"/>
        </w:rPr>
      </w:pPr>
    </w:p>
    <w:p w:rsidR="00834C06" w:rsidRPr="008B0A77" w:rsidRDefault="00834C06" w:rsidP="00834C06">
      <w:pPr>
        <w:pStyle w:val="Default"/>
        <w:rPr>
          <w:sz w:val="22"/>
          <w:szCs w:val="22"/>
        </w:rPr>
      </w:pPr>
      <w:r w:rsidRPr="008B0A77">
        <w:rPr>
          <w:sz w:val="22"/>
          <w:szCs w:val="22"/>
        </w:rPr>
        <w:t>„Hörverlust wird häufig nicht als belastendes Problem der öffentlichen Gesundheit betrachtet, weshalb das Bewusstsein für Erkrankungen dieser Art vergleichsweise gering ist. Viele Menschen leben viele Jahre lang mit einem Hörverlust, ehe sie eine geeignete Lösung finden. Deshalb ist der Slogan für den Welttag des Hörens „Kampf gegen Hörverlust – in Hören investieren“ so wichtig für Menschen in aller Welt, denen geholfen werden könnte“, ergänzte Topp.</w:t>
      </w:r>
    </w:p>
    <w:p w:rsidR="008B0A77" w:rsidRDefault="008B0A77" w:rsidP="00834C06">
      <w:pPr>
        <w:pStyle w:val="Default"/>
      </w:pPr>
    </w:p>
    <w:p w:rsidR="008B0A77" w:rsidRDefault="008B0A77" w:rsidP="00834C06">
      <w:pPr>
        <w:pStyle w:val="Default"/>
      </w:pPr>
    </w:p>
    <w:p w:rsidR="00834C06" w:rsidRDefault="00834C06" w:rsidP="00834C06">
      <w:pPr>
        <w:pStyle w:val="Default"/>
      </w:pPr>
    </w:p>
    <w:p w:rsidR="00834C06" w:rsidRDefault="00834C06" w:rsidP="00834C06">
      <w:pPr>
        <w:pStyle w:val="Default"/>
        <w:rPr>
          <w:b/>
        </w:rPr>
      </w:pPr>
      <w:r>
        <w:rPr>
          <w:b/>
        </w:rPr>
        <w:t xml:space="preserve">Dank gilt weiteren </w:t>
      </w:r>
      <w:r w:rsidRPr="00834C06">
        <w:rPr>
          <w:b/>
        </w:rPr>
        <w:t>Partner</w:t>
      </w:r>
      <w:r>
        <w:rPr>
          <w:b/>
        </w:rPr>
        <w:t>n</w:t>
      </w:r>
      <w:r w:rsidR="008B0A77">
        <w:rPr>
          <w:b/>
        </w:rPr>
        <w:t xml:space="preserve"> der Aktion</w:t>
      </w:r>
      <w:r w:rsidRPr="00834C06">
        <w:rPr>
          <w:b/>
        </w:rPr>
        <w:t xml:space="preserve">: </w:t>
      </w:r>
    </w:p>
    <w:p w:rsidR="00207A4A" w:rsidRDefault="00207A4A" w:rsidP="00834C06">
      <w:pPr>
        <w:pStyle w:val="Default"/>
        <w:rPr>
          <w:b/>
        </w:rPr>
      </w:pPr>
    </w:p>
    <w:p w:rsidR="00834C06" w:rsidRDefault="00207A4A" w:rsidP="00834C06">
      <w:pPr>
        <w:pStyle w:val="Default"/>
        <w:rPr>
          <w:b/>
        </w:rPr>
      </w:pPr>
      <w:r w:rsidRPr="00207A4A">
        <w:rPr>
          <w:b/>
          <w:noProof/>
          <w:lang w:eastAsia="de-DE"/>
        </w:rPr>
        <w:drawing>
          <wp:anchor distT="0" distB="0" distL="114300" distR="114300" simplePos="0" relativeHeight="251659264" behindDoc="0" locked="0" layoutInCell="1" allowOverlap="1">
            <wp:simplePos x="0" y="0"/>
            <wp:positionH relativeFrom="column">
              <wp:posOffset>-86360</wp:posOffset>
            </wp:positionH>
            <wp:positionV relativeFrom="paragraph">
              <wp:posOffset>66040</wp:posOffset>
            </wp:positionV>
            <wp:extent cx="2752725" cy="779310"/>
            <wp:effectExtent l="0" t="0" r="0" b="1905"/>
            <wp:wrapThrough wrapText="bothSides">
              <wp:wrapPolygon edited="0">
                <wp:start x="0" y="0"/>
                <wp:lineTo x="0" y="21125"/>
                <wp:lineTo x="21376" y="21125"/>
                <wp:lineTo x="21376" y="0"/>
                <wp:lineTo x="0" y="0"/>
              </wp:wrapPolygon>
            </wp:wrapThrough>
            <wp:docPr id="1" name="Picture 1" descr="H:\CDE-Marketing\09 Projects\_Kampagnen\#Happiest Sound_WHDay\Logos\schnecke_logo_farbig\schnecke_logo_farbig_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DE-Marketing\09 Projects\_Kampagnen\#Happiest Sound_WHDay\Logos\schnecke_logo_farbig\schnecke_logo_farbig_01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779310"/>
                    </a:xfrm>
                    <a:prstGeom prst="rect">
                      <a:avLst/>
                    </a:prstGeom>
                    <a:noFill/>
                    <a:ln>
                      <a:noFill/>
                    </a:ln>
                  </pic:spPr>
                </pic:pic>
              </a:graphicData>
            </a:graphic>
          </wp:anchor>
        </w:drawing>
      </w:r>
    </w:p>
    <w:p w:rsidR="00834C06" w:rsidRDefault="00207A4A" w:rsidP="00834C06">
      <w:pPr>
        <w:pStyle w:val="Default"/>
        <w:rPr>
          <w:b/>
        </w:rPr>
      </w:pPr>
      <w:r w:rsidRPr="00207A4A">
        <w:rPr>
          <w:b/>
          <w:noProof/>
          <w:lang w:eastAsia="de-DE"/>
        </w:rPr>
        <w:drawing>
          <wp:anchor distT="0" distB="0" distL="114300" distR="114300" simplePos="0" relativeHeight="251658240" behindDoc="0" locked="0" layoutInCell="1" allowOverlap="1">
            <wp:simplePos x="0" y="0"/>
            <wp:positionH relativeFrom="column">
              <wp:posOffset>3466465</wp:posOffset>
            </wp:positionH>
            <wp:positionV relativeFrom="paragraph">
              <wp:posOffset>14605</wp:posOffset>
            </wp:positionV>
            <wp:extent cx="1282065" cy="504825"/>
            <wp:effectExtent l="0" t="0" r="0" b="9525"/>
            <wp:wrapThrough wrapText="bothSides">
              <wp:wrapPolygon edited="0">
                <wp:start x="0" y="0"/>
                <wp:lineTo x="0" y="21192"/>
                <wp:lineTo x="21183" y="21192"/>
                <wp:lineTo x="21183" y="0"/>
                <wp:lineTo x="0" y="0"/>
              </wp:wrapPolygon>
            </wp:wrapThrough>
            <wp:docPr id="5" name="Picture 5" descr="H:\CDE-Marketing\09 Projects\_Kampagnen\#Happiest Sound_WHDay\Logos\150806_TZS_Logo_netzwerk_hoeren\150806_TZS_Logo_netzwerk_hoeren\tzs_logo_netzwe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DE-Marketing\09 Projects\_Kampagnen\#Happiest Sound_WHDay\Logos\150806_TZS_Logo_netzwerk_hoeren\150806_TZS_Logo_netzwerk_hoeren\tzs_logo_netzwerk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065" cy="504825"/>
                    </a:xfrm>
                    <a:prstGeom prst="rect">
                      <a:avLst/>
                    </a:prstGeom>
                    <a:noFill/>
                    <a:ln>
                      <a:noFill/>
                    </a:ln>
                  </pic:spPr>
                </pic:pic>
              </a:graphicData>
            </a:graphic>
          </wp:anchor>
        </w:drawing>
      </w:r>
    </w:p>
    <w:p w:rsidR="00834C06" w:rsidRPr="00834C06" w:rsidRDefault="00207A4A" w:rsidP="00834C06">
      <w:pPr>
        <w:pStyle w:val="Default"/>
        <w:rPr>
          <w:b/>
        </w:rPr>
      </w:pPr>
      <w:r w:rsidRPr="00207A4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w w:val="0"/>
          <w:sz w:val="0"/>
          <w:szCs w:val="0"/>
          <w:u w:color="000000"/>
          <w:bdr w:val="none" w:sz="0" w:space="0" w:color="000000"/>
          <w:shd w:val="clear" w:color="000000" w:fill="000000"/>
          <w:lang w:eastAsia="de-DE"/>
        </w:rPr>
        <w:t xml:space="preserve">   </w:t>
      </w:r>
      <w:r w:rsidRPr="00207A4A">
        <w:rPr>
          <w:rFonts w:ascii="Times New Roman" w:eastAsia="Times New Roman" w:hAnsi="Times New Roman" w:cs="Times New Roman"/>
          <w:noProof/>
          <w:snapToGrid w:val="0"/>
          <w:w w:val="0"/>
          <w:sz w:val="0"/>
          <w:szCs w:val="0"/>
          <w:u w:color="000000"/>
          <w:bdr w:val="none" w:sz="0" w:space="0" w:color="000000"/>
          <w:shd w:val="clear" w:color="000000" w:fill="000000"/>
          <w:lang w:eastAsia="de-DE"/>
        </w:rPr>
        <w:drawing>
          <wp:anchor distT="0" distB="0" distL="114300" distR="114300" simplePos="0" relativeHeight="251661312" behindDoc="1" locked="0" layoutInCell="1" allowOverlap="1">
            <wp:simplePos x="0" y="0"/>
            <wp:positionH relativeFrom="column">
              <wp:posOffset>-635</wp:posOffset>
            </wp:positionH>
            <wp:positionV relativeFrom="paragraph">
              <wp:posOffset>721360</wp:posOffset>
            </wp:positionV>
            <wp:extent cx="2676525" cy="711835"/>
            <wp:effectExtent l="0" t="0" r="9525" b="0"/>
            <wp:wrapNone/>
            <wp:docPr id="6" name="Picture 6" descr="H:\CDE-Marketing\09 Projects\_Kampagnen\#Happiest Sound_WHDay\Logos\DCIG_Logo\DCIG_Log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DE-Marketing\09 Projects\_Kampagnen\#Happiest Sound_WHDay\Logos\DCIG_Logo\DCIG_Logo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711835"/>
                    </a:xfrm>
                    <a:prstGeom prst="rect">
                      <a:avLst/>
                    </a:prstGeom>
                    <a:noFill/>
                    <a:ln>
                      <a:noFill/>
                    </a:ln>
                  </pic:spPr>
                </pic:pic>
              </a:graphicData>
            </a:graphic>
          </wp:anchor>
        </w:drawing>
      </w:r>
      <w:r w:rsidRPr="00207A4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834C06" w:rsidRDefault="00834C06" w:rsidP="00834C06">
      <w:pPr>
        <w:pStyle w:val="Default"/>
        <w:rPr>
          <w:rFonts w:eastAsia="MS Mincho"/>
          <w:lang w:eastAsia="de-CH"/>
        </w:rPr>
      </w:pPr>
    </w:p>
    <w:p w:rsidR="00834C06" w:rsidRDefault="00834C06"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r w:rsidRPr="00207A4A">
        <w:rPr>
          <w:rFonts w:ascii="Times New Roman" w:eastAsia="Times New Roman" w:hAnsi="Times New Roman"/>
          <w:noProof/>
          <w:snapToGrid w:val="0"/>
          <w:w w:val="0"/>
          <w:sz w:val="0"/>
          <w:szCs w:val="0"/>
          <w:u w:color="000000"/>
          <w:bdr w:val="none" w:sz="0" w:space="0" w:color="000000"/>
          <w:shd w:val="clear" w:color="000000" w:fill="000000"/>
          <w:lang w:val="de-DE" w:eastAsia="de-DE"/>
        </w:rPr>
        <w:drawing>
          <wp:anchor distT="0" distB="0" distL="114300" distR="114300" simplePos="0" relativeHeight="251660288" behindDoc="1" locked="0" layoutInCell="1" allowOverlap="1">
            <wp:simplePos x="0" y="0"/>
            <wp:positionH relativeFrom="column">
              <wp:posOffset>3150235</wp:posOffset>
            </wp:positionH>
            <wp:positionV relativeFrom="paragraph">
              <wp:posOffset>71120</wp:posOffset>
            </wp:positionV>
            <wp:extent cx="1896745" cy="655657"/>
            <wp:effectExtent l="0" t="0" r="8255" b="0"/>
            <wp:wrapNone/>
            <wp:docPr id="7" name="Picture 7" descr="H:\CDE-Marketing\09 Projects\_Kampagnen\#Happiest Sound_WHDay\Logos\logo-deaf-ohr-alive\deaf_ohr_alive_log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DE-Marketing\09 Projects\_Kampagnen\#Happiest Sound_WHDay\Logos\logo-deaf-ohr-alive\deaf_ohr_alive_logo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556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207A4A" w:rsidRDefault="00207A4A" w:rsidP="00834C06">
      <w:pPr>
        <w:autoSpaceDE w:val="0"/>
        <w:autoSpaceDN w:val="0"/>
        <w:adjustRightInd w:val="0"/>
        <w:rPr>
          <w:rFonts w:cs="Arial"/>
          <w:lang w:val="de-DE"/>
        </w:rPr>
      </w:pPr>
    </w:p>
    <w:p w:rsidR="008B0A77" w:rsidRDefault="008B0A77" w:rsidP="00834C06">
      <w:pPr>
        <w:autoSpaceDE w:val="0"/>
        <w:autoSpaceDN w:val="0"/>
        <w:adjustRightInd w:val="0"/>
        <w:rPr>
          <w:rFonts w:cs="Arial"/>
          <w:lang w:val="de-DE"/>
        </w:rPr>
      </w:pPr>
      <w:bookmarkStart w:id="0" w:name="_GoBack"/>
      <w:bookmarkEnd w:id="0"/>
    </w:p>
    <w:p w:rsidR="00207A4A" w:rsidRPr="00207A4A" w:rsidRDefault="00207A4A" w:rsidP="00834C06">
      <w:pPr>
        <w:autoSpaceDE w:val="0"/>
        <w:autoSpaceDN w:val="0"/>
        <w:adjustRightInd w:val="0"/>
        <w:rPr>
          <w:rFonts w:cs="Arial"/>
          <w:lang w:val="de-DE"/>
        </w:rPr>
      </w:pPr>
    </w:p>
    <w:p w:rsidR="00834C06" w:rsidRPr="00834C06" w:rsidRDefault="00834C06" w:rsidP="00834C06">
      <w:pPr>
        <w:rPr>
          <w:rStyle w:val="Hyperlink"/>
          <w:b/>
          <w:lang w:val="de-DE"/>
        </w:rPr>
      </w:pPr>
      <w:r w:rsidRPr="00207A4A">
        <w:rPr>
          <w:rStyle w:val="Hyperlink"/>
          <w:color w:val="auto"/>
          <w:lang w:val="de-DE"/>
        </w:rPr>
        <w:t>Literaturhinweise</w:t>
      </w:r>
    </w:p>
    <w:p w:rsidR="00834C06" w:rsidRPr="00834C06" w:rsidRDefault="00834C06" w:rsidP="00834C06">
      <w:pPr>
        <w:rPr>
          <w:lang w:val="de-DE"/>
        </w:rPr>
      </w:pPr>
    </w:p>
    <w:p w:rsidR="00834C06" w:rsidRPr="00834C06" w:rsidRDefault="00834C06" w:rsidP="00834C06">
      <w:pPr>
        <w:autoSpaceDE w:val="0"/>
        <w:autoSpaceDN w:val="0"/>
        <w:adjustRightInd w:val="0"/>
        <w:ind w:left="284" w:hanging="284"/>
        <w:rPr>
          <w:rFonts w:eastAsiaTheme="minorHAnsi" w:cs="Arial"/>
          <w:lang w:val="de-DE"/>
        </w:rPr>
      </w:pPr>
      <w:r w:rsidRPr="00834C06">
        <w:rPr>
          <w:lang w:val="de-DE"/>
        </w:rPr>
        <w:t>1) Factsheet Number 300 [Internet]. Weltgesundheitsorganisation; c2016 [zitiert am 6. Januar 2017]. Abrufbar unter: http://www.who.int/mediacentre/factsheets/fs300/en/</w:t>
      </w:r>
    </w:p>
    <w:p w:rsidR="00834C06" w:rsidRPr="00834C06" w:rsidRDefault="00834C06" w:rsidP="00834C06">
      <w:pPr>
        <w:autoSpaceDE w:val="0"/>
        <w:autoSpaceDN w:val="0"/>
        <w:adjustRightInd w:val="0"/>
        <w:rPr>
          <w:rFonts w:eastAsiaTheme="minorHAnsi" w:cs="Arial"/>
          <w:lang w:val="de-DE"/>
        </w:rPr>
      </w:pPr>
    </w:p>
    <w:p w:rsidR="00834C06" w:rsidRPr="00834C06" w:rsidRDefault="00834C06" w:rsidP="00834C06">
      <w:pPr>
        <w:autoSpaceDE w:val="0"/>
        <w:autoSpaceDN w:val="0"/>
        <w:adjustRightInd w:val="0"/>
        <w:ind w:left="284" w:hanging="284"/>
        <w:rPr>
          <w:rFonts w:eastAsiaTheme="minorHAnsi" w:cs="Arial"/>
          <w:lang w:val="de-DE"/>
        </w:rPr>
      </w:pPr>
      <w:r w:rsidRPr="00834C06">
        <w:rPr>
          <w:lang w:val="de-DE"/>
        </w:rPr>
        <w:t>2) 10 Facts on Deafness [Internet]. Weltgesundheitsorganisation; c2016 [zitiert am 6. Januar 2017]. Abrufbar unter: http://www.who.int/features/factfiles/deafness/facts/en/</w:t>
      </w:r>
    </w:p>
    <w:p w:rsidR="00834C06" w:rsidRPr="00834C06" w:rsidRDefault="00834C06" w:rsidP="00834C06">
      <w:pPr>
        <w:autoSpaceDE w:val="0"/>
        <w:autoSpaceDN w:val="0"/>
        <w:adjustRightInd w:val="0"/>
        <w:ind w:left="284" w:hanging="284"/>
        <w:rPr>
          <w:rFonts w:eastAsiaTheme="minorHAnsi" w:cs="Arial"/>
          <w:lang w:val="de-DE"/>
        </w:rPr>
      </w:pPr>
    </w:p>
    <w:p w:rsidR="00834C06" w:rsidRDefault="00834C06" w:rsidP="00834C06">
      <w:pPr>
        <w:autoSpaceDE w:val="0"/>
        <w:autoSpaceDN w:val="0"/>
        <w:adjustRightInd w:val="0"/>
        <w:ind w:left="284" w:hanging="284"/>
        <w:rPr>
          <w:rFonts w:cs="Arial"/>
          <w:b/>
          <w:bCs/>
          <w:sz w:val="28"/>
          <w:lang w:val="en-US"/>
        </w:rPr>
      </w:pPr>
      <w:r>
        <w:rPr>
          <w:lang w:val="en-US"/>
        </w:rPr>
        <w:t xml:space="preserve">3) Adult Cochlear Implantation: Evidence and experience / The Case for a Review of Provision [Internet]. </w:t>
      </w:r>
      <w:r>
        <w:t>The Ear Foundation; c2016 [</w:t>
      </w:r>
      <w:proofErr w:type="spellStart"/>
      <w:r>
        <w:t>zitiert</w:t>
      </w:r>
      <w:proofErr w:type="spellEnd"/>
      <w:r>
        <w:t xml:space="preserve"> am 6. </w:t>
      </w:r>
      <w:proofErr w:type="spellStart"/>
      <w:r>
        <w:t>Januar</w:t>
      </w:r>
      <w:proofErr w:type="spellEnd"/>
      <w:r>
        <w:t xml:space="preserve"> 2017]. </w:t>
      </w:r>
      <w:proofErr w:type="spellStart"/>
      <w:r>
        <w:rPr>
          <w:lang w:val="en-US"/>
        </w:rPr>
        <w:t>Abrufbar</w:t>
      </w:r>
      <w:proofErr w:type="spellEnd"/>
      <w:r>
        <w:rPr>
          <w:lang w:val="en-US"/>
        </w:rPr>
        <w:t xml:space="preserve"> </w:t>
      </w:r>
      <w:proofErr w:type="spellStart"/>
      <w:r>
        <w:rPr>
          <w:lang w:val="en-US"/>
        </w:rPr>
        <w:t>unter</w:t>
      </w:r>
      <w:proofErr w:type="spellEnd"/>
      <w:r>
        <w:rPr>
          <w:lang w:val="en-US"/>
        </w:rPr>
        <w:t>: www.earfoundation.org.uk</w:t>
      </w:r>
    </w:p>
    <w:p w:rsidR="00834C06" w:rsidRDefault="00834C06" w:rsidP="00834C06">
      <w:pPr>
        <w:rPr>
          <w:rFonts w:cs="Arial"/>
          <w:b/>
          <w:bCs/>
          <w:lang w:val="en-US"/>
        </w:rPr>
      </w:pPr>
    </w:p>
    <w:p w:rsidR="00834C06" w:rsidRDefault="00834C06" w:rsidP="00834C06">
      <w:pPr>
        <w:rPr>
          <w:rFonts w:cs="Arial"/>
          <w:b/>
          <w:bCs/>
          <w:lang w:val="en-US"/>
        </w:rPr>
      </w:pPr>
    </w:p>
    <w:p w:rsidR="008B0A77" w:rsidRDefault="008B0A77" w:rsidP="00834C06">
      <w:pPr>
        <w:rPr>
          <w:rFonts w:cs="Arial"/>
          <w:b/>
          <w:bCs/>
          <w:lang w:val="en-US"/>
        </w:rPr>
      </w:pPr>
    </w:p>
    <w:p w:rsidR="00834C06" w:rsidRDefault="00834C06" w:rsidP="00834C06">
      <w:pPr>
        <w:rPr>
          <w:rFonts w:cs="Arial"/>
          <w:b/>
          <w:bCs/>
          <w:lang w:val="en-US"/>
        </w:rPr>
      </w:pPr>
      <w:proofErr w:type="spellStart"/>
      <w:r>
        <w:rPr>
          <w:b/>
          <w:bCs/>
          <w:lang w:val="en-US"/>
        </w:rPr>
        <w:t>Über</w:t>
      </w:r>
      <w:proofErr w:type="spellEnd"/>
      <w:r>
        <w:rPr>
          <w:b/>
          <w:bCs/>
          <w:lang w:val="en-US"/>
        </w:rPr>
        <w:t xml:space="preserve"> Cochlear Limited (ASX: COH)</w:t>
      </w:r>
    </w:p>
    <w:p w:rsidR="00834C06" w:rsidRDefault="00834C06" w:rsidP="00834C06">
      <w:pPr>
        <w:rPr>
          <w:rFonts w:cs="Arial"/>
          <w:b/>
          <w:bCs/>
          <w:lang w:val="en-US"/>
        </w:rPr>
      </w:pPr>
    </w:p>
    <w:p w:rsidR="008B0A77" w:rsidRDefault="00834C06" w:rsidP="00834C06">
      <w:pPr>
        <w:rPr>
          <w:lang w:val="de-DE"/>
        </w:rPr>
      </w:pPr>
      <w:r w:rsidRPr="00834C06">
        <w:rPr>
          <w:lang w:val="de-DE"/>
        </w:rPr>
        <w:t>Cochlear ist der globale Marktführer auf dem Gebiet innovativer implantierbarer Hörlösungen. Als der global führende Experte für implantierbare Hörlösungen widmet sich Cochlear der Aufgabe, Menschen mit mittelgradigem bis vollständigem Hörverlust an der Klangvielfalt des Hörens teilhaben zu lassen. Bereits mehr als 450.000 Menschen jeden Alters haben wir zu einem erfüllten und aktiven Leben verholfen: Hören zu können brachte sie wieder ihren Familien, Freunden und Gemeinschaften näher.</w:t>
      </w:r>
    </w:p>
    <w:p w:rsidR="00834C06" w:rsidRDefault="00834C06" w:rsidP="00834C06">
      <w:pPr>
        <w:rPr>
          <w:lang w:val="de-DE"/>
        </w:rPr>
      </w:pPr>
      <w:r w:rsidRPr="00834C06">
        <w:rPr>
          <w:lang w:val="de-DE"/>
        </w:rPr>
        <w:t>Wir wollen unseren Versorgten lebenslang bestmögliches Hören und den Zugang zu modernsten und innovativsten Technologien ermöglichen. Unseren Partnern stellen wir das branchenweit größte Netzwerk für Forschung, Entwicklung und Beratung zur Verfügung.</w:t>
      </w:r>
      <w:r w:rsidRPr="00834C06">
        <w:rPr>
          <w:lang w:val="de-DE"/>
        </w:rPr>
        <w:br/>
        <w:t xml:space="preserve">Weltweit entscheiden sich deshalb die meisten Menschen für implantierbare Hörlösungen von Cochlear. Zum Produktportfolio des Unternehmens gehören Cochlea-Implantate sowie akustische und Knochenleitungsimplantate. Die Hörlösungen von Cochlear haben bis heute über 450.000 Menschen in mehr als 100 Ländern wieder näher an ihre Familien und Freunde herangeführt. </w:t>
      </w:r>
      <w:r w:rsidR="008B0A77">
        <w:rPr>
          <w:lang w:val="de-DE"/>
        </w:rPr>
        <w:fldChar w:fldCharType="begin"/>
      </w:r>
      <w:r w:rsidR="008B0A77">
        <w:rPr>
          <w:lang w:val="de-DE"/>
        </w:rPr>
        <w:instrText xml:space="preserve"> HYPERLINK "http://</w:instrText>
      </w:r>
      <w:r w:rsidR="008B0A77" w:rsidRPr="00834C06">
        <w:rPr>
          <w:lang w:val="de-DE"/>
        </w:rPr>
        <w:instrText>www.cochlear.de</w:instrText>
      </w:r>
      <w:r w:rsidR="008B0A77">
        <w:rPr>
          <w:lang w:val="de-DE"/>
        </w:rPr>
        <w:instrText xml:space="preserve">" </w:instrText>
      </w:r>
      <w:r w:rsidR="008B0A77">
        <w:rPr>
          <w:lang w:val="de-DE"/>
        </w:rPr>
        <w:fldChar w:fldCharType="separate"/>
      </w:r>
      <w:r w:rsidR="008B0A77" w:rsidRPr="004F166D">
        <w:rPr>
          <w:rStyle w:val="Hyperlink"/>
          <w:lang w:val="de-DE"/>
        </w:rPr>
        <w:t>www.cochlear.de</w:t>
      </w:r>
      <w:r w:rsidR="008B0A77">
        <w:rPr>
          <w:lang w:val="de-DE"/>
        </w:rPr>
        <w:fldChar w:fldCharType="end"/>
      </w:r>
    </w:p>
    <w:p w:rsidR="008B0A77" w:rsidRDefault="008B0A77" w:rsidP="00834C06">
      <w:pPr>
        <w:rPr>
          <w:lang w:val="de-DE"/>
        </w:rPr>
      </w:pPr>
    </w:p>
    <w:p w:rsidR="008B0A77" w:rsidRDefault="008B0A77" w:rsidP="00834C06">
      <w:pPr>
        <w:rPr>
          <w:rFonts w:cs="Arial"/>
          <w:bCs/>
          <w:lang w:val="de-DE"/>
        </w:rPr>
      </w:pPr>
    </w:p>
    <w:p w:rsidR="00834C06" w:rsidRPr="00834C06" w:rsidRDefault="00834C06" w:rsidP="00834C06">
      <w:pPr>
        <w:rPr>
          <w:rFonts w:cs="Arial"/>
          <w:b/>
          <w:bCs/>
          <w:lang w:val="de-DE"/>
        </w:rPr>
      </w:pPr>
    </w:p>
    <w:p w:rsidR="00834C06" w:rsidRPr="00834C06" w:rsidRDefault="00834C06" w:rsidP="00834C06">
      <w:pPr>
        <w:rPr>
          <w:rFonts w:cs="Arial"/>
          <w:b/>
          <w:bCs/>
          <w:lang w:val="de-DE"/>
        </w:rPr>
      </w:pPr>
      <w:r w:rsidRPr="00834C06">
        <w:rPr>
          <w:b/>
          <w:bCs/>
          <w:lang w:val="de-DE"/>
        </w:rPr>
        <w:t>Über Cochlea-Implantate</w:t>
      </w:r>
    </w:p>
    <w:p w:rsidR="00834C06" w:rsidRPr="00834C06" w:rsidRDefault="00834C06" w:rsidP="00834C06">
      <w:pPr>
        <w:rPr>
          <w:rFonts w:cs="Arial"/>
          <w:bCs/>
          <w:lang w:val="de-DE"/>
        </w:rPr>
      </w:pPr>
    </w:p>
    <w:p w:rsidR="00834C06" w:rsidRPr="00834C06" w:rsidRDefault="00834C06" w:rsidP="00834C06">
      <w:pPr>
        <w:rPr>
          <w:rFonts w:cs="Arial"/>
          <w:bCs/>
          <w:lang w:val="de-DE"/>
        </w:rPr>
      </w:pPr>
      <w:r w:rsidRPr="00834C06">
        <w:rPr>
          <w:lang w:val="de-DE"/>
        </w:rPr>
        <w:t>Von Cochlear hergestellte Cochlea-Implantate werden unter dem Handelsnamen Cochlear™ Nucleus</w:t>
      </w:r>
      <w:r w:rsidRPr="00834C06">
        <w:rPr>
          <w:bCs/>
          <w:vertAlign w:val="superscript"/>
          <w:lang w:val="de-DE"/>
        </w:rPr>
        <w:t>®</w:t>
      </w:r>
      <w:r w:rsidRPr="00834C06">
        <w:rPr>
          <w:lang w:val="de-DE"/>
        </w:rPr>
        <w:t xml:space="preserve"> vermarktet. Cochlear™ Nucleus</w:t>
      </w:r>
      <w:r w:rsidRPr="00834C06">
        <w:rPr>
          <w:bCs/>
          <w:vertAlign w:val="superscript"/>
          <w:lang w:val="de-DE"/>
        </w:rPr>
        <w:t>®</w:t>
      </w:r>
      <w:r w:rsidRPr="00834C06">
        <w:rPr>
          <w:lang w:val="de-DE"/>
        </w:rPr>
        <w:t xml:space="preserve"> Implantate sind für die Behandlung von mittelgradigem bis vollständigem Hörverlust zugelassen. Informieren Sie sich bei Ihrem Arzt oder Audiologen über die Möglichkeiten der Behandlung von Hörverlust. Sie können Ihnen eine geeignete Lösung für Ihren Hörverlust empfehlen. Alle Produkte dürfen nur entsprechend der Verschreibung eines Arztes verwendet werden. Nicht alle Cochlear Produkte sind in allen Ländern </w:t>
      </w:r>
      <w:r w:rsidRPr="00834C06">
        <w:rPr>
          <w:lang w:val="de-DE"/>
        </w:rPr>
        <w:lastRenderedPageBreak/>
        <w:t>erhältlich. Bitten wenden Sie sich an Ihre lokale Cochlear Vertretung. Kontaktdaten finden Sie unter http://www.cochlear.com/wps/wcm/connect/intl/contact/global-offices</w:t>
      </w:r>
    </w:p>
    <w:p w:rsidR="00834C06" w:rsidRPr="00834C06" w:rsidRDefault="00834C06" w:rsidP="00834C06">
      <w:pPr>
        <w:rPr>
          <w:rFonts w:cs="Arial"/>
          <w:b/>
          <w:bCs/>
          <w:lang w:val="de-DE"/>
        </w:rPr>
      </w:pPr>
    </w:p>
    <w:p w:rsidR="00834C06" w:rsidRPr="00834C06" w:rsidRDefault="00834C06" w:rsidP="00834C06">
      <w:pPr>
        <w:rPr>
          <w:rFonts w:cs="Arial"/>
          <w:b/>
          <w:bCs/>
          <w:lang w:val="de-DE"/>
        </w:rPr>
      </w:pPr>
    </w:p>
    <w:p w:rsidR="00834C06" w:rsidRPr="00834C06" w:rsidRDefault="00834C06" w:rsidP="00834C06">
      <w:pPr>
        <w:rPr>
          <w:rFonts w:cs="Arial"/>
          <w:b/>
          <w:bCs/>
          <w:lang w:val="de-DE"/>
        </w:rPr>
      </w:pPr>
    </w:p>
    <w:p w:rsidR="00834C06" w:rsidRPr="00834C06" w:rsidRDefault="00834C06" w:rsidP="00834C06">
      <w:pPr>
        <w:rPr>
          <w:rFonts w:cs="Arial"/>
          <w:b/>
          <w:bCs/>
          <w:lang w:val="de-DE"/>
        </w:rPr>
      </w:pPr>
      <w:r w:rsidRPr="00834C06">
        <w:rPr>
          <w:b/>
          <w:bCs/>
          <w:lang w:val="de-DE"/>
        </w:rPr>
        <w:t>Über Hörverlust</w:t>
      </w:r>
    </w:p>
    <w:p w:rsidR="00834C06" w:rsidRPr="00834C06" w:rsidRDefault="00834C06" w:rsidP="00834C06">
      <w:pPr>
        <w:rPr>
          <w:rFonts w:cs="Arial"/>
          <w:bCs/>
          <w:lang w:val="de-DE"/>
        </w:rPr>
      </w:pPr>
    </w:p>
    <w:p w:rsidR="00834C06" w:rsidRPr="00834C06" w:rsidRDefault="00834C06" w:rsidP="00834C06">
      <w:pPr>
        <w:rPr>
          <w:rFonts w:cs="Arial"/>
          <w:bCs/>
          <w:lang w:val="de-DE"/>
        </w:rPr>
      </w:pPr>
      <w:r w:rsidRPr="00834C06">
        <w:rPr>
          <w:lang w:val="de-DE"/>
        </w:rPr>
        <w:t>Hörverlust ist weltweit ein wichtiges gesundheitliches Problem: Mehr als fünf Prozent der Weltbevölkerung (360 Millionen Menschen, davon 328 Millionen Erwachsene und 32 Millionen Kinder) sind von Hörverlust betroffen.</w:t>
      </w:r>
      <w:r w:rsidRPr="00834C06">
        <w:rPr>
          <w:bCs/>
          <w:vertAlign w:val="superscript"/>
          <w:lang w:val="de-DE"/>
        </w:rPr>
        <w:t>1</w:t>
      </w:r>
      <w:r w:rsidRPr="00834C06">
        <w:rPr>
          <w:lang w:val="de-DE"/>
        </w:rPr>
        <w:t xml:space="preserve"> Bei den über 65-Jährigen liegt dieser Anteil laut Schätzungen der Weltgesundheitsorganisation bei mehr als einem Drittel.</w:t>
      </w:r>
      <w:r w:rsidRPr="00834C06">
        <w:rPr>
          <w:bCs/>
          <w:vertAlign w:val="superscript"/>
          <w:lang w:val="de-DE"/>
        </w:rPr>
        <w:t>1</w:t>
      </w:r>
    </w:p>
    <w:p w:rsidR="00834C06" w:rsidRPr="00834C06" w:rsidRDefault="00834C06" w:rsidP="00834C06">
      <w:pPr>
        <w:rPr>
          <w:rFonts w:cs="Arial"/>
          <w:b/>
          <w:noProof/>
          <w:lang w:val="de-DE"/>
        </w:rPr>
      </w:pPr>
    </w:p>
    <w:p w:rsidR="00834C06" w:rsidRDefault="00834C06" w:rsidP="00834C06">
      <w:pPr>
        <w:rPr>
          <w:rFonts w:cs="Arial"/>
          <w:b/>
          <w:noProof/>
          <w:lang w:val="de-DE"/>
        </w:rPr>
      </w:pPr>
    </w:p>
    <w:p w:rsidR="008B0A77" w:rsidRPr="00834C06" w:rsidRDefault="008B0A77" w:rsidP="00834C06">
      <w:pPr>
        <w:rPr>
          <w:rFonts w:cs="Arial"/>
          <w:b/>
          <w:noProof/>
          <w:lang w:val="de-DE"/>
        </w:rPr>
      </w:pPr>
    </w:p>
    <w:p w:rsidR="00834C06" w:rsidRPr="00834C06" w:rsidRDefault="00834C06" w:rsidP="00834C06">
      <w:pPr>
        <w:rPr>
          <w:rFonts w:cs="Arial"/>
          <w:b/>
          <w:noProof/>
          <w:lang w:val="de-DE"/>
        </w:rPr>
      </w:pPr>
      <w:r w:rsidRPr="00834C06">
        <w:rPr>
          <w:b/>
          <w:lang w:val="de-DE"/>
        </w:rPr>
        <w:t>Ansprechpartner für Journalisten</w:t>
      </w:r>
    </w:p>
    <w:p w:rsidR="00834C06" w:rsidRPr="00834C06" w:rsidRDefault="00834C06" w:rsidP="00834C06">
      <w:pPr>
        <w:autoSpaceDE w:val="0"/>
        <w:autoSpaceDN w:val="0"/>
        <w:adjustRightInd w:val="0"/>
        <w:spacing w:line="276" w:lineRule="auto"/>
        <w:rPr>
          <w:rFonts w:cs="Arial"/>
          <w:b/>
          <w:bCs/>
          <w:lang w:val="de-DE"/>
        </w:rPr>
      </w:pPr>
    </w:p>
    <w:p w:rsidR="00834C06" w:rsidRDefault="00834C06" w:rsidP="00834C06">
      <w:pPr>
        <w:autoSpaceDE w:val="0"/>
        <w:autoSpaceDN w:val="0"/>
        <w:adjustRightInd w:val="0"/>
        <w:spacing w:line="276" w:lineRule="auto"/>
        <w:rPr>
          <w:lang w:val="de-DE"/>
        </w:rPr>
      </w:pPr>
      <w:r w:rsidRPr="00834C06">
        <w:rPr>
          <w:lang w:val="de-DE"/>
        </w:rPr>
        <w:t xml:space="preserve">Zur Vereinbarung eines Gesprächstermins mit einem Unternehmenssprecher von Cochlear sowie für weitere Informationen wenden Sie sich an: </w:t>
      </w:r>
    </w:p>
    <w:p w:rsidR="008B0A77" w:rsidRPr="00834C06" w:rsidRDefault="008B0A77" w:rsidP="00834C06">
      <w:pPr>
        <w:autoSpaceDE w:val="0"/>
        <w:autoSpaceDN w:val="0"/>
        <w:adjustRightInd w:val="0"/>
        <w:spacing w:line="276" w:lineRule="auto"/>
        <w:rPr>
          <w:rFonts w:cs="Arial"/>
          <w:bCs/>
          <w:lang w:val="de-DE"/>
        </w:rPr>
      </w:pPr>
    </w:p>
    <w:p w:rsidR="00834C06" w:rsidRPr="00834C06" w:rsidRDefault="00834C06" w:rsidP="00834C06">
      <w:pPr>
        <w:autoSpaceDE w:val="0"/>
        <w:autoSpaceDN w:val="0"/>
        <w:adjustRightInd w:val="0"/>
        <w:spacing w:line="276" w:lineRule="auto"/>
        <w:rPr>
          <w:rFonts w:cs="Arial"/>
          <w:bCs/>
          <w:lang w:val="de-D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043"/>
      </w:tblGrid>
      <w:tr w:rsidR="00834C06" w:rsidRPr="00087516" w:rsidTr="00834C06">
        <w:tc>
          <w:tcPr>
            <w:tcW w:w="4395" w:type="dxa"/>
            <w:hideMark/>
          </w:tcPr>
          <w:p w:rsidR="00834C06" w:rsidRDefault="00834C06">
            <w:pPr>
              <w:autoSpaceDE w:val="0"/>
              <w:autoSpaceDN w:val="0"/>
              <w:adjustRightInd w:val="0"/>
              <w:spacing w:line="276" w:lineRule="auto"/>
              <w:rPr>
                <w:rFonts w:cs="Arial"/>
                <w:b/>
                <w:bCs/>
                <w:lang w:val="en-US"/>
              </w:rPr>
            </w:pPr>
            <w:r>
              <w:rPr>
                <w:b/>
                <w:bCs/>
                <w:lang w:val="en-US"/>
              </w:rPr>
              <w:t>Patricia Mattis</w:t>
            </w:r>
          </w:p>
          <w:p w:rsidR="00834C06" w:rsidRDefault="00834C06">
            <w:pPr>
              <w:autoSpaceDE w:val="0"/>
              <w:autoSpaceDN w:val="0"/>
              <w:adjustRightInd w:val="0"/>
              <w:spacing w:line="276" w:lineRule="auto"/>
              <w:rPr>
                <w:rFonts w:cs="Arial"/>
                <w:bCs/>
                <w:lang w:val="en-US"/>
              </w:rPr>
            </w:pPr>
            <w:r>
              <w:rPr>
                <w:lang w:val="en-US"/>
              </w:rPr>
              <w:t>Advocacy Manager</w:t>
            </w:r>
          </w:p>
          <w:p w:rsidR="00834C06" w:rsidRDefault="00834C06">
            <w:pPr>
              <w:autoSpaceDE w:val="0"/>
              <w:autoSpaceDN w:val="0"/>
              <w:adjustRightInd w:val="0"/>
              <w:spacing w:line="276" w:lineRule="auto"/>
              <w:rPr>
                <w:rFonts w:cs="Arial"/>
                <w:bCs/>
                <w:lang w:val="en-US"/>
              </w:rPr>
            </w:pPr>
            <w:proofErr w:type="spellStart"/>
            <w:r>
              <w:rPr>
                <w:lang w:val="en-US"/>
              </w:rPr>
              <w:t>Telefon</w:t>
            </w:r>
            <w:proofErr w:type="spellEnd"/>
            <w:r>
              <w:rPr>
                <w:lang w:val="en-US"/>
              </w:rPr>
              <w:t>: +49 511 542 77 -173</w:t>
            </w:r>
          </w:p>
          <w:p w:rsidR="00834C06" w:rsidRDefault="00834C06">
            <w:pPr>
              <w:autoSpaceDE w:val="0"/>
              <w:autoSpaceDN w:val="0"/>
              <w:adjustRightInd w:val="0"/>
              <w:spacing w:line="276" w:lineRule="auto"/>
              <w:ind w:firstLine="743"/>
              <w:rPr>
                <w:rFonts w:cs="Arial"/>
                <w:bCs/>
                <w:lang w:val="de-DE"/>
              </w:rPr>
            </w:pPr>
            <w:r w:rsidRPr="00834C06">
              <w:rPr>
                <w:lang w:val="de-DE"/>
              </w:rPr>
              <w:t>(+61) 4 0453 8177</w:t>
            </w:r>
          </w:p>
          <w:p w:rsidR="00834C06" w:rsidRPr="00834C06" w:rsidRDefault="00834C06">
            <w:pPr>
              <w:autoSpaceDE w:val="0"/>
              <w:autoSpaceDN w:val="0"/>
              <w:adjustRightInd w:val="0"/>
              <w:spacing w:line="276" w:lineRule="auto"/>
              <w:rPr>
                <w:rFonts w:cs="Arial"/>
                <w:bCs/>
                <w:lang w:val="de-DE"/>
              </w:rPr>
            </w:pPr>
            <w:r w:rsidRPr="00834C06">
              <w:rPr>
                <w:lang w:val="de-DE"/>
              </w:rPr>
              <w:t>E-Mail: pmattis@cochlear.com</w:t>
            </w:r>
          </w:p>
        </w:tc>
        <w:tc>
          <w:tcPr>
            <w:tcW w:w="4043" w:type="dxa"/>
          </w:tcPr>
          <w:p w:rsidR="00834C06" w:rsidRDefault="00834C06">
            <w:pPr>
              <w:autoSpaceDE w:val="0"/>
              <w:autoSpaceDN w:val="0"/>
              <w:adjustRightInd w:val="0"/>
              <w:spacing w:line="276" w:lineRule="auto"/>
              <w:rPr>
                <w:rFonts w:cs="Arial"/>
                <w:bCs/>
                <w:lang w:val="fr-CH"/>
              </w:rPr>
            </w:pPr>
          </w:p>
        </w:tc>
      </w:tr>
      <w:tr w:rsidR="00834C06" w:rsidRPr="00087516" w:rsidTr="00834C06">
        <w:tc>
          <w:tcPr>
            <w:tcW w:w="4395" w:type="dxa"/>
          </w:tcPr>
          <w:p w:rsidR="00834C06" w:rsidRDefault="00834C06">
            <w:pPr>
              <w:autoSpaceDE w:val="0"/>
              <w:autoSpaceDN w:val="0"/>
              <w:adjustRightInd w:val="0"/>
              <w:spacing w:line="276" w:lineRule="auto"/>
              <w:rPr>
                <w:rFonts w:cs="Arial"/>
                <w:b/>
                <w:bCs/>
                <w:lang w:val="fr-CH"/>
              </w:rPr>
            </w:pPr>
          </w:p>
        </w:tc>
        <w:tc>
          <w:tcPr>
            <w:tcW w:w="4043" w:type="dxa"/>
          </w:tcPr>
          <w:p w:rsidR="00834C06" w:rsidRDefault="00834C06">
            <w:pPr>
              <w:autoSpaceDE w:val="0"/>
              <w:autoSpaceDN w:val="0"/>
              <w:adjustRightInd w:val="0"/>
              <w:spacing w:line="276" w:lineRule="auto"/>
              <w:rPr>
                <w:rFonts w:cs="Arial"/>
                <w:b/>
                <w:bCs/>
                <w:lang w:val="fr-CH"/>
              </w:rPr>
            </w:pPr>
          </w:p>
        </w:tc>
      </w:tr>
    </w:tbl>
    <w:p w:rsidR="00834C06" w:rsidRPr="00834C06" w:rsidRDefault="00834C06" w:rsidP="00834C06">
      <w:pPr>
        <w:tabs>
          <w:tab w:val="left" w:pos="2861"/>
        </w:tabs>
        <w:rPr>
          <w:lang w:val="de-DE"/>
        </w:rPr>
      </w:pPr>
    </w:p>
    <w:p w:rsidR="00EF74D2" w:rsidRPr="00834C06" w:rsidRDefault="00EF74D2">
      <w:pPr>
        <w:rPr>
          <w:lang w:val="de-DE"/>
        </w:rPr>
      </w:pPr>
    </w:p>
    <w:sectPr w:rsidR="00EF74D2" w:rsidRPr="00834C06" w:rsidSect="00BB72AA">
      <w:headerReference w:type="default" r:id="rId12"/>
      <w:headerReference w:type="first" r:id="rId13"/>
      <w:footerReference w:type="first" r:id="rId14"/>
      <w:pgSz w:w="11900" w:h="16840"/>
      <w:pgMar w:top="2835" w:right="1066" w:bottom="1418" w:left="1066" w:header="2835" w:footer="12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16D" w:rsidRDefault="000C516D" w:rsidP="0064755A">
      <w:r>
        <w:separator/>
      </w:r>
    </w:p>
  </w:endnote>
  <w:endnote w:type="continuationSeparator" w:id="0">
    <w:p w:rsidR="000C516D" w:rsidRDefault="000C516D" w:rsidP="0064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4D2" w:rsidRDefault="009658DB">
    <w:pPr>
      <w:pStyle w:val="Footer"/>
    </w:pPr>
    <w:r>
      <w:rPr>
        <w:noProof/>
        <w:lang w:val="de-DE" w:eastAsia="de-DE"/>
      </w:rPr>
      <w:drawing>
        <wp:anchor distT="0" distB="0" distL="114300" distR="114300" simplePos="0" relativeHeight="251658752" behindDoc="0" locked="0" layoutInCell="1" allowOverlap="1">
          <wp:simplePos x="0" y="0"/>
          <wp:positionH relativeFrom="page">
            <wp:posOffset>0</wp:posOffset>
          </wp:positionH>
          <wp:positionV relativeFrom="page">
            <wp:posOffset>9846945</wp:posOffset>
          </wp:positionV>
          <wp:extent cx="7581900" cy="845820"/>
          <wp:effectExtent l="0" t="0" r="0" b="0"/>
          <wp:wrapNone/>
          <wp:docPr id="4" name="Picture 4" descr="AddressBlock_German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Block_German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16D" w:rsidRDefault="000C516D" w:rsidP="0064755A">
      <w:r>
        <w:separator/>
      </w:r>
    </w:p>
  </w:footnote>
  <w:footnote w:type="continuationSeparator" w:id="0">
    <w:p w:rsidR="000C516D" w:rsidRDefault="000C516D" w:rsidP="00647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55A" w:rsidRDefault="009658DB">
    <w:pPr>
      <w:pStyle w:val="Header"/>
    </w:pPr>
    <w:r>
      <w:rPr>
        <w:noProof/>
        <w:lang w:val="de-DE" w:eastAsia="de-DE"/>
      </w:rPr>
      <w:drawing>
        <wp:anchor distT="0" distB="0" distL="114300" distR="114300" simplePos="0" relativeHeight="251656704" behindDoc="1" locked="0" layoutInCell="1" allowOverlap="1">
          <wp:simplePos x="0" y="0"/>
          <wp:positionH relativeFrom="page">
            <wp:align>right</wp:align>
          </wp:positionH>
          <wp:positionV relativeFrom="page">
            <wp:align>top</wp:align>
          </wp:positionV>
          <wp:extent cx="7559040" cy="1789430"/>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4D2" w:rsidRDefault="009658DB">
    <w:pPr>
      <w:pStyle w:val="Header"/>
    </w:pPr>
    <w:r>
      <w:rPr>
        <w:noProof/>
        <w:lang w:val="de-DE" w:eastAsia="de-DE"/>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559040" cy="1789430"/>
          <wp:effectExtent l="0" t="0" r="3810" b="127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A6675B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56C8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5E040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9AFC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8F205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2F85C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A015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A8DF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E5867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26E5C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B90EA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B223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BAA09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532920"/>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1"/>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C2"/>
    <w:rsid w:val="0001497C"/>
    <w:rsid w:val="000438AA"/>
    <w:rsid w:val="00087516"/>
    <w:rsid w:val="000C516D"/>
    <w:rsid w:val="00207A4A"/>
    <w:rsid w:val="002B5C4F"/>
    <w:rsid w:val="002F3226"/>
    <w:rsid w:val="003D3FC2"/>
    <w:rsid w:val="003D5401"/>
    <w:rsid w:val="0064755A"/>
    <w:rsid w:val="007410DA"/>
    <w:rsid w:val="0075763B"/>
    <w:rsid w:val="008258E2"/>
    <w:rsid w:val="00834C06"/>
    <w:rsid w:val="00860091"/>
    <w:rsid w:val="008A0550"/>
    <w:rsid w:val="008B0A77"/>
    <w:rsid w:val="009658DB"/>
    <w:rsid w:val="009D7D04"/>
    <w:rsid w:val="00BB72AA"/>
    <w:rsid w:val="00D05962"/>
    <w:rsid w:val="00DF762A"/>
    <w:rsid w:val="00EF74D2"/>
    <w:rsid w:val="00F70E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efaultImageDpi w14:val="300"/>
  <w15:docId w15:val="{CDF84D86-5725-483E-8E61-6C1CF0B4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AU" w:eastAsia="en-US"/>
    </w:rPr>
  </w:style>
  <w:style w:type="paragraph" w:styleId="Heading1">
    <w:name w:val="heading 1"/>
    <w:basedOn w:val="Normal"/>
    <w:next w:val="Normal"/>
    <w:link w:val="Heading1Char"/>
    <w:uiPriority w:val="9"/>
    <w:qFormat/>
    <w:rsid w:val="0064755A"/>
    <w:pPr>
      <w:keepNext/>
      <w:keepLines/>
      <w:numPr>
        <w:numId w:val="3"/>
      </w:numPr>
      <w:spacing w:before="480"/>
      <w:outlineLvl w:val="0"/>
    </w:pPr>
    <w:rPr>
      <w:rFonts w:eastAsia="MS Gothic"/>
      <w:b/>
      <w:bCs/>
      <w:color w:val="345A8A"/>
      <w:sz w:val="32"/>
      <w:szCs w:val="32"/>
    </w:rPr>
  </w:style>
  <w:style w:type="paragraph" w:styleId="Heading2">
    <w:name w:val="heading 2"/>
    <w:basedOn w:val="Normal"/>
    <w:next w:val="Normal"/>
    <w:link w:val="Heading2Char"/>
    <w:uiPriority w:val="9"/>
    <w:semiHidden/>
    <w:unhideWhenUsed/>
    <w:qFormat/>
    <w:rsid w:val="0064755A"/>
    <w:pPr>
      <w:keepNext/>
      <w:keepLines/>
      <w:spacing w:before="200"/>
      <w:outlineLvl w:val="1"/>
    </w:pPr>
    <w:rPr>
      <w:rFonts w:eastAsia="MS Gothic"/>
      <w:b/>
      <w:bCs/>
      <w:color w:val="4F81BD"/>
      <w:sz w:val="26"/>
      <w:szCs w:val="26"/>
    </w:rPr>
  </w:style>
  <w:style w:type="paragraph" w:styleId="Heading3">
    <w:name w:val="heading 3"/>
    <w:basedOn w:val="Normal"/>
    <w:next w:val="Normal"/>
    <w:link w:val="Heading3Char"/>
    <w:uiPriority w:val="9"/>
    <w:semiHidden/>
    <w:unhideWhenUsed/>
    <w:qFormat/>
    <w:rsid w:val="0064755A"/>
    <w:pPr>
      <w:keepNext/>
      <w:keepLines/>
      <w:spacing w:before="200"/>
      <w:outlineLvl w:val="2"/>
    </w:pPr>
    <w:rPr>
      <w:rFonts w:eastAsia="MS Gothic"/>
      <w:b/>
      <w:bCs/>
      <w:color w:val="4F81BD"/>
    </w:rPr>
  </w:style>
  <w:style w:type="paragraph" w:styleId="Heading4">
    <w:name w:val="heading 4"/>
    <w:basedOn w:val="Normal"/>
    <w:next w:val="Normal"/>
    <w:link w:val="Heading4Char"/>
    <w:uiPriority w:val="9"/>
    <w:semiHidden/>
    <w:unhideWhenUsed/>
    <w:qFormat/>
    <w:rsid w:val="0064755A"/>
    <w:pPr>
      <w:keepNext/>
      <w:keepLines/>
      <w:spacing w:before="200"/>
      <w:outlineLvl w:val="3"/>
    </w:pPr>
    <w:rPr>
      <w:rFonts w:eastAsia="MS Gothic"/>
      <w:b/>
      <w:bCs/>
      <w:i/>
      <w:iCs/>
      <w:color w:val="4F81BD"/>
    </w:rPr>
  </w:style>
  <w:style w:type="paragraph" w:styleId="Heading5">
    <w:name w:val="heading 5"/>
    <w:basedOn w:val="Normal"/>
    <w:next w:val="Normal"/>
    <w:link w:val="Heading5Char"/>
    <w:uiPriority w:val="9"/>
    <w:semiHidden/>
    <w:unhideWhenUsed/>
    <w:qFormat/>
    <w:rsid w:val="0064755A"/>
    <w:pPr>
      <w:keepNext/>
      <w:keepLines/>
      <w:spacing w:before="200"/>
      <w:outlineLvl w:val="4"/>
    </w:pPr>
    <w:rPr>
      <w:rFonts w:eastAsia="MS Gothic"/>
      <w:color w:val="243F60"/>
    </w:rPr>
  </w:style>
  <w:style w:type="paragraph" w:styleId="Heading6">
    <w:name w:val="heading 6"/>
    <w:basedOn w:val="Normal"/>
    <w:next w:val="Normal"/>
    <w:link w:val="Heading6Char"/>
    <w:uiPriority w:val="9"/>
    <w:semiHidden/>
    <w:unhideWhenUsed/>
    <w:qFormat/>
    <w:rsid w:val="0064755A"/>
    <w:pPr>
      <w:keepNext/>
      <w:keepLines/>
      <w:spacing w:before="200"/>
      <w:outlineLvl w:val="5"/>
    </w:pPr>
    <w:rPr>
      <w:rFonts w:eastAsia="MS Gothic"/>
      <w:i/>
      <w:iCs/>
      <w:color w:val="243F60"/>
    </w:rPr>
  </w:style>
  <w:style w:type="paragraph" w:styleId="Heading7">
    <w:name w:val="heading 7"/>
    <w:basedOn w:val="Normal"/>
    <w:next w:val="Normal"/>
    <w:link w:val="Heading7Char"/>
    <w:uiPriority w:val="9"/>
    <w:semiHidden/>
    <w:unhideWhenUsed/>
    <w:qFormat/>
    <w:rsid w:val="0064755A"/>
    <w:pPr>
      <w:keepNext/>
      <w:keepLines/>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64755A"/>
    <w:pPr>
      <w:keepNext/>
      <w:keepLines/>
      <w:spacing w:before="200"/>
      <w:outlineLvl w:val="7"/>
    </w:pPr>
    <w:rPr>
      <w:rFonts w:eastAsia="MS Gothic"/>
      <w:color w:val="404040"/>
      <w:sz w:val="20"/>
      <w:szCs w:val="20"/>
    </w:rPr>
  </w:style>
  <w:style w:type="paragraph" w:styleId="Heading9">
    <w:name w:val="heading 9"/>
    <w:basedOn w:val="Normal"/>
    <w:next w:val="Normal"/>
    <w:link w:val="Heading9Char"/>
    <w:uiPriority w:val="9"/>
    <w:semiHidden/>
    <w:unhideWhenUsed/>
    <w:qFormat/>
    <w:rsid w:val="0064755A"/>
    <w:pPr>
      <w:keepNext/>
      <w:keepLines/>
      <w:spacing w:before="20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55A"/>
    <w:pPr>
      <w:tabs>
        <w:tab w:val="center" w:pos="4320"/>
        <w:tab w:val="right" w:pos="8640"/>
      </w:tabs>
    </w:pPr>
  </w:style>
  <w:style w:type="character" w:customStyle="1" w:styleId="HeaderChar">
    <w:name w:val="Header Char"/>
    <w:basedOn w:val="DefaultParagraphFont"/>
    <w:link w:val="Header"/>
    <w:uiPriority w:val="99"/>
    <w:rsid w:val="0064755A"/>
  </w:style>
  <w:style w:type="paragraph" w:styleId="Footer">
    <w:name w:val="footer"/>
    <w:basedOn w:val="Normal"/>
    <w:link w:val="FooterChar"/>
    <w:uiPriority w:val="99"/>
    <w:unhideWhenUsed/>
    <w:rsid w:val="0064755A"/>
    <w:pPr>
      <w:tabs>
        <w:tab w:val="center" w:pos="4320"/>
        <w:tab w:val="right" w:pos="8640"/>
      </w:tabs>
    </w:pPr>
  </w:style>
  <w:style w:type="character" w:customStyle="1" w:styleId="FooterChar">
    <w:name w:val="Footer Char"/>
    <w:basedOn w:val="DefaultParagraphFont"/>
    <w:link w:val="Footer"/>
    <w:uiPriority w:val="99"/>
    <w:rsid w:val="0064755A"/>
  </w:style>
  <w:style w:type="paragraph" w:styleId="BalloonText">
    <w:name w:val="Balloon Text"/>
    <w:basedOn w:val="Normal"/>
    <w:link w:val="BalloonTextChar"/>
    <w:uiPriority w:val="99"/>
    <w:semiHidden/>
    <w:unhideWhenUsed/>
    <w:rsid w:val="0064755A"/>
    <w:rPr>
      <w:rFonts w:cs="Lucida Grande"/>
      <w:sz w:val="18"/>
      <w:szCs w:val="18"/>
    </w:rPr>
  </w:style>
  <w:style w:type="character" w:customStyle="1" w:styleId="BalloonTextChar">
    <w:name w:val="Balloon Text Char"/>
    <w:link w:val="BalloonText"/>
    <w:uiPriority w:val="99"/>
    <w:semiHidden/>
    <w:rsid w:val="0064755A"/>
    <w:rPr>
      <w:rFonts w:cs="Lucida Grande"/>
      <w:sz w:val="18"/>
      <w:szCs w:val="18"/>
    </w:rPr>
  </w:style>
  <w:style w:type="paragraph" w:styleId="NoSpacing">
    <w:name w:val="No Spacing"/>
    <w:basedOn w:val="Normal"/>
    <w:uiPriority w:val="1"/>
    <w:qFormat/>
    <w:rsid w:val="0064755A"/>
  </w:style>
  <w:style w:type="character" w:customStyle="1" w:styleId="Heading1Char">
    <w:name w:val="Heading 1 Char"/>
    <w:link w:val="Heading1"/>
    <w:uiPriority w:val="9"/>
    <w:rsid w:val="0064755A"/>
    <w:rPr>
      <w:rFonts w:eastAsia="MS Gothic" w:cs="Times New Roman"/>
      <w:b/>
      <w:bCs/>
      <w:color w:val="345A8A"/>
      <w:sz w:val="32"/>
      <w:szCs w:val="32"/>
    </w:rPr>
  </w:style>
  <w:style w:type="paragraph" w:styleId="BlockText">
    <w:name w:val="Block Text"/>
    <w:basedOn w:val="Normal"/>
    <w:uiPriority w:val="99"/>
    <w:semiHidden/>
    <w:unhideWhenUsed/>
    <w:rsid w:val="0064755A"/>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DocumentMap">
    <w:name w:val="Document Map"/>
    <w:basedOn w:val="Normal"/>
    <w:link w:val="DocumentMapChar"/>
    <w:uiPriority w:val="99"/>
    <w:semiHidden/>
    <w:unhideWhenUsed/>
    <w:rsid w:val="0064755A"/>
    <w:rPr>
      <w:rFonts w:cs="Lucida Grande"/>
      <w:sz w:val="24"/>
      <w:szCs w:val="24"/>
    </w:rPr>
  </w:style>
  <w:style w:type="character" w:customStyle="1" w:styleId="DocumentMapChar">
    <w:name w:val="Document Map Char"/>
    <w:link w:val="DocumentMap"/>
    <w:uiPriority w:val="99"/>
    <w:semiHidden/>
    <w:rsid w:val="0064755A"/>
    <w:rPr>
      <w:rFonts w:cs="Lucida Grande"/>
      <w:sz w:val="24"/>
      <w:szCs w:val="24"/>
    </w:rPr>
  </w:style>
  <w:style w:type="paragraph" w:styleId="EnvelopeAddress">
    <w:name w:val="envelope address"/>
    <w:basedOn w:val="Normal"/>
    <w:uiPriority w:val="99"/>
    <w:semiHidden/>
    <w:unhideWhenUsed/>
    <w:rsid w:val="0064755A"/>
    <w:pPr>
      <w:framePr w:w="7920" w:h="1980" w:hRule="exact" w:hSpace="180" w:wrap="auto" w:hAnchor="page" w:xAlign="center" w:yAlign="bottom"/>
      <w:ind w:left="2880"/>
    </w:pPr>
    <w:rPr>
      <w:rFonts w:eastAsia="MS Gothic"/>
      <w:sz w:val="24"/>
      <w:szCs w:val="24"/>
    </w:rPr>
  </w:style>
  <w:style w:type="paragraph" w:styleId="EnvelopeReturn">
    <w:name w:val="envelope return"/>
    <w:basedOn w:val="Normal"/>
    <w:uiPriority w:val="99"/>
    <w:semiHidden/>
    <w:unhideWhenUsed/>
    <w:rsid w:val="0064755A"/>
    <w:rPr>
      <w:rFonts w:eastAsia="MS Gothic"/>
      <w:sz w:val="20"/>
      <w:szCs w:val="20"/>
    </w:rPr>
  </w:style>
  <w:style w:type="character" w:customStyle="1" w:styleId="Heading2Char">
    <w:name w:val="Heading 2 Char"/>
    <w:link w:val="Heading2"/>
    <w:uiPriority w:val="9"/>
    <w:semiHidden/>
    <w:rsid w:val="0064755A"/>
    <w:rPr>
      <w:rFonts w:eastAsia="MS Gothic" w:cs="Times New Roman"/>
      <w:b/>
      <w:bCs/>
      <w:color w:val="4F81BD"/>
      <w:sz w:val="26"/>
      <w:szCs w:val="26"/>
    </w:rPr>
  </w:style>
  <w:style w:type="character" w:customStyle="1" w:styleId="Heading3Char">
    <w:name w:val="Heading 3 Char"/>
    <w:link w:val="Heading3"/>
    <w:uiPriority w:val="9"/>
    <w:semiHidden/>
    <w:rsid w:val="0064755A"/>
    <w:rPr>
      <w:rFonts w:eastAsia="MS Gothic" w:cs="Times New Roman"/>
      <w:b/>
      <w:bCs/>
      <w:color w:val="4F81BD"/>
    </w:rPr>
  </w:style>
  <w:style w:type="character" w:customStyle="1" w:styleId="Heading4Char">
    <w:name w:val="Heading 4 Char"/>
    <w:link w:val="Heading4"/>
    <w:uiPriority w:val="9"/>
    <w:semiHidden/>
    <w:rsid w:val="0064755A"/>
    <w:rPr>
      <w:rFonts w:eastAsia="MS Gothic" w:cs="Times New Roman"/>
      <w:b/>
      <w:bCs/>
      <w:i/>
      <w:iCs/>
      <w:color w:val="4F81BD"/>
    </w:rPr>
  </w:style>
  <w:style w:type="character" w:customStyle="1" w:styleId="Heading5Char">
    <w:name w:val="Heading 5 Char"/>
    <w:link w:val="Heading5"/>
    <w:uiPriority w:val="9"/>
    <w:semiHidden/>
    <w:rsid w:val="0064755A"/>
    <w:rPr>
      <w:rFonts w:eastAsia="MS Gothic" w:cs="Times New Roman"/>
      <w:color w:val="243F60"/>
    </w:rPr>
  </w:style>
  <w:style w:type="character" w:customStyle="1" w:styleId="Heading6Char">
    <w:name w:val="Heading 6 Char"/>
    <w:link w:val="Heading6"/>
    <w:uiPriority w:val="9"/>
    <w:semiHidden/>
    <w:rsid w:val="0064755A"/>
    <w:rPr>
      <w:rFonts w:eastAsia="MS Gothic" w:cs="Times New Roman"/>
      <w:i/>
      <w:iCs/>
      <w:color w:val="243F60"/>
    </w:rPr>
  </w:style>
  <w:style w:type="character" w:customStyle="1" w:styleId="Heading7Char">
    <w:name w:val="Heading 7 Char"/>
    <w:link w:val="Heading7"/>
    <w:uiPriority w:val="9"/>
    <w:semiHidden/>
    <w:rsid w:val="0064755A"/>
    <w:rPr>
      <w:rFonts w:eastAsia="MS Gothic" w:cs="Times New Roman"/>
      <w:i/>
      <w:iCs/>
      <w:color w:val="404040"/>
    </w:rPr>
  </w:style>
  <w:style w:type="character" w:customStyle="1" w:styleId="Heading8Char">
    <w:name w:val="Heading 8 Char"/>
    <w:link w:val="Heading8"/>
    <w:uiPriority w:val="9"/>
    <w:semiHidden/>
    <w:rsid w:val="0064755A"/>
    <w:rPr>
      <w:rFonts w:eastAsia="MS Gothic" w:cs="Times New Roman"/>
      <w:color w:val="404040"/>
      <w:sz w:val="20"/>
      <w:szCs w:val="20"/>
    </w:rPr>
  </w:style>
  <w:style w:type="character" w:customStyle="1" w:styleId="Heading9Char">
    <w:name w:val="Heading 9 Char"/>
    <w:link w:val="Heading9"/>
    <w:uiPriority w:val="9"/>
    <w:semiHidden/>
    <w:rsid w:val="0064755A"/>
    <w:rPr>
      <w:rFonts w:eastAsia="MS Gothic" w:cs="Times New Roman"/>
      <w:i/>
      <w:iCs/>
      <w:color w:val="404040"/>
      <w:sz w:val="20"/>
      <w:szCs w:val="20"/>
    </w:rPr>
  </w:style>
  <w:style w:type="paragraph" w:styleId="Index1">
    <w:name w:val="index 1"/>
    <w:basedOn w:val="Normal"/>
    <w:next w:val="Normal"/>
    <w:autoRedefine/>
    <w:uiPriority w:val="99"/>
    <w:semiHidden/>
    <w:unhideWhenUsed/>
    <w:rsid w:val="0064755A"/>
    <w:pPr>
      <w:ind w:left="220" w:hanging="220"/>
    </w:pPr>
  </w:style>
  <w:style w:type="paragraph" w:styleId="IndexHeading">
    <w:name w:val="index heading"/>
    <w:basedOn w:val="Normal"/>
    <w:next w:val="Index1"/>
    <w:uiPriority w:val="99"/>
    <w:semiHidden/>
    <w:unhideWhenUsed/>
    <w:rsid w:val="0064755A"/>
    <w:rPr>
      <w:rFonts w:eastAsia="MS Gothic"/>
      <w:b/>
      <w:bCs/>
    </w:rPr>
  </w:style>
  <w:style w:type="table" w:styleId="MediumGrid2">
    <w:name w:val="Medium Grid 2"/>
    <w:basedOn w:val="TableNormal"/>
    <w:uiPriority w:val="68"/>
    <w:rsid w:val="0064755A"/>
    <w:rPr>
      <w:rFonts w:eastAsia="MS Gothic"/>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4755A"/>
    <w:rPr>
      <w:rFonts w:eastAsia="MS Gothic"/>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64755A"/>
    <w:rPr>
      <w:rFonts w:eastAsia="MS Gothic"/>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64755A"/>
    <w:rPr>
      <w:rFonts w:eastAsia="MS Gothic"/>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64755A"/>
    <w:rPr>
      <w:rFonts w:eastAsia="MS Gothic"/>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64755A"/>
    <w:rPr>
      <w:rFonts w:eastAsia="MS Gothic"/>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64755A"/>
    <w:rPr>
      <w:rFonts w:eastAsia="MS Gothic"/>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List2">
    <w:name w:val="Medium List 2"/>
    <w:basedOn w:val="TableNormal"/>
    <w:uiPriority w:val="66"/>
    <w:rsid w:val="0064755A"/>
    <w:rPr>
      <w:rFonts w:eastAsia="MS Gothic"/>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4755A"/>
    <w:rPr>
      <w:rFonts w:eastAsia="MS Gothic"/>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4755A"/>
    <w:rPr>
      <w:rFonts w:eastAsia="MS Gothic"/>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4755A"/>
    <w:rPr>
      <w:rFonts w:eastAsia="MS Gothic"/>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4755A"/>
    <w:rPr>
      <w:rFonts w:eastAsia="MS Gothic"/>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4755A"/>
    <w:rPr>
      <w:rFonts w:eastAsia="MS Gothic"/>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4755A"/>
    <w:rPr>
      <w:rFonts w:eastAsia="MS Gothic"/>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MessageHeader">
    <w:name w:val="Message Header"/>
    <w:basedOn w:val="Normal"/>
    <w:link w:val="MessageHeaderChar"/>
    <w:uiPriority w:val="99"/>
    <w:semiHidden/>
    <w:unhideWhenUsed/>
    <w:rsid w:val="0064755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sz w:val="24"/>
      <w:szCs w:val="24"/>
    </w:rPr>
  </w:style>
  <w:style w:type="character" w:customStyle="1" w:styleId="MessageHeaderChar">
    <w:name w:val="Message Header Char"/>
    <w:link w:val="MessageHeader"/>
    <w:uiPriority w:val="99"/>
    <w:semiHidden/>
    <w:rsid w:val="0064755A"/>
    <w:rPr>
      <w:rFonts w:eastAsia="MS Gothic" w:cs="Times New Roman"/>
      <w:sz w:val="24"/>
      <w:szCs w:val="24"/>
      <w:shd w:val="pct20" w:color="auto" w:fill="auto"/>
    </w:rPr>
  </w:style>
  <w:style w:type="paragraph" w:customStyle="1" w:styleId="NoteLevel1">
    <w:name w:val="Note Level 1"/>
    <w:basedOn w:val="Normal"/>
    <w:uiPriority w:val="99"/>
    <w:semiHidden/>
    <w:unhideWhenUsed/>
    <w:rsid w:val="0064755A"/>
    <w:pPr>
      <w:keepNext/>
      <w:numPr>
        <w:numId w:val="14"/>
      </w:numPr>
      <w:contextualSpacing/>
      <w:outlineLvl w:val="0"/>
    </w:pPr>
  </w:style>
  <w:style w:type="paragraph" w:customStyle="1" w:styleId="NoteLevel2">
    <w:name w:val="Note Level 2"/>
    <w:basedOn w:val="Normal"/>
    <w:uiPriority w:val="99"/>
    <w:semiHidden/>
    <w:unhideWhenUsed/>
    <w:rsid w:val="0064755A"/>
    <w:pPr>
      <w:keepNext/>
      <w:numPr>
        <w:ilvl w:val="1"/>
        <w:numId w:val="14"/>
      </w:numPr>
      <w:contextualSpacing/>
      <w:outlineLvl w:val="1"/>
    </w:pPr>
  </w:style>
  <w:style w:type="paragraph" w:customStyle="1" w:styleId="NoteLevel3">
    <w:name w:val="Note Level 3"/>
    <w:basedOn w:val="Normal"/>
    <w:uiPriority w:val="99"/>
    <w:semiHidden/>
    <w:unhideWhenUsed/>
    <w:rsid w:val="0064755A"/>
    <w:pPr>
      <w:keepNext/>
      <w:numPr>
        <w:ilvl w:val="2"/>
        <w:numId w:val="14"/>
      </w:numPr>
      <w:contextualSpacing/>
      <w:outlineLvl w:val="2"/>
    </w:pPr>
  </w:style>
  <w:style w:type="paragraph" w:customStyle="1" w:styleId="NoteLevel4">
    <w:name w:val="Note Level 4"/>
    <w:basedOn w:val="Normal"/>
    <w:uiPriority w:val="99"/>
    <w:semiHidden/>
    <w:unhideWhenUsed/>
    <w:rsid w:val="0064755A"/>
    <w:pPr>
      <w:keepNext/>
      <w:numPr>
        <w:ilvl w:val="3"/>
        <w:numId w:val="14"/>
      </w:numPr>
      <w:contextualSpacing/>
      <w:outlineLvl w:val="3"/>
    </w:pPr>
  </w:style>
  <w:style w:type="paragraph" w:customStyle="1" w:styleId="NoteLevel5">
    <w:name w:val="Note Level 5"/>
    <w:basedOn w:val="Normal"/>
    <w:uiPriority w:val="99"/>
    <w:semiHidden/>
    <w:unhideWhenUsed/>
    <w:rsid w:val="0064755A"/>
    <w:pPr>
      <w:keepNext/>
      <w:numPr>
        <w:ilvl w:val="4"/>
        <w:numId w:val="14"/>
      </w:numPr>
      <w:contextualSpacing/>
      <w:outlineLvl w:val="4"/>
    </w:pPr>
  </w:style>
  <w:style w:type="paragraph" w:customStyle="1" w:styleId="NoteLevel6">
    <w:name w:val="Note Level 6"/>
    <w:basedOn w:val="Normal"/>
    <w:uiPriority w:val="99"/>
    <w:semiHidden/>
    <w:unhideWhenUsed/>
    <w:rsid w:val="0064755A"/>
    <w:pPr>
      <w:keepNext/>
      <w:numPr>
        <w:ilvl w:val="5"/>
        <w:numId w:val="14"/>
      </w:numPr>
      <w:contextualSpacing/>
      <w:outlineLvl w:val="5"/>
    </w:pPr>
  </w:style>
  <w:style w:type="paragraph" w:customStyle="1" w:styleId="NoteLevel7">
    <w:name w:val="Note Level 7"/>
    <w:basedOn w:val="Normal"/>
    <w:uiPriority w:val="99"/>
    <w:semiHidden/>
    <w:unhideWhenUsed/>
    <w:rsid w:val="0064755A"/>
    <w:pPr>
      <w:keepNext/>
      <w:numPr>
        <w:ilvl w:val="6"/>
        <w:numId w:val="14"/>
      </w:numPr>
      <w:contextualSpacing/>
      <w:outlineLvl w:val="6"/>
    </w:pPr>
  </w:style>
  <w:style w:type="paragraph" w:customStyle="1" w:styleId="NoteLevel8">
    <w:name w:val="Note Level 8"/>
    <w:basedOn w:val="Normal"/>
    <w:uiPriority w:val="99"/>
    <w:semiHidden/>
    <w:unhideWhenUsed/>
    <w:rsid w:val="0064755A"/>
    <w:pPr>
      <w:keepNext/>
      <w:numPr>
        <w:ilvl w:val="7"/>
        <w:numId w:val="14"/>
      </w:numPr>
      <w:contextualSpacing/>
      <w:outlineLvl w:val="7"/>
    </w:pPr>
  </w:style>
  <w:style w:type="paragraph" w:customStyle="1" w:styleId="NoteLevel9">
    <w:name w:val="Note Level 9"/>
    <w:basedOn w:val="Normal"/>
    <w:uiPriority w:val="99"/>
    <w:semiHidden/>
    <w:unhideWhenUsed/>
    <w:rsid w:val="0064755A"/>
    <w:pPr>
      <w:keepNext/>
      <w:numPr>
        <w:ilvl w:val="8"/>
        <w:numId w:val="14"/>
      </w:numPr>
      <w:contextualSpacing/>
      <w:outlineLvl w:val="8"/>
    </w:pPr>
  </w:style>
  <w:style w:type="paragraph" w:styleId="Subtitle">
    <w:name w:val="Subtitle"/>
    <w:basedOn w:val="Normal"/>
    <w:next w:val="Normal"/>
    <w:link w:val="SubtitleChar"/>
    <w:uiPriority w:val="11"/>
    <w:qFormat/>
    <w:rsid w:val="0064755A"/>
    <w:pPr>
      <w:numPr>
        <w:ilvl w:val="1"/>
      </w:numPr>
    </w:pPr>
    <w:rPr>
      <w:rFonts w:eastAsia="MS Gothic"/>
      <w:i/>
      <w:iCs/>
      <w:color w:val="4F81BD"/>
      <w:spacing w:val="15"/>
      <w:sz w:val="24"/>
      <w:szCs w:val="24"/>
    </w:rPr>
  </w:style>
  <w:style w:type="character" w:customStyle="1" w:styleId="SubtitleChar">
    <w:name w:val="Subtitle Char"/>
    <w:link w:val="Subtitle"/>
    <w:uiPriority w:val="11"/>
    <w:rsid w:val="0064755A"/>
    <w:rPr>
      <w:rFonts w:eastAsia="MS Gothic" w:cs="Times New Roman"/>
      <w:i/>
      <w:iCs/>
      <w:color w:val="4F81BD"/>
      <w:spacing w:val="15"/>
      <w:sz w:val="24"/>
      <w:szCs w:val="24"/>
    </w:rPr>
  </w:style>
  <w:style w:type="paragraph" w:styleId="Title">
    <w:name w:val="Title"/>
    <w:basedOn w:val="Normal"/>
    <w:next w:val="Normal"/>
    <w:link w:val="TitleChar"/>
    <w:uiPriority w:val="10"/>
    <w:qFormat/>
    <w:rsid w:val="0064755A"/>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64755A"/>
    <w:rPr>
      <w:rFonts w:eastAsia="MS Gothic" w:cs="Times New Roman"/>
      <w:color w:val="17365D"/>
      <w:spacing w:val="5"/>
      <w:kern w:val="28"/>
      <w:sz w:val="52"/>
      <w:szCs w:val="52"/>
    </w:rPr>
  </w:style>
  <w:style w:type="paragraph" w:styleId="TOAHeading">
    <w:name w:val="toa heading"/>
    <w:basedOn w:val="Normal"/>
    <w:next w:val="Normal"/>
    <w:uiPriority w:val="99"/>
    <w:semiHidden/>
    <w:unhideWhenUsed/>
    <w:rsid w:val="0064755A"/>
    <w:pPr>
      <w:spacing w:before="120"/>
    </w:pPr>
    <w:rPr>
      <w:rFonts w:eastAsia="MS Gothic"/>
      <w:b/>
      <w:bCs/>
      <w:sz w:val="24"/>
      <w:szCs w:val="24"/>
    </w:rPr>
  </w:style>
  <w:style w:type="paragraph" w:styleId="TOCHeading">
    <w:name w:val="TOC Heading"/>
    <w:basedOn w:val="Heading1"/>
    <w:next w:val="Normal"/>
    <w:uiPriority w:val="39"/>
    <w:semiHidden/>
    <w:unhideWhenUsed/>
    <w:qFormat/>
    <w:rsid w:val="0064755A"/>
    <w:pPr>
      <w:numPr>
        <w:numId w:val="0"/>
      </w:numPr>
      <w:outlineLvl w:val="9"/>
    </w:pPr>
  </w:style>
  <w:style w:type="character" w:styleId="Hyperlink">
    <w:name w:val="Hyperlink"/>
    <w:unhideWhenUsed/>
    <w:rsid w:val="00834C06"/>
    <w:rPr>
      <w:color w:val="0000FF"/>
      <w:u w:val="single"/>
    </w:rPr>
  </w:style>
  <w:style w:type="paragraph" w:customStyle="1" w:styleId="Default">
    <w:name w:val="Default"/>
    <w:rsid w:val="00834C06"/>
    <w:pPr>
      <w:autoSpaceDE w:val="0"/>
      <w:autoSpaceDN w:val="0"/>
      <w:adjustRightInd w:val="0"/>
    </w:pPr>
    <w:rPr>
      <w:rFonts w:eastAsiaTheme="minorHAnsi" w:cs="Arial"/>
      <w:color w:val="000000"/>
      <w:sz w:val="24"/>
      <w:szCs w:val="24"/>
      <w:lang w:val="de-DE" w:eastAsia="en-US"/>
    </w:rPr>
  </w:style>
  <w:style w:type="table" w:styleId="TableGrid">
    <w:name w:val="Table Grid"/>
    <w:basedOn w:val="TableNormal"/>
    <w:uiPriority w:val="59"/>
    <w:rsid w:val="00834C06"/>
    <w:rPr>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9890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03E55-E7FE-4BD6-A0AF-56342ACA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872</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Letterhead Template</vt:lpstr>
    </vt:vector>
  </TitlesOfParts>
  <Company>Cochlear Limited</Company>
  <LinksUpToDate>false</LinksUpToDate>
  <CharactersWithSpaces>6357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Bärbel Buchholz</dc:creator>
  <cp:lastModifiedBy>Nina Kuntz</cp:lastModifiedBy>
  <cp:revision>2</cp:revision>
  <cp:lastPrinted>2017-02-06T15:31:00Z</cp:lastPrinted>
  <dcterms:created xsi:type="dcterms:W3CDTF">2017-02-06T16:39:00Z</dcterms:created>
  <dcterms:modified xsi:type="dcterms:W3CDTF">2017-02-06T16:39:00Z</dcterms:modified>
</cp:coreProperties>
</file>