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E2A" w:rsidRDefault="00504E2A" w:rsidP="00504E2A">
      <w:bookmarkStart w:id="0" w:name="_Hlk49853381"/>
      <w:r>
        <w:t>Billedtekst</w:t>
      </w:r>
      <w:bookmarkStart w:id="1" w:name="_GoBack"/>
      <w:bookmarkEnd w:id="1"/>
      <w:r>
        <w:t xml:space="preserve">: Studerende David Bang (th) fortalte i sit oplæg om, hvordan det har været for ham som borger at deltage i Udviklingssporet – Sammen med borgeren. David sidder i kørestol, og har derfor brug for bl.a. hjælpemidler. David fortalte at han igennem Udviklingssporet oplever et langt mere smidigt og fleksibelt samarbejde med de forskellige forvaltninger, ligesom antallet af de daglige besøg fra kommunens medarbejdere er blevet markant reduceret.    </w:t>
      </w:r>
    </w:p>
    <w:bookmarkEnd w:id="0"/>
    <w:p w:rsidR="00504E2A" w:rsidRDefault="00504E2A" w:rsidP="00504E2A"/>
    <w:p w:rsidR="00504E2A" w:rsidRDefault="00504E2A" w:rsidP="00504E2A">
      <w:r>
        <w:t xml:space="preserve">Billedtekst: I billedet fra venstre ses formand for Folketingets Sundheds-og Ældreudvalg og psykiatriordfører Jane Heitmann (V) og psykiatriordfører Trine Torp (SF) sammen med formand for Social- og Sundhedsudvalget i Rudersdal Kommune Birgitte Schjerning Povlsen og borgmester Jens </w:t>
      </w:r>
      <w:proofErr w:type="spellStart"/>
      <w:r>
        <w:t>Ive</w:t>
      </w:r>
      <w:proofErr w:type="spellEnd"/>
      <w:r>
        <w:t>, efter mødet på Aktivitets- og Kompetencecenter Rønnebærvej 19 i Holte.</w:t>
      </w:r>
    </w:p>
    <w:p w:rsidR="00504E2A" w:rsidRDefault="00504E2A"/>
    <w:sectPr w:rsidR="00504E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2A"/>
    <w:rsid w:val="00504E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D68F"/>
  <w15:chartTrackingRefBased/>
  <w15:docId w15:val="{0F11F6C0-F1F6-40F7-B2B8-D20A6F35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E2A"/>
    <w:pPr>
      <w:spacing w:line="254"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4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Rudersdal Kommune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Seeberg</dc:creator>
  <cp:keywords/>
  <dc:description/>
  <cp:lastModifiedBy>Lotte Seeberg</cp:lastModifiedBy>
  <cp:revision>1</cp:revision>
  <dcterms:created xsi:type="dcterms:W3CDTF">2020-09-01T13:26:00Z</dcterms:created>
  <dcterms:modified xsi:type="dcterms:W3CDTF">2020-09-01T13:27:00Z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{A398E96F-5F29-4139-A764-A85E4B31D6D9}</vt:lpwstr>
  </property>
</Properties>
</file>