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5E7F" w14:textId="150BF052" w:rsidR="004E5755" w:rsidRPr="0019592C" w:rsidRDefault="00090DB3" w:rsidP="00B44C1E">
      <w:pPr>
        <w:pStyle w:val="Normalwebb"/>
        <w:rPr>
          <w:rFonts w:ascii="Arial" w:hAnsi="Arial" w:cs="Arial"/>
          <w:color w:val="000000" w:themeColor="text1"/>
          <w:sz w:val="22"/>
          <w:szCs w:val="22"/>
        </w:rPr>
      </w:pPr>
      <w:r w:rsidRPr="0019592C">
        <w:rPr>
          <w:rFonts w:ascii="Arial" w:hAnsi="Arial" w:cs="Arial"/>
          <w:color w:val="000000" w:themeColor="text1"/>
          <w:sz w:val="22"/>
          <w:szCs w:val="22"/>
        </w:rPr>
        <w:t xml:space="preserve">Pressmeddelande </w:t>
      </w:r>
      <w:r w:rsidR="006D7995" w:rsidRPr="0019592C">
        <w:rPr>
          <w:rFonts w:ascii="Arial" w:hAnsi="Arial" w:cs="Arial"/>
          <w:color w:val="000000" w:themeColor="text1"/>
          <w:sz w:val="22"/>
          <w:szCs w:val="22"/>
        </w:rPr>
        <w:t>20</w:t>
      </w:r>
      <w:r w:rsidR="00FE4F29">
        <w:rPr>
          <w:rFonts w:ascii="Arial" w:hAnsi="Arial" w:cs="Arial"/>
          <w:color w:val="000000" w:themeColor="text1"/>
          <w:sz w:val="22"/>
          <w:szCs w:val="22"/>
        </w:rPr>
        <w:t>20</w:t>
      </w:r>
      <w:r w:rsidR="006D7995" w:rsidRPr="0019592C">
        <w:rPr>
          <w:rFonts w:ascii="Arial" w:hAnsi="Arial" w:cs="Arial"/>
          <w:color w:val="000000" w:themeColor="text1"/>
          <w:sz w:val="22"/>
          <w:szCs w:val="22"/>
        </w:rPr>
        <w:t>-</w:t>
      </w:r>
      <w:r w:rsidR="00FE4F29">
        <w:rPr>
          <w:rFonts w:ascii="Arial" w:hAnsi="Arial" w:cs="Arial"/>
          <w:color w:val="000000" w:themeColor="text1"/>
          <w:sz w:val="22"/>
          <w:szCs w:val="22"/>
        </w:rPr>
        <w:t>01</w:t>
      </w:r>
      <w:r w:rsidR="006D7995" w:rsidRPr="0019592C">
        <w:rPr>
          <w:rFonts w:ascii="Arial" w:hAnsi="Arial" w:cs="Arial"/>
          <w:color w:val="000000" w:themeColor="text1"/>
          <w:sz w:val="22"/>
          <w:szCs w:val="22"/>
        </w:rPr>
        <w:t>-</w:t>
      </w:r>
      <w:r w:rsidR="00FE4F29">
        <w:rPr>
          <w:rFonts w:ascii="Arial" w:hAnsi="Arial" w:cs="Arial"/>
          <w:color w:val="000000" w:themeColor="text1"/>
          <w:sz w:val="22"/>
          <w:szCs w:val="22"/>
        </w:rPr>
        <w:t>14</w:t>
      </w:r>
      <w:r w:rsidR="006D7995">
        <w:rPr>
          <w:rFonts w:ascii="Arial" w:hAnsi="Arial" w:cs="Arial"/>
          <w:color w:val="3F3F3F"/>
          <w:sz w:val="22"/>
          <w:szCs w:val="22"/>
        </w:rPr>
        <w:br/>
      </w:r>
      <w:r w:rsidR="006D7995">
        <w:rPr>
          <w:rFonts w:ascii="Arial" w:hAnsi="Arial" w:cs="Arial"/>
          <w:color w:val="3F3F3F"/>
          <w:sz w:val="22"/>
          <w:szCs w:val="22"/>
        </w:rPr>
        <w:br/>
      </w:r>
      <w:r w:rsidR="006D7995">
        <w:rPr>
          <w:rFonts w:ascii="Arial" w:hAnsi="Arial" w:cs="Arial"/>
          <w:color w:val="3F3F3F"/>
          <w:sz w:val="22"/>
          <w:szCs w:val="22"/>
        </w:rPr>
        <w:br/>
      </w:r>
      <w:bookmarkStart w:id="0" w:name="_GoBack"/>
      <w:r w:rsidR="00FE4F29" w:rsidRPr="00FE4F29">
        <w:rPr>
          <w:rFonts w:ascii="Arial" w:hAnsi="Arial" w:cs="Arial"/>
          <w:b/>
          <w:bCs/>
          <w:color w:val="000000" w:themeColor="text1"/>
          <w:sz w:val="31"/>
          <w:szCs w:val="31"/>
        </w:rPr>
        <w:t>Kött- och charkbranschens kompetensbehov ska kartläggas</w:t>
      </w:r>
    </w:p>
    <w:bookmarkEnd w:id="0"/>
    <w:p w14:paraId="6036371F" w14:textId="77777777" w:rsidR="00FE4F29" w:rsidRPr="00FE4F29" w:rsidRDefault="00FE4F29" w:rsidP="00FE4F29">
      <w:pPr>
        <w:pStyle w:val="Normalwebb"/>
        <w:spacing w:before="0" w:beforeAutospacing="0" w:after="0" w:afterAutospacing="0"/>
        <w:rPr>
          <w:rFonts w:ascii="Arial" w:hAnsi="Arial" w:cs="Arial"/>
          <w:b/>
          <w:color w:val="000000" w:themeColor="text1"/>
          <w:sz w:val="22"/>
          <w:szCs w:val="22"/>
        </w:rPr>
      </w:pPr>
      <w:r w:rsidRPr="00FE4F29">
        <w:rPr>
          <w:rFonts w:ascii="Arial" w:hAnsi="Arial" w:cs="Arial"/>
          <w:b/>
          <w:color w:val="000000" w:themeColor="text1"/>
          <w:sz w:val="22"/>
          <w:szCs w:val="22"/>
        </w:rPr>
        <w:t xml:space="preserve">Bristen på utbildningar inom kött- och charkbranschen i Sverige gör att regeringen inom ramen för Livsmedelsstrategins andra handlingsplan avsätter 2 miljoner kronor för en inventering av branschens kompetensbehov och utbudet av relevanta utbildningar. Inventeringen ska också identifiera eventuella behov av åtgärder för att förbättra kompetensförsörjningen inom branschen. </w:t>
      </w:r>
    </w:p>
    <w:p w14:paraId="63B22469" w14:textId="77777777" w:rsidR="00FE4F29" w:rsidRDefault="00FE4F29" w:rsidP="00FE4F29">
      <w:pPr>
        <w:pStyle w:val="Normalwebb"/>
        <w:spacing w:before="0" w:beforeAutospacing="0" w:after="0" w:afterAutospacing="0"/>
        <w:ind w:right="-148"/>
        <w:rPr>
          <w:rFonts w:ascii="Arial" w:hAnsi="Arial" w:cs="Arial"/>
          <w:bCs/>
          <w:color w:val="000000" w:themeColor="text1"/>
          <w:sz w:val="22"/>
          <w:szCs w:val="22"/>
        </w:rPr>
      </w:pPr>
    </w:p>
    <w:p w14:paraId="1AED8BDD" w14:textId="6D7CB17E" w:rsidR="00FE4F29" w:rsidRPr="00FE4F29" w:rsidRDefault="00FE4F29" w:rsidP="00FE4F29">
      <w:pPr>
        <w:pStyle w:val="Normalwebb"/>
        <w:spacing w:before="0" w:beforeAutospacing="0" w:after="0" w:afterAutospacing="0"/>
        <w:ind w:right="-148"/>
        <w:rPr>
          <w:rFonts w:ascii="Arial" w:hAnsi="Arial" w:cs="Arial"/>
          <w:bCs/>
          <w:color w:val="000000" w:themeColor="text1"/>
          <w:sz w:val="22"/>
          <w:szCs w:val="22"/>
        </w:rPr>
      </w:pPr>
      <w:r w:rsidRPr="00FE4F29">
        <w:rPr>
          <w:rFonts w:ascii="Arial" w:hAnsi="Arial" w:cs="Arial"/>
          <w:bCs/>
          <w:color w:val="000000" w:themeColor="text1"/>
          <w:sz w:val="22"/>
          <w:szCs w:val="22"/>
        </w:rPr>
        <w:t>För att utveckla kött- och charkbranschen och dess produkter behövs kvalificerade medarbetare och innovativa produktutvecklare. Svårigheterna idag att rekrytera kompetent personal inom kött- och charkindustrin är ett stort problem som i förlängningen hämmar branschens utveckling. Situationen förstärks av stora pensionsavgångar under kommande år.</w:t>
      </w:r>
    </w:p>
    <w:p w14:paraId="5B2D6E52" w14:textId="77777777" w:rsidR="00FE4F29" w:rsidRDefault="00FE4F29" w:rsidP="00FE4F29">
      <w:pPr>
        <w:pStyle w:val="Normalwebb"/>
        <w:spacing w:before="0" w:beforeAutospacing="0" w:after="0" w:afterAutospacing="0"/>
        <w:rPr>
          <w:rFonts w:ascii="Arial" w:hAnsi="Arial" w:cs="Arial"/>
          <w:bCs/>
          <w:color w:val="000000" w:themeColor="text1"/>
          <w:sz w:val="22"/>
          <w:szCs w:val="22"/>
        </w:rPr>
      </w:pPr>
    </w:p>
    <w:p w14:paraId="7298F087" w14:textId="442BB0E1" w:rsidR="00FE4F29" w:rsidRDefault="00FE4F29" w:rsidP="00FE4F29">
      <w:pPr>
        <w:pStyle w:val="Normalwebb"/>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 xml:space="preserve">– </w:t>
      </w:r>
      <w:r w:rsidRPr="00FE4F29">
        <w:rPr>
          <w:rFonts w:ascii="Arial" w:hAnsi="Arial" w:cs="Arial"/>
          <w:bCs/>
          <w:color w:val="000000" w:themeColor="text1"/>
          <w:sz w:val="22"/>
          <w:szCs w:val="22"/>
        </w:rPr>
        <w:t>Det är väldigt glädjande att vi nu får möjlighet att göra en grundlig inventering av kompetensbehovet i branschen och även titta på vilka åtgärder som krävs för att förbättra kompetensförsörjningen inom vår bransch. En bra kompetensförsörjning är helt avgörande för att företagen ska kunna ta fram mer innovativa och högkvalitativa produkter och i förlängningen för att den svenska animalieproduktionen ska kunna öka, säger Magnus Därth, vd på Kött och Charkföretagen.</w:t>
      </w:r>
    </w:p>
    <w:p w14:paraId="61F5402D" w14:textId="77777777" w:rsidR="00FE4F29" w:rsidRDefault="00FE4F29" w:rsidP="00FE4F29">
      <w:pPr>
        <w:pStyle w:val="Normalwebb"/>
        <w:spacing w:before="0" w:beforeAutospacing="0" w:after="0" w:afterAutospacing="0"/>
        <w:rPr>
          <w:rFonts w:ascii="Arial" w:hAnsi="Arial" w:cs="Arial"/>
          <w:bCs/>
          <w:color w:val="000000" w:themeColor="text1"/>
          <w:sz w:val="22"/>
          <w:szCs w:val="22"/>
        </w:rPr>
      </w:pPr>
    </w:p>
    <w:p w14:paraId="0B7CD662" w14:textId="78EE1DAC" w:rsidR="00FE4F29" w:rsidRPr="00FE4F29" w:rsidRDefault="00FE4F29" w:rsidP="00FE4F29">
      <w:pPr>
        <w:pStyle w:val="Normalwebb"/>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 xml:space="preserve">– </w:t>
      </w:r>
      <w:r w:rsidRPr="00FE4F29">
        <w:rPr>
          <w:rFonts w:ascii="Arial" w:hAnsi="Arial" w:cs="Arial"/>
          <w:bCs/>
          <w:color w:val="000000" w:themeColor="text1"/>
          <w:sz w:val="22"/>
          <w:szCs w:val="22"/>
        </w:rPr>
        <w:t>För att nå livsmedelsstrategins mål om en ökad livsmedelsproduktion är tillgång till arbetskraft med rätt kompetens speciellt viktigt. Kött- och charkindustrin utgör en betydande del av Sveriges livsmedelsproduktion och kompetensfrågan har visat sig speciellt utmanande här. Jag ser därför att ett uppdrag om utveckling av kött- och charkutbildningar är ett viktigt första steg för att förbättra kompetensförsörjningen inom livsmedelskedjan, säger landsbygdsminister Jennie Nilsson.</w:t>
      </w:r>
    </w:p>
    <w:p w14:paraId="14A56EB2" w14:textId="77777777" w:rsidR="00FE4F29" w:rsidRDefault="00FE4F29" w:rsidP="00FE4F29">
      <w:pPr>
        <w:pStyle w:val="Normalwebb"/>
        <w:spacing w:before="0" w:beforeAutospacing="0" w:after="0" w:afterAutospacing="0"/>
        <w:rPr>
          <w:rFonts w:ascii="Arial" w:hAnsi="Arial" w:cs="Arial"/>
          <w:bCs/>
          <w:color w:val="000000" w:themeColor="text1"/>
          <w:sz w:val="22"/>
          <w:szCs w:val="22"/>
        </w:rPr>
      </w:pPr>
    </w:p>
    <w:p w14:paraId="4F3915C3" w14:textId="18ABDF62" w:rsidR="00FE4F29" w:rsidRPr="00FE4F29" w:rsidRDefault="00FE4F29" w:rsidP="00FE4F29">
      <w:pPr>
        <w:pStyle w:val="Normalwebb"/>
        <w:spacing w:before="0" w:beforeAutospacing="0" w:after="0" w:afterAutospacing="0"/>
        <w:rPr>
          <w:rFonts w:ascii="Arial" w:hAnsi="Arial" w:cs="Arial"/>
          <w:bCs/>
          <w:color w:val="000000" w:themeColor="text1"/>
          <w:sz w:val="22"/>
          <w:szCs w:val="22"/>
        </w:rPr>
      </w:pPr>
      <w:r w:rsidRPr="00FE4F29">
        <w:rPr>
          <w:rFonts w:ascii="Arial" w:hAnsi="Arial" w:cs="Arial"/>
          <w:bCs/>
          <w:color w:val="000000" w:themeColor="text1"/>
          <w:sz w:val="22"/>
          <w:szCs w:val="22"/>
        </w:rPr>
        <w:t>Branschen sysselsätter cirka 10 000 personer i Sverige. Kött- och charkindustrin är också en av de branscher som kan bidra till att nyanlända snabbt kan få en egen försörjning - bara relevanta utbildningar finns att tillgå.</w:t>
      </w:r>
    </w:p>
    <w:p w14:paraId="3E9C0801" w14:textId="77777777" w:rsidR="00FE4F29" w:rsidRDefault="00FE4F29" w:rsidP="00FE4F29">
      <w:pPr>
        <w:pStyle w:val="Normalwebb"/>
        <w:spacing w:before="0" w:beforeAutospacing="0" w:after="0" w:afterAutospacing="0"/>
        <w:rPr>
          <w:rFonts w:ascii="Arial" w:hAnsi="Arial" w:cs="Arial"/>
          <w:bCs/>
          <w:color w:val="000000" w:themeColor="text1"/>
          <w:sz w:val="22"/>
          <w:szCs w:val="22"/>
        </w:rPr>
      </w:pPr>
    </w:p>
    <w:p w14:paraId="6970E626" w14:textId="29947011" w:rsidR="00360932" w:rsidRPr="00FE4F29" w:rsidRDefault="00FE4F29" w:rsidP="00FE4F29">
      <w:pPr>
        <w:pStyle w:val="Normalwebb"/>
        <w:spacing w:before="0" w:beforeAutospacing="0" w:after="0" w:afterAutospacing="0"/>
        <w:rPr>
          <w:rFonts w:ascii="Arial" w:hAnsi="Arial" w:cs="Arial"/>
          <w:bCs/>
          <w:color w:val="000000" w:themeColor="text1"/>
          <w:sz w:val="22"/>
          <w:szCs w:val="22"/>
        </w:rPr>
      </w:pPr>
      <w:r w:rsidRPr="00FE4F29">
        <w:rPr>
          <w:rFonts w:ascii="Arial" w:hAnsi="Arial" w:cs="Arial"/>
          <w:bCs/>
          <w:color w:val="000000" w:themeColor="text1"/>
          <w:sz w:val="22"/>
          <w:szCs w:val="22"/>
        </w:rPr>
        <w:t>Satsningen kommer att ske under 2020 och genomföras av branschorganisationen Kött och Charkföretagen (</w:t>
      </w:r>
      <w:proofErr w:type="spellStart"/>
      <w:r w:rsidRPr="00FE4F29">
        <w:rPr>
          <w:rFonts w:ascii="Arial" w:hAnsi="Arial" w:cs="Arial"/>
          <w:bCs/>
          <w:color w:val="000000" w:themeColor="text1"/>
          <w:sz w:val="22"/>
          <w:szCs w:val="22"/>
        </w:rPr>
        <w:t>KCF</w:t>
      </w:r>
      <w:proofErr w:type="spellEnd"/>
      <w:r w:rsidRPr="00FE4F29">
        <w:rPr>
          <w:rFonts w:ascii="Arial" w:hAnsi="Arial" w:cs="Arial"/>
          <w:bCs/>
          <w:color w:val="000000" w:themeColor="text1"/>
          <w:sz w:val="22"/>
          <w:szCs w:val="22"/>
        </w:rPr>
        <w:t>).</w:t>
      </w:r>
    </w:p>
    <w:p w14:paraId="6092EA69" w14:textId="45FA9C47" w:rsidR="006D7995" w:rsidRPr="006D7995" w:rsidRDefault="006D7995" w:rsidP="006D7995">
      <w:pPr>
        <w:pStyle w:val="Normalwebb"/>
        <w:rPr>
          <w:rFonts w:ascii="Arial" w:hAnsi="Arial" w:cs="Arial"/>
          <w:b/>
          <w:bCs/>
          <w:color w:val="3F3F3F"/>
          <w:sz w:val="20"/>
          <w:szCs w:val="20"/>
        </w:rPr>
      </w:pPr>
      <w:r>
        <w:rPr>
          <w:rFonts w:ascii="Arial" w:hAnsi="Arial" w:cs="Arial"/>
          <w:b/>
          <w:bCs/>
          <w:color w:val="3F3F3F"/>
          <w:sz w:val="20"/>
          <w:szCs w:val="20"/>
        </w:rPr>
        <w:br/>
      </w:r>
      <w:r w:rsidRPr="0019592C">
        <w:rPr>
          <w:rFonts w:ascii="Arial" w:hAnsi="Arial" w:cs="Arial"/>
          <w:b/>
          <w:bCs/>
          <w:color w:val="000000" w:themeColor="text1"/>
          <w:sz w:val="20"/>
          <w:szCs w:val="20"/>
        </w:rPr>
        <w:t>För mer information, kontakta:</w:t>
      </w:r>
      <w:r w:rsidRPr="0019592C">
        <w:rPr>
          <w:rFonts w:ascii="Arial" w:hAnsi="Arial" w:cs="Arial"/>
          <w:b/>
          <w:bCs/>
          <w:color w:val="000000" w:themeColor="text1"/>
          <w:sz w:val="20"/>
          <w:szCs w:val="20"/>
        </w:rPr>
        <w:br/>
      </w:r>
      <w:r w:rsidRPr="0019592C">
        <w:rPr>
          <w:rFonts w:ascii="Arial" w:hAnsi="Arial" w:cs="Arial"/>
          <w:color w:val="000000" w:themeColor="text1"/>
          <w:sz w:val="20"/>
          <w:szCs w:val="20"/>
        </w:rPr>
        <w:t>Magnus Därth, vd Kött- och Charkföretagen</w:t>
      </w:r>
      <w:r w:rsidRPr="0019592C">
        <w:rPr>
          <w:rFonts w:ascii="Arial" w:hAnsi="Arial" w:cs="Arial"/>
          <w:color w:val="000000" w:themeColor="text1"/>
          <w:sz w:val="20"/>
          <w:szCs w:val="20"/>
        </w:rPr>
        <w:br/>
        <w:t>Tel: 08 762 65 33</w:t>
      </w:r>
      <w:r w:rsidRPr="0019592C">
        <w:rPr>
          <w:rFonts w:ascii="Arial" w:hAnsi="Arial" w:cs="Arial"/>
          <w:color w:val="000000" w:themeColor="text1"/>
          <w:sz w:val="20"/>
          <w:szCs w:val="20"/>
        </w:rPr>
        <w:br/>
        <w:t>E-post</w:t>
      </w:r>
      <w:r w:rsidRPr="006D7995">
        <w:rPr>
          <w:rFonts w:ascii="Arial" w:hAnsi="Arial" w:cs="Arial"/>
          <w:color w:val="3F3F3F"/>
          <w:sz w:val="20"/>
          <w:szCs w:val="20"/>
        </w:rPr>
        <w:t xml:space="preserve">: </w:t>
      </w:r>
      <w:hyperlink r:id="rId7" w:history="1">
        <w:r w:rsidRPr="006D7995">
          <w:rPr>
            <w:rStyle w:val="Hyperlnk"/>
            <w:rFonts w:ascii="Arial" w:hAnsi="Arial" w:cs="Arial"/>
            <w:sz w:val="20"/>
            <w:szCs w:val="20"/>
          </w:rPr>
          <w:t>magnus.darth@kcf.se</w:t>
        </w:r>
      </w:hyperlink>
    </w:p>
    <w:p w14:paraId="36C0353E" w14:textId="02EBE150" w:rsidR="00680D6C" w:rsidRPr="00FE4F29" w:rsidRDefault="006D7995" w:rsidP="001F1179">
      <w:pPr>
        <w:pStyle w:val="Normalwebb"/>
        <w:rPr>
          <w:rFonts w:ascii="Arial" w:hAnsi="Arial" w:cs="Arial"/>
          <w:b/>
          <w:bCs/>
          <w:color w:val="3F3F3F"/>
          <w:sz w:val="20"/>
          <w:szCs w:val="20"/>
        </w:rPr>
      </w:pPr>
      <w:r>
        <w:rPr>
          <w:rFonts w:ascii="Arial" w:hAnsi="Arial" w:cs="Arial"/>
          <w:b/>
          <w:bCs/>
          <w:color w:val="3F3F3F"/>
          <w:sz w:val="20"/>
          <w:szCs w:val="20"/>
        </w:rPr>
        <w:br/>
      </w:r>
      <w:r w:rsidRPr="0019592C">
        <w:rPr>
          <w:rFonts w:ascii="Arial" w:hAnsi="Arial" w:cs="Arial"/>
          <w:b/>
          <w:bCs/>
          <w:color w:val="000000" w:themeColor="text1"/>
          <w:sz w:val="20"/>
          <w:szCs w:val="20"/>
        </w:rPr>
        <w:t xml:space="preserve">Om </w:t>
      </w:r>
      <w:proofErr w:type="spellStart"/>
      <w:r w:rsidRPr="0019592C">
        <w:rPr>
          <w:rFonts w:ascii="Arial" w:hAnsi="Arial" w:cs="Arial"/>
          <w:b/>
          <w:bCs/>
          <w:color w:val="000000" w:themeColor="text1"/>
          <w:sz w:val="20"/>
          <w:szCs w:val="20"/>
        </w:rPr>
        <w:t>KCF</w:t>
      </w:r>
      <w:proofErr w:type="spellEnd"/>
      <w:r w:rsidRPr="0019592C">
        <w:rPr>
          <w:rFonts w:ascii="Arial" w:hAnsi="Arial" w:cs="Arial"/>
          <w:b/>
          <w:bCs/>
          <w:color w:val="000000" w:themeColor="text1"/>
          <w:sz w:val="20"/>
          <w:szCs w:val="20"/>
        </w:rPr>
        <w:br/>
      </w:r>
      <w:r w:rsidR="00680D6C" w:rsidRPr="0019592C">
        <w:rPr>
          <w:rFonts w:ascii="Arial" w:hAnsi="Arial" w:cs="Arial"/>
          <w:color w:val="000000" w:themeColor="text1"/>
          <w:sz w:val="20"/>
          <w:szCs w:val="20"/>
        </w:rPr>
        <w:t xml:space="preserve">Kött och Charkföretagen, </w:t>
      </w:r>
      <w:proofErr w:type="spellStart"/>
      <w:r w:rsidR="00680D6C" w:rsidRPr="0019592C">
        <w:rPr>
          <w:rFonts w:ascii="Arial" w:hAnsi="Arial" w:cs="Arial"/>
          <w:color w:val="000000" w:themeColor="text1"/>
          <w:sz w:val="20"/>
          <w:szCs w:val="20"/>
        </w:rPr>
        <w:t>KCF</w:t>
      </w:r>
      <w:proofErr w:type="spellEnd"/>
      <w:r w:rsidR="00680D6C" w:rsidRPr="0019592C">
        <w:rPr>
          <w:rFonts w:ascii="Arial" w:hAnsi="Arial" w:cs="Arial"/>
          <w:color w:val="000000" w:themeColor="text1"/>
          <w:sz w:val="20"/>
          <w:szCs w:val="20"/>
        </w:rPr>
        <w:t xml:space="preserve">, är specialistorganisationen för den svenska kött- och charkbranschen. Medlemsföretagen i Kött och Charkföretagen, KCF, bedriver verksamhet inom kött-, chark- eller färdigmatsbranschen i Sverige. Medlemmarna i Kött och Charkföretagen, KCF, är stora och små, hanterar svensk såväl som importerad råvara och tillverkar både konventionella och ekologiska produkter. Antalet medlemmar är </w:t>
      </w:r>
      <w:r w:rsidR="0005630E" w:rsidRPr="0019592C">
        <w:rPr>
          <w:rFonts w:ascii="Arial" w:hAnsi="Arial" w:cs="Arial"/>
          <w:color w:val="000000" w:themeColor="text1"/>
          <w:sz w:val="20"/>
          <w:szCs w:val="20"/>
        </w:rPr>
        <w:t>75</w:t>
      </w:r>
      <w:r w:rsidR="00680D6C" w:rsidRPr="0019592C">
        <w:rPr>
          <w:rFonts w:ascii="Arial" w:hAnsi="Arial" w:cs="Arial"/>
          <w:color w:val="000000" w:themeColor="text1"/>
          <w:sz w:val="20"/>
          <w:szCs w:val="20"/>
        </w:rPr>
        <w:t xml:space="preserve"> stycken.</w:t>
      </w:r>
      <w:r w:rsidRPr="0019592C">
        <w:rPr>
          <w:rFonts w:ascii="Arial" w:hAnsi="Arial" w:cs="Arial"/>
          <w:color w:val="000000" w:themeColor="text1"/>
          <w:sz w:val="20"/>
          <w:szCs w:val="20"/>
        </w:rPr>
        <w:t xml:space="preserve"> </w:t>
      </w:r>
      <w:r w:rsidR="00680D6C" w:rsidRPr="0019592C">
        <w:rPr>
          <w:rFonts w:ascii="Arial" w:hAnsi="Arial" w:cs="Arial"/>
          <w:color w:val="000000" w:themeColor="text1"/>
          <w:sz w:val="20"/>
          <w:szCs w:val="20"/>
        </w:rPr>
        <w:t xml:space="preserve">Kött och Charkföretagen, </w:t>
      </w:r>
      <w:proofErr w:type="spellStart"/>
      <w:r w:rsidR="00680D6C" w:rsidRPr="0019592C">
        <w:rPr>
          <w:rFonts w:ascii="Arial" w:hAnsi="Arial" w:cs="Arial"/>
          <w:color w:val="000000" w:themeColor="text1"/>
          <w:sz w:val="20"/>
          <w:szCs w:val="20"/>
        </w:rPr>
        <w:t>KCF</w:t>
      </w:r>
      <w:proofErr w:type="spellEnd"/>
      <w:r w:rsidR="00680D6C" w:rsidRPr="0019592C">
        <w:rPr>
          <w:rFonts w:ascii="Arial" w:hAnsi="Arial" w:cs="Arial"/>
          <w:color w:val="000000" w:themeColor="text1"/>
          <w:sz w:val="20"/>
          <w:szCs w:val="20"/>
        </w:rPr>
        <w:t>, representerar företag som sammanlagt omsätter ca 28 miljarder kronor och sysselsätter ca</w:t>
      </w:r>
      <w:r w:rsidR="00EC01A8" w:rsidRPr="0019592C">
        <w:rPr>
          <w:rFonts w:ascii="Arial" w:hAnsi="Arial" w:cs="Arial"/>
          <w:color w:val="000000" w:themeColor="text1"/>
          <w:sz w:val="20"/>
          <w:szCs w:val="20"/>
        </w:rPr>
        <w:t xml:space="preserve"> 8 </w:t>
      </w:r>
      <w:r w:rsidR="00680D6C" w:rsidRPr="0019592C">
        <w:rPr>
          <w:rFonts w:ascii="Arial" w:hAnsi="Arial" w:cs="Arial"/>
          <w:color w:val="000000" w:themeColor="text1"/>
          <w:sz w:val="20"/>
          <w:szCs w:val="20"/>
        </w:rPr>
        <w:t>000 personer. Kött- och charkbranschen är därmed den näst största enskilda delbranschen inom livsmedelssektorn.</w:t>
      </w:r>
      <w:r w:rsidRPr="0019592C">
        <w:rPr>
          <w:rFonts w:ascii="Arial" w:hAnsi="Arial" w:cs="Arial"/>
          <w:noProof/>
          <w:color w:val="000000" w:themeColor="text1"/>
          <w:sz w:val="20"/>
          <w:szCs w:val="20"/>
        </w:rPr>
        <w:t xml:space="preserve"> </w:t>
      </w:r>
      <w:hyperlink r:id="rId8" w:history="1">
        <w:r w:rsidRPr="006D7995">
          <w:rPr>
            <w:rStyle w:val="Hyperlnk"/>
            <w:rFonts w:ascii="Arial" w:hAnsi="Arial" w:cs="Arial"/>
            <w:noProof/>
            <w:sz w:val="20"/>
            <w:szCs w:val="20"/>
          </w:rPr>
          <w:t>www.kcf.se</w:t>
        </w:r>
      </w:hyperlink>
      <w:r w:rsidRPr="006D7995">
        <w:rPr>
          <w:rFonts w:ascii="Arial" w:hAnsi="Arial" w:cs="Arial"/>
          <w:noProof/>
          <w:sz w:val="20"/>
          <w:szCs w:val="20"/>
        </w:rPr>
        <w:t xml:space="preserve"> </w:t>
      </w:r>
    </w:p>
    <w:sectPr w:rsidR="00680D6C" w:rsidRPr="00FE4F29" w:rsidSect="00421E7A">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9727" w14:textId="77777777" w:rsidR="007E6E47" w:rsidRDefault="007E6E47" w:rsidP="006D7995">
      <w:r>
        <w:separator/>
      </w:r>
    </w:p>
  </w:endnote>
  <w:endnote w:type="continuationSeparator" w:id="0">
    <w:p w14:paraId="0577BE21" w14:textId="77777777" w:rsidR="007E6E47" w:rsidRDefault="007E6E47" w:rsidP="006D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CCA7" w14:textId="77777777" w:rsidR="007E6E47" w:rsidRDefault="007E6E47" w:rsidP="006D7995">
      <w:r>
        <w:separator/>
      </w:r>
    </w:p>
  </w:footnote>
  <w:footnote w:type="continuationSeparator" w:id="0">
    <w:p w14:paraId="7E50C646" w14:textId="77777777" w:rsidR="007E6E47" w:rsidRDefault="007E6E47" w:rsidP="006D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8CD0" w14:textId="7187F386" w:rsidR="006D7995" w:rsidRPr="006D7995" w:rsidRDefault="006D7995" w:rsidP="006D7995">
    <w:pPr>
      <w:jc w:val="right"/>
      <w:rPr>
        <w:rFonts w:ascii="Times New Roman" w:eastAsia="Times New Roman" w:hAnsi="Times New Roman" w:cs="Times New Roman"/>
        <w:lang w:eastAsia="sv-SE"/>
      </w:rPr>
    </w:pPr>
    <w:r w:rsidRPr="006D7995">
      <w:rPr>
        <w:rFonts w:ascii="Times New Roman" w:eastAsia="Times New Roman" w:hAnsi="Times New Roman" w:cs="Times New Roman"/>
        <w:lang w:eastAsia="sv-SE"/>
      </w:rPr>
      <w:fldChar w:fldCharType="begin"/>
    </w:r>
    <w:r w:rsidRPr="006D7995">
      <w:rPr>
        <w:rFonts w:ascii="Times New Roman" w:eastAsia="Times New Roman" w:hAnsi="Times New Roman" w:cs="Times New Roman"/>
        <w:lang w:eastAsia="sv-SE"/>
      </w:rPr>
      <w:instrText xml:space="preserve"> INCLUDEPICTURE "http://resources.mynewsdesk.com/image/upload/t_next_gen_logo_limit_x2_png/nplxp8qsl9zuuerqsq.png" \* MERGEFORMATINET </w:instrText>
    </w:r>
    <w:r w:rsidRPr="006D7995">
      <w:rPr>
        <w:rFonts w:ascii="Times New Roman" w:eastAsia="Times New Roman" w:hAnsi="Times New Roman" w:cs="Times New Roman"/>
        <w:lang w:eastAsia="sv-SE"/>
      </w:rPr>
      <w:fldChar w:fldCharType="separate"/>
    </w:r>
    <w:r w:rsidRPr="006D7995">
      <w:rPr>
        <w:rFonts w:ascii="Times New Roman" w:eastAsia="Times New Roman" w:hAnsi="Times New Roman" w:cs="Times New Roman"/>
        <w:noProof/>
        <w:lang w:eastAsia="sv-SE"/>
      </w:rPr>
      <w:drawing>
        <wp:inline distT="0" distB="0" distL="0" distR="0" wp14:anchorId="7A0975EA" wp14:editId="17B7CFC8">
          <wp:extent cx="1103067" cy="741718"/>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kÃ¶tt charkfÃ¶retgen logo&quo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3067" cy="741718"/>
                  </a:xfrm>
                  <a:prstGeom prst="rect">
                    <a:avLst/>
                  </a:prstGeom>
                  <a:noFill/>
                  <a:ln>
                    <a:noFill/>
                  </a:ln>
                </pic:spPr>
              </pic:pic>
            </a:graphicData>
          </a:graphic>
        </wp:inline>
      </w:drawing>
    </w:r>
    <w:r w:rsidRPr="006D7995">
      <w:rPr>
        <w:rFonts w:ascii="Times New Roman" w:eastAsia="Times New Roman" w:hAnsi="Times New Roman" w:cs="Times New Roman"/>
        <w:lang w:eastAsia="sv-SE"/>
      </w:rPr>
      <w:fldChar w:fldCharType="end"/>
    </w:r>
  </w:p>
  <w:p w14:paraId="5D4C6C8D" w14:textId="77777777" w:rsidR="006D7995" w:rsidRDefault="006D79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4D5"/>
    <w:multiLevelType w:val="hybridMultilevel"/>
    <w:tmpl w:val="62D87602"/>
    <w:lvl w:ilvl="0" w:tplc="C71027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F7344F"/>
    <w:multiLevelType w:val="hybridMultilevel"/>
    <w:tmpl w:val="65525546"/>
    <w:lvl w:ilvl="0" w:tplc="EDF8C5B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F04790"/>
    <w:multiLevelType w:val="hybridMultilevel"/>
    <w:tmpl w:val="560A3936"/>
    <w:lvl w:ilvl="0" w:tplc="EF5EA6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DB72C2"/>
    <w:multiLevelType w:val="hybridMultilevel"/>
    <w:tmpl w:val="0F2E99CA"/>
    <w:lvl w:ilvl="0" w:tplc="0A5E07BC">
      <w:start w:val="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9C13EB"/>
    <w:multiLevelType w:val="hybridMultilevel"/>
    <w:tmpl w:val="C3B8DC7A"/>
    <w:lvl w:ilvl="0" w:tplc="4F64FD80">
      <w:start w:val="28"/>
      <w:numFmt w:val="bullet"/>
      <w:lvlText w:val="-"/>
      <w:lvlJc w:val="left"/>
      <w:pPr>
        <w:ind w:left="720" w:hanging="360"/>
      </w:pPr>
      <w:rPr>
        <w:rFonts w:ascii="ArialMT" w:eastAsia="Times New Roman" w:hAnsi="Arial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6B16E1"/>
    <w:multiLevelType w:val="hybridMultilevel"/>
    <w:tmpl w:val="7A768332"/>
    <w:lvl w:ilvl="0" w:tplc="7E644026">
      <w:numFmt w:val="bullet"/>
      <w:lvlText w:val="-"/>
      <w:lvlJc w:val="left"/>
      <w:pPr>
        <w:ind w:left="720" w:hanging="360"/>
      </w:pPr>
      <w:rPr>
        <w:rFonts w:ascii="Arial" w:eastAsia="Times New Roman" w:hAnsi="Arial" w:cs="Arial" w:hint="default"/>
        <w:color w:val="3F3F3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C03DB4"/>
    <w:multiLevelType w:val="hybridMultilevel"/>
    <w:tmpl w:val="8B7A30EE"/>
    <w:lvl w:ilvl="0" w:tplc="0C86D2AC">
      <w:numFmt w:val="bullet"/>
      <w:lvlText w:val="-"/>
      <w:lvlJc w:val="left"/>
      <w:pPr>
        <w:ind w:left="720" w:hanging="360"/>
      </w:pPr>
      <w:rPr>
        <w:rFonts w:ascii="Arial" w:eastAsia="Times New Roman" w:hAnsi="Arial" w:cs="Arial" w:hint="default"/>
        <w:color w:val="3F3F3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3A"/>
    <w:rsid w:val="00000AD4"/>
    <w:rsid w:val="00002412"/>
    <w:rsid w:val="00030391"/>
    <w:rsid w:val="0003471B"/>
    <w:rsid w:val="00046CD7"/>
    <w:rsid w:val="0005630E"/>
    <w:rsid w:val="0006005F"/>
    <w:rsid w:val="0006143A"/>
    <w:rsid w:val="00084870"/>
    <w:rsid w:val="00090DB3"/>
    <w:rsid w:val="0010141A"/>
    <w:rsid w:val="00103557"/>
    <w:rsid w:val="00113A22"/>
    <w:rsid w:val="0014745E"/>
    <w:rsid w:val="001642DC"/>
    <w:rsid w:val="0019592C"/>
    <w:rsid w:val="0019786E"/>
    <w:rsid w:val="001B0E85"/>
    <w:rsid w:val="001C1389"/>
    <w:rsid w:val="001D3524"/>
    <w:rsid w:val="001E2479"/>
    <w:rsid w:val="001F1179"/>
    <w:rsid w:val="00201C3D"/>
    <w:rsid w:val="00254389"/>
    <w:rsid w:val="0026159F"/>
    <w:rsid w:val="00264984"/>
    <w:rsid w:val="0027469B"/>
    <w:rsid w:val="002E29AF"/>
    <w:rsid w:val="00327536"/>
    <w:rsid w:val="00330B30"/>
    <w:rsid w:val="00347DE2"/>
    <w:rsid w:val="00350203"/>
    <w:rsid w:val="00360932"/>
    <w:rsid w:val="003B7081"/>
    <w:rsid w:val="003D7682"/>
    <w:rsid w:val="003E55E5"/>
    <w:rsid w:val="003F4131"/>
    <w:rsid w:val="004067D2"/>
    <w:rsid w:val="00421E7A"/>
    <w:rsid w:val="0043073E"/>
    <w:rsid w:val="00431C3A"/>
    <w:rsid w:val="004326D3"/>
    <w:rsid w:val="00435FB2"/>
    <w:rsid w:val="0044419E"/>
    <w:rsid w:val="00453488"/>
    <w:rsid w:val="00454392"/>
    <w:rsid w:val="004646F6"/>
    <w:rsid w:val="00493DF2"/>
    <w:rsid w:val="004A5DCD"/>
    <w:rsid w:val="004C27F7"/>
    <w:rsid w:val="004D0828"/>
    <w:rsid w:val="004E5755"/>
    <w:rsid w:val="004F1025"/>
    <w:rsid w:val="004F718A"/>
    <w:rsid w:val="0051140B"/>
    <w:rsid w:val="00526BCD"/>
    <w:rsid w:val="00530D18"/>
    <w:rsid w:val="005354B2"/>
    <w:rsid w:val="00566FC0"/>
    <w:rsid w:val="005B31B8"/>
    <w:rsid w:val="005C2496"/>
    <w:rsid w:val="005D4621"/>
    <w:rsid w:val="0061583C"/>
    <w:rsid w:val="00622BDB"/>
    <w:rsid w:val="006339A6"/>
    <w:rsid w:val="00680D6C"/>
    <w:rsid w:val="006A4B4E"/>
    <w:rsid w:val="006B1BC9"/>
    <w:rsid w:val="006D4088"/>
    <w:rsid w:val="006D7995"/>
    <w:rsid w:val="006F36B3"/>
    <w:rsid w:val="006F42C5"/>
    <w:rsid w:val="006F617E"/>
    <w:rsid w:val="00717C4A"/>
    <w:rsid w:val="0075669C"/>
    <w:rsid w:val="0078610E"/>
    <w:rsid w:val="007A300D"/>
    <w:rsid w:val="007B76DF"/>
    <w:rsid w:val="007E01DA"/>
    <w:rsid w:val="007E2119"/>
    <w:rsid w:val="007E6E47"/>
    <w:rsid w:val="00827F6B"/>
    <w:rsid w:val="00832763"/>
    <w:rsid w:val="00863F23"/>
    <w:rsid w:val="008B3361"/>
    <w:rsid w:val="008C70DC"/>
    <w:rsid w:val="008D5B8E"/>
    <w:rsid w:val="008D7D95"/>
    <w:rsid w:val="0092429A"/>
    <w:rsid w:val="00934247"/>
    <w:rsid w:val="009628DE"/>
    <w:rsid w:val="00965933"/>
    <w:rsid w:val="00965BAA"/>
    <w:rsid w:val="009770F8"/>
    <w:rsid w:val="00977302"/>
    <w:rsid w:val="009A36C3"/>
    <w:rsid w:val="009C6036"/>
    <w:rsid w:val="009D5FF1"/>
    <w:rsid w:val="009E2C18"/>
    <w:rsid w:val="00A05C72"/>
    <w:rsid w:val="00A3613F"/>
    <w:rsid w:val="00A67395"/>
    <w:rsid w:val="00AD1A73"/>
    <w:rsid w:val="00AD2B84"/>
    <w:rsid w:val="00AE2DDE"/>
    <w:rsid w:val="00B0378A"/>
    <w:rsid w:val="00B44C1E"/>
    <w:rsid w:val="00B503B8"/>
    <w:rsid w:val="00B612A0"/>
    <w:rsid w:val="00B8070F"/>
    <w:rsid w:val="00B90D55"/>
    <w:rsid w:val="00BB4FEE"/>
    <w:rsid w:val="00BD1306"/>
    <w:rsid w:val="00BD1348"/>
    <w:rsid w:val="00BD350A"/>
    <w:rsid w:val="00BD7063"/>
    <w:rsid w:val="00C1774D"/>
    <w:rsid w:val="00C32DDF"/>
    <w:rsid w:val="00C62C2A"/>
    <w:rsid w:val="00C717EE"/>
    <w:rsid w:val="00C747FE"/>
    <w:rsid w:val="00C8608C"/>
    <w:rsid w:val="00CA5B98"/>
    <w:rsid w:val="00CC6013"/>
    <w:rsid w:val="00CC7CAD"/>
    <w:rsid w:val="00D010DC"/>
    <w:rsid w:val="00D13EED"/>
    <w:rsid w:val="00D460E5"/>
    <w:rsid w:val="00D53BD8"/>
    <w:rsid w:val="00D7397C"/>
    <w:rsid w:val="00D80C36"/>
    <w:rsid w:val="00D83770"/>
    <w:rsid w:val="00DA1249"/>
    <w:rsid w:val="00DA4511"/>
    <w:rsid w:val="00DC1090"/>
    <w:rsid w:val="00DC392C"/>
    <w:rsid w:val="00DE38AF"/>
    <w:rsid w:val="00DE599E"/>
    <w:rsid w:val="00E04E1A"/>
    <w:rsid w:val="00E07DF7"/>
    <w:rsid w:val="00E60E90"/>
    <w:rsid w:val="00E6683F"/>
    <w:rsid w:val="00E66A2C"/>
    <w:rsid w:val="00E73C50"/>
    <w:rsid w:val="00E85265"/>
    <w:rsid w:val="00E97858"/>
    <w:rsid w:val="00EC01A8"/>
    <w:rsid w:val="00EC3CE0"/>
    <w:rsid w:val="00EC54C0"/>
    <w:rsid w:val="00EE5245"/>
    <w:rsid w:val="00F01D28"/>
    <w:rsid w:val="00F401CD"/>
    <w:rsid w:val="00F43A03"/>
    <w:rsid w:val="00F80407"/>
    <w:rsid w:val="00F85E6B"/>
    <w:rsid w:val="00F94F95"/>
    <w:rsid w:val="00FB6596"/>
    <w:rsid w:val="00FE0D5F"/>
    <w:rsid w:val="00FE4F2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6481"/>
  <w14:defaultImageDpi w14:val="32767"/>
  <w15:chartTrackingRefBased/>
  <w15:docId w15:val="{E0710D92-9778-9F44-AAD5-2E94990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31C3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30D18"/>
  </w:style>
  <w:style w:type="paragraph" w:styleId="Ballongtext">
    <w:name w:val="Balloon Text"/>
    <w:basedOn w:val="Normal"/>
    <w:link w:val="BallongtextChar"/>
    <w:uiPriority w:val="99"/>
    <w:semiHidden/>
    <w:unhideWhenUsed/>
    <w:rsid w:val="001642D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642DC"/>
    <w:rPr>
      <w:rFonts w:ascii="Times New Roman" w:hAnsi="Times New Roman" w:cs="Times New Roman"/>
      <w:sz w:val="18"/>
      <w:szCs w:val="18"/>
    </w:rPr>
  </w:style>
  <w:style w:type="character" w:styleId="Hyperlnk">
    <w:name w:val="Hyperlink"/>
    <w:basedOn w:val="Standardstycketeckensnitt"/>
    <w:uiPriority w:val="99"/>
    <w:unhideWhenUsed/>
    <w:rsid w:val="00347DE2"/>
    <w:rPr>
      <w:color w:val="0563C1" w:themeColor="hyperlink"/>
      <w:u w:val="single"/>
    </w:rPr>
  </w:style>
  <w:style w:type="character" w:styleId="Olstomnmnande">
    <w:name w:val="Unresolved Mention"/>
    <w:basedOn w:val="Standardstycketeckensnitt"/>
    <w:uiPriority w:val="99"/>
    <w:rsid w:val="00347DE2"/>
    <w:rPr>
      <w:color w:val="605E5C"/>
      <w:shd w:val="clear" w:color="auto" w:fill="E1DFDD"/>
    </w:rPr>
  </w:style>
  <w:style w:type="character" w:styleId="AnvndHyperlnk">
    <w:name w:val="FollowedHyperlink"/>
    <w:basedOn w:val="Standardstycketeckensnitt"/>
    <w:uiPriority w:val="99"/>
    <w:semiHidden/>
    <w:unhideWhenUsed/>
    <w:rsid w:val="001D3524"/>
    <w:rPr>
      <w:color w:val="954F72" w:themeColor="followedHyperlink"/>
      <w:u w:val="single"/>
    </w:rPr>
  </w:style>
  <w:style w:type="character" w:styleId="Kommentarsreferens">
    <w:name w:val="annotation reference"/>
    <w:basedOn w:val="Standardstycketeckensnitt"/>
    <w:uiPriority w:val="99"/>
    <w:semiHidden/>
    <w:unhideWhenUsed/>
    <w:rsid w:val="00084870"/>
    <w:rPr>
      <w:sz w:val="16"/>
      <w:szCs w:val="16"/>
    </w:rPr>
  </w:style>
  <w:style w:type="paragraph" w:styleId="Kommentarer">
    <w:name w:val="annotation text"/>
    <w:basedOn w:val="Normal"/>
    <w:link w:val="KommentarerChar"/>
    <w:uiPriority w:val="99"/>
    <w:semiHidden/>
    <w:unhideWhenUsed/>
    <w:rsid w:val="00084870"/>
    <w:rPr>
      <w:sz w:val="20"/>
      <w:szCs w:val="20"/>
    </w:rPr>
  </w:style>
  <w:style w:type="character" w:customStyle="1" w:styleId="KommentarerChar">
    <w:name w:val="Kommentarer Char"/>
    <w:basedOn w:val="Standardstycketeckensnitt"/>
    <w:link w:val="Kommentarer"/>
    <w:uiPriority w:val="99"/>
    <w:semiHidden/>
    <w:rsid w:val="00084870"/>
    <w:rPr>
      <w:sz w:val="20"/>
      <w:szCs w:val="20"/>
    </w:rPr>
  </w:style>
  <w:style w:type="paragraph" w:styleId="Kommentarsmne">
    <w:name w:val="annotation subject"/>
    <w:basedOn w:val="Kommentarer"/>
    <w:next w:val="Kommentarer"/>
    <w:link w:val="KommentarsmneChar"/>
    <w:uiPriority w:val="99"/>
    <w:semiHidden/>
    <w:unhideWhenUsed/>
    <w:rsid w:val="00084870"/>
    <w:rPr>
      <w:b/>
      <w:bCs/>
    </w:rPr>
  </w:style>
  <w:style w:type="character" w:customStyle="1" w:styleId="KommentarsmneChar">
    <w:name w:val="Kommentarsämne Char"/>
    <w:basedOn w:val="KommentarerChar"/>
    <w:link w:val="Kommentarsmne"/>
    <w:uiPriority w:val="99"/>
    <w:semiHidden/>
    <w:rsid w:val="00084870"/>
    <w:rPr>
      <w:b/>
      <w:bCs/>
      <w:sz w:val="20"/>
      <w:szCs w:val="20"/>
    </w:rPr>
  </w:style>
  <w:style w:type="paragraph" w:styleId="Sidhuvud">
    <w:name w:val="header"/>
    <w:basedOn w:val="Normal"/>
    <w:link w:val="SidhuvudChar"/>
    <w:uiPriority w:val="99"/>
    <w:unhideWhenUsed/>
    <w:rsid w:val="006D7995"/>
    <w:pPr>
      <w:tabs>
        <w:tab w:val="center" w:pos="4536"/>
        <w:tab w:val="right" w:pos="9072"/>
      </w:tabs>
    </w:pPr>
  </w:style>
  <w:style w:type="character" w:customStyle="1" w:styleId="SidhuvudChar">
    <w:name w:val="Sidhuvud Char"/>
    <w:basedOn w:val="Standardstycketeckensnitt"/>
    <w:link w:val="Sidhuvud"/>
    <w:uiPriority w:val="99"/>
    <w:rsid w:val="006D7995"/>
  </w:style>
  <w:style w:type="paragraph" w:styleId="Sidfot">
    <w:name w:val="footer"/>
    <w:basedOn w:val="Normal"/>
    <w:link w:val="SidfotChar"/>
    <w:uiPriority w:val="99"/>
    <w:unhideWhenUsed/>
    <w:rsid w:val="006D7995"/>
    <w:pPr>
      <w:tabs>
        <w:tab w:val="center" w:pos="4536"/>
        <w:tab w:val="right" w:pos="9072"/>
      </w:tabs>
    </w:pPr>
  </w:style>
  <w:style w:type="character" w:customStyle="1" w:styleId="SidfotChar">
    <w:name w:val="Sidfot Char"/>
    <w:basedOn w:val="Standardstycketeckensnitt"/>
    <w:link w:val="Sidfot"/>
    <w:uiPriority w:val="99"/>
    <w:rsid w:val="006D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6057">
      <w:bodyDiv w:val="1"/>
      <w:marLeft w:val="0"/>
      <w:marRight w:val="0"/>
      <w:marTop w:val="0"/>
      <w:marBottom w:val="0"/>
      <w:divBdr>
        <w:top w:val="none" w:sz="0" w:space="0" w:color="auto"/>
        <w:left w:val="none" w:sz="0" w:space="0" w:color="auto"/>
        <w:bottom w:val="none" w:sz="0" w:space="0" w:color="auto"/>
        <w:right w:val="none" w:sz="0" w:space="0" w:color="auto"/>
      </w:divBdr>
      <w:divsChild>
        <w:div w:id="1526872116">
          <w:marLeft w:val="0"/>
          <w:marRight w:val="0"/>
          <w:marTop w:val="0"/>
          <w:marBottom w:val="0"/>
          <w:divBdr>
            <w:top w:val="none" w:sz="0" w:space="0" w:color="auto"/>
            <w:left w:val="none" w:sz="0" w:space="0" w:color="auto"/>
            <w:bottom w:val="none" w:sz="0" w:space="0" w:color="auto"/>
            <w:right w:val="none" w:sz="0" w:space="0" w:color="auto"/>
          </w:divBdr>
          <w:divsChild>
            <w:div w:id="164902614">
              <w:marLeft w:val="0"/>
              <w:marRight w:val="0"/>
              <w:marTop w:val="0"/>
              <w:marBottom w:val="0"/>
              <w:divBdr>
                <w:top w:val="none" w:sz="0" w:space="0" w:color="auto"/>
                <w:left w:val="none" w:sz="0" w:space="0" w:color="auto"/>
                <w:bottom w:val="none" w:sz="0" w:space="0" w:color="auto"/>
                <w:right w:val="none" w:sz="0" w:space="0" w:color="auto"/>
              </w:divBdr>
              <w:divsChild>
                <w:div w:id="2073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863">
          <w:marLeft w:val="0"/>
          <w:marRight w:val="0"/>
          <w:marTop w:val="0"/>
          <w:marBottom w:val="0"/>
          <w:divBdr>
            <w:top w:val="none" w:sz="0" w:space="0" w:color="auto"/>
            <w:left w:val="none" w:sz="0" w:space="0" w:color="auto"/>
            <w:bottom w:val="none" w:sz="0" w:space="0" w:color="auto"/>
            <w:right w:val="none" w:sz="0" w:space="0" w:color="auto"/>
          </w:divBdr>
          <w:divsChild>
            <w:div w:id="1445730165">
              <w:marLeft w:val="0"/>
              <w:marRight w:val="0"/>
              <w:marTop w:val="0"/>
              <w:marBottom w:val="0"/>
              <w:divBdr>
                <w:top w:val="none" w:sz="0" w:space="0" w:color="auto"/>
                <w:left w:val="none" w:sz="0" w:space="0" w:color="auto"/>
                <w:bottom w:val="none" w:sz="0" w:space="0" w:color="auto"/>
                <w:right w:val="none" w:sz="0" w:space="0" w:color="auto"/>
              </w:divBdr>
              <w:divsChild>
                <w:div w:id="757793854">
                  <w:marLeft w:val="0"/>
                  <w:marRight w:val="0"/>
                  <w:marTop w:val="0"/>
                  <w:marBottom w:val="0"/>
                  <w:divBdr>
                    <w:top w:val="none" w:sz="0" w:space="0" w:color="auto"/>
                    <w:left w:val="none" w:sz="0" w:space="0" w:color="auto"/>
                    <w:bottom w:val="none" w:sz="0" w:space="0" w:color="auto"/>
                    <w:right w:val="none" w:sz="0" w:space="0" w:color="auto"/>
                  </w:divBdr>
                </w:div>
              </w:divsChild>
            </w:div>
            <w:div w:id="891846332">
              <w:marLeft w:val="0"/>
              <w:marRight w:val="0"/>
              <w:marTop w:val="0"/>
              <w:marBottom w:val="0"/>
              <w:divBdr>
                <w:top w:val="none" w:sz="0" w:space="0" w:color="auto"/>
                <w:left w:val="none" w:sz="0" w:space="0" w:color="auto"/>
                <w:bottom w:val="none" w:sz="0" w:space="0" w:color="auto"/>
                <w:right w:val="none" w:sz="0" w:space="0" w:color="auto"/>
              </w:divBdr>
              <w:divsChild>
                <w:div w:id="1625161800">
                  <w:marLeft w:val="0"/>
                  <w:marRight w:val="0"/>
                  <w:marTop w:val="0"/>
                  <w:marBottom w:val="0"/>
                  <w:divBdr>
                    <w:top w:val="none" w:sz="0" w:space="0" w:color="auto"/>
                    <w:left w:val="none" w:sz="0" w:space="0" w:color="auto"/>
                    <w:bottom w:val="none" w:sz="0" w:space="0" w:color="auto"/>
                    <w:right w:val="none" w:sz="0" w:space="0" w:color="auto"/>
                  </w:divBdr>
                </w:div>
                <w:div w:id="1068380105">
                  <w:marLeft w:val="0"/>
                  <w:marRight w:val="0"/>
                  <w:marTop w:val="0"/>
                  <w:marBottom w:val="0"/>
                  <w:divBdr>
                    <w:top w:val="none" w:sz="0" w:space="0" w:color="auto"/>
                    <w:left w:val="none" w:sz="0" w:space="0" w:color="auto"/>
                    <w:bottom w:val="none" w:sz="0" w:space="0" w:color="auto"/>
                    <w:right w:val="none" w:sz="0" w:space="0" w:color="auto"/>
                  </w:divBdr>
                </w:div>
              </w:divsChild>
            </w:div>
            <w:div w:id="1209489592">
              <w:marLeft w:val="0"/>
              <w:marRight w:val="0"/>
              <w:marTop w:val="0"/>
              <w:marBottom w:val="0"/>
              <w:divBdr>
                <w:top w:val="none" w:sz="0" w:space="0" w:color="auto"/>
                <w:left w:val="none" w:sz="0" w:space="0" w:color="auto"/>
                <w:bottom w:val="none" w:sz="0" w:space="0" w:color="auto"/>
                <w:right w:val="none" w:sz="0" w:space="0" w:color="auto"/>
              </w:divBdr>
              <w:divsChild>
                <w:div w:id="725645773">
                  <w:marLeft w:val="0"/>
                  <w:marRight w:val="0"/>
                  <w:marTop w:val="0"/>
                  <w:marBottom w:val="0"/>
                  <w:divBdr>
                    <w:top w:val="none" w:sz="0" w:space="0" w:color="auto"/>
                    <w:left w:val="none" w:sz="0" w:space="0" w:color="auto"/>
                    <w:bottom w:val="none" w:sz="0" w:space="0" w:color="auto"/>
                    <w:right w:val="none" w:sz="0" w:space="0" w:color="auto"/>
                  </w:divBdr>
                </w:div>
                <w:div w:id="1407729447">
                  <w:marLeft w:val="0"/>
                  <w:marRight w:val="0"/>
                  <w:marTop w:val="0"/>
                  <w:marBottom w:val="0"/>
                  <w:divBdr>
                    <w:top w:val="none" w:sz="0" w:space="0" w:color="auto"/>
                    <w:left w:val="none" w:sz="0" w:space="0" w:color="auto"/>
                    <w:bottom w:val="none" w:sz="0" w:space="0" w:color="auto"/>
                    <w:right w:val="none" w:sz="0" w:space="0" w:color="auto"/>
                  </w:divBdr>
                </w:div>
              </w:divsChild>
            </w:div>
            <w:div w:id="1302227318">
              <w:marLeft w:val="0"/>
              <w:marRight w:val="0"/>
              <w:marTop w:val="0"/>
              <w:marBottom w:val="0"/>
              <w:divBdr>
                <w:top w:val="none" w:sz="0" w:space="0" w:color="auto"/>
                <w:left w:val="none" w:sz="0" w:space="0" w:color="auto"/>
                <w:bottom w:val="none" w:sz="0" w:space="0" w:color="auto"/>
                <w:right w:val="none" w:sz="0" w:space="0" w:color="auto"/>
              </w:divBdr>
              <w:divsChild>
                <w:div w:id="1005211592">
                  <w:marLeft w:val="0"/>
                  <w:marRight w:val="0"/>
                  <w:marTop w:val="0"/>
                  <w:marBottom w:val="0"/>
                  <w:divBdr>
                    <w:top w:val="none" w:sz="0" w:space="0" w:color="auto"/>
                    <w:left w:val="none" w:sz="0" w:space="0" w:color="auto"/>
                    <w:bottom w:val="none" w:sz="0" w:space="0" w:color="auto"/>
                    <w:right w:val="none" w:sz="0" w:space="0" w:color="auto"/>
                  </w:divBdr>
                </w:div>
              </w:divsChild>
            </w:div>
            <w:div w:id="836503027">
              <w:marLeft w:val="0"/>
              <w:marRight w:val="0"/>
              <w:marTop w:val="0"/>
              <w:marBottom w:val="0"/>
              <w:divBdr>
                <w:top w:val="none" w:sz="0" w:space="0" w:color="auto"/>
                <w:left w:val="none" w:sz="0" w:space="0" w:color="auto"/>
                <w:bottom w:val="none" w:sz="0" w:space="0" w:color="auto"/>
                <w:right w:val="none" w:sz="0" w:space="0" w:color="auto"/>
              </w:divBdr>
              <w:divsChild>
                <w:div w:id="132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1577">
      <w:bodyDiv w:val="1"/>
      <w:marLeft w:val="0"/>
      <w:marRight w:val="0"/>
      <w:marTop w:val="0"/>
      <w:marBottom w:val="0"/>
      <w:divBdr>
        <w:top w:val="none" w:sz="0" w:space="0" w:color="auto"/>
        <w:left w:val="none" w:sz="0" w:space="0" w:color="auto"/>
        <w:bottom w:val="none" w:sz="0" w:space="0" w:color="auto"/>
        <w:right w:val="none" w:sz="0" w:space="0" w:color="auto"/>
      </w:divBdr>
    </w:div>
    <w:div w:id="697120236">
      <w:bodyDiv w:val="1"/>
      <w:marLeft w:val="0"/>
      <w:marRight w:val="0"/>
      <w:marTop w:val="0"/>
      <w:marBottom w:val="0"/>
      <w:divBdr>
        <w:top w:val="none" w:sz="0" w:space="0" w:color="auto"/>
        <w:left w:val="none" w:sz="0" w:space="0" w:color="auto"/>
        <w:bottom w:val="none" w:sz="0" w:space="0" w:color="auto"/>
        <w:right w:val="none" w:sz="0" w:space="0" w:color="auto"/>
      </w:divBdr>
    </w:div>
    <w:div w:id="880635136">
      <w:bodyDiv w:val="1"/>
      <w:marLeft w:val="0"/>
      <w:marRight w:val="0"/>
      <w:marTop w:val="0"/>
      <w:marBottom w:val="0"/>
      <w:divBdr>
        <w:top w:val="none" w:sz="0" w:space="0" w:color="auto"/>
        <w:left w:val="none" w:sz="0" w:space="0" w:color="auto"/>
        <w:bottom w:val="none" w:sz="0" w:space="0" w:color="auto"/>
        <w:right w:val="none" w:sz="0" w:space="0" w:color="auto"/>
      </w:divBdr>
    </w:div>
    <w:div w:id="1026559433">
      <w:bodyDiv w:val="1"/>
      <w:marLeft w:val="0"/>
      <w:marRight w:val="0"/>
      <w:marTop w:val="0"/>
      <w:marBottom w:val="0"/>
      <w:divBdr>
        <w:top w:val="none" w:sz="0" w:space="0" w:color="auto"/>
        <w:left w:val="none" w:sz="0" w:space="0" w:color="auto"/>
        <w:bottom w:val="none" w:sz="0" w:space="0" w:color="auto"/>
        <w:right w:val="none" w:sz="0" w:space="0" w:color="auto"/>
      </w:divBdr>
    </w:div>
    <w:div w:id="1687977897">
      <w:bodyDiv w:val="1"/>
      <w:marLeft w:val="0"/>
      <w:marRight w:val="0"/>
      <w:marTop w:val="0"/>
      <w:marBottom w:val="0"/>
      <w:divBdr>
        <w:top w:val="none" w:sz="0" w:space="0" w:color="auto"/>
        <w:left w:val="none" w:sz="0" w:space="0" w:color="auto"/>
        <w:bottom w:val="none" w:sz="0" w:space="0" w:color="auto"/>
        <w:right w:val="none" w:sz="0" w:space="0" w:color="auto"/>
      </w:divBdr>
    </w:div>
    <w:div w:id="1838886135">
      <w:bodyDiv w:val="1"/>
      <w:marLeft w:val="0"/>
      <w:marRight w:val="0"/>
      <w:marTop w:val="0"/>
      <w:marBottom w:val="0"/>
      <w:divBdr>
        <w:top w:val="none" w:sz="0" w:space="0" w:color="auto"/>
        <w:left w:val="none" w:sz="0" w:space="0" w:color="auto"/>
        <w:bottom w:val="none" w:sz="0" w:space="0" w:color="auto"/>
        <w:right w:val="none" w:sz="0" w:space="0" w:color="auto"/>
      </w:divBdr>
    </w:div>
    <w:div w:id="21263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f.se" TargetMode="External"/><Relationship Id="rId3" Type="http://schemas.openxmlformats.org/officeDocument/2006/relationships/settings" Target="settings.xml"/><Relationship Id="rId7" Type="http://schemas.openxmlformats.org/officeDocument/2006/relationships/hyperlink" Target="mailto:magnus.darth@kc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Metell Suomalainen</dc:creator>
  <cp:keywords/>
  <dc:description/>
  <cp:lastModifiedBy>Philip Ohlsson</cp:lastModifiedBy>
  <cp:revision>2</cp:revision>
  <cp:lastPrinted>2019-05-06T12:31:00Z</cp:lastPrinted>
  <dcterms:created xsi:type="dcterms:W3CDTF">2020-01-13T22:59:00Z</dcterms:created>
  <dcterms:modified xsi:type="dcterms:W3CDTF">2020-01-13T22:59:00Z</dcterms:modified>
</cp:coreProperties>
</file>