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89926" w14:textId="77777777" w:rsidR="000656A2" w:rsidRPr="00F17993" w:rsidRDefault="00AB6C6A" w:rsidP="006A352C">
      <w:pPr>
        <w:spacing w:after="0" w:line="360" w:lineRule="auto"/>
        <w:jc w:val="right"/>
        <w:rPr>
          <w:rFonts w:ascii="Arial" w:hAnsi="Arial" w:cs="Arial"/>
          <w:b/>
          <w:color w:val="1F497D" w:themeColor="text2"/>
          <w:sz w:val="36"/>
          <w:szCs w:val="36"/>
          <w:lang w:val="en-GB"/>
        </w:rPr>
      </w:pPr>
      <w:r w:rsidRPr="00F17993">
        <w:rPr>
          <w:rFonts w:ascii="Arial" w:hAnsi="Arial" w:cs="Arial"/>
          <w:b/>
          <w:noProof/>
          <w:color w:val="1F497D" w:themeColor="text2"/>
          <w:sz w:val="36"/>
          <w:szCs w:val="36"/>
          <w:lang w:val="en-GB" w:eastAsia="en-GB"/>
        </w:rPr>
        <w:drawing>
          <wp:anchor distT="0" distB="0" distL="114300" distR="114300" simplePos="0" relativeHeight="251658240" behindDoc="0" locked="0" layoutInCell="1" allowOverlap="1" wp14:anchorId="0073E707" wp14:editId="7972B49B">
            <wp:simplePos x="0" y="0"/>
            <wp:positionH relativeFrom="column">
              <wp:posOffset>481965</wp:posOffset>
            </wp:positionH>
            <wp:positionV relativeFrom="paragraph">
              <wp:posOffset>-558165</wp:posOffset>
            </wp:positionV>
            <wp:extent cx="4808220" cy="1246505"/>
            <wp:effectExtent l="19050" t="0" r="0" b="0"/>
            <wp:wrapSquare wrapText="bothSides"/>
            <wp:docPr id="1" name="Picture 0" descr="logoPEMA-blue-subline-2000 pixe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MA-blue-subline-2000 pixel version.jpg"/>
                    <pic:cNvPicPr/>
                  </pic:nvPicPr>
                  <pic:blipFill>
                    <a:blip r:embed="rId9" cstate="print"/>
                    <a:stretch>
                      <a:fillRect/>
                    </a:stretch>
                  </pic:blipFill>
                  <pic:spPr>
                    <a:xfrm>
                      <a:off x="0" y="0"/>
                      <a:ext cx="4808220" cy="1246505"/>
                    </a:xfrm>
                    <a:prstGeom prst="rect">
                      <a:avLst/>
                    </a:prstGeom>
                  </pic:spPr>
                </pic:pic>
              </a:graphicData>
            </a:graphic>
          </wp:anchor>
        </w:drawing>
      </w:r>
      <w:r w:rsidR="00BF1BC8" w:rsidRPr="00F17993">
        <w:rPr>
          <w:rFonts w:ascii="Arial" w:hAnsi="Arial" w:cs="Arial"/>
          <w:b/>
          <w:color w:val="1F497D" w:themeColor="text2"/>
          <w:sz w:val="36"/>
          <w:szCs w:val="36"/>
          <w:lang w:val="en-GB"/>
        </w:rPr>
        <w:t xml:space="preserve">  </w:t>
      </w:r>
    </w:p>
    <w:p w14:paraId="1E081568" w14:textId="77777777" w:rsidR="00D12140" w:rsidRDefault="00D12140" w:rsidP="006A352C">
      <w:pPr>
        <w:spacing w:after="0" w:line="360" w:lineRule="auto"/>
        <w:rPr>
          <w:rFonts w:ascii="Arial" w:hAnsi="Arial" w:cs="Arial"/>
          <w:b/>
          <w:sz w:val="28"/>
          <w:szCs w:val="36"/>
          <w:lang w:val="en-GB"/>
        </w:rPr>
      </w:pPr>
    </w:p>
    <w:p w14:paraId="2C178376" w14:textId="77777777" w:rsidR="001B6342" w:rsidRDefault="001B6342" w:rsidP="006A352C">
      <w:pPr>
        <w:spacing w:after="0" w:line="360" w:lineRule="auto"/>
        <w:rPr>
          <w:rFonts w:ascii="Arial" w:hAnsi="Arial" w:cs="Arial"/>
          <w:b/>
          <w:sz w:val="28"/>
          <w:szCs w:val="36"/>
          <w:lang w:val="en-GB"/>
        </w:rPr>
      </w:pPr>
    </w:p>
    <w:p w14:paraId="3729FF03" w14:textId="1A5A4523" w:rsidR="006A352C" w:rsidRDefault="00ED517F" w:rsidP="006A352C">
      <w:pPr>
        <w:spacing w:after="0" w:line="360" w:lineRule="auto"/>
        <w:rPr>
          <w:rFonts w:ascii="Arial" w:hAnsi="Arial" w:cs="Arial"/>
          <w:b/>
          <w:sz w:val="28"/>
          <w:szCs w:val="36"/>
          <w:lang w:val="en-GB"/>
        </w:rPr>
      </w:pPr>
      <w:r>
        <w:rPr>
          <w:rFonts w:ascii="Arial" w:hAnsi="Arial" w:cs="Arial"/>
          <w:b/>
          <w:sz w:val="28"/>
          <w:szCs w:val="36"/>
          <w:lang w:val="en-GB"/>
        </w:rPr>
        <w:t>Media Release</w:t>
      </w:r>
    </w:p>
    <w:p w14:paraId="1CF9895D" w14:textId="77777777" w:rsidR="001B6342" w:rsidRPr="00D1738B" w:rsidRDefault="001B6342" w:rsidP="006A352C">
      <w:pPr>
        <w:spacing w:after="0" w:line="360" w:lineRule="auto"/>
        <w:rPr>
          <w:rFonts w:ascii="Arial" w:hAnsi="Arial" w:cs="Arial"/>
          <w:b/>
          <w:color w:val="FF0000"/>
          <w:sz w:val="28"/>
          <w:szCs w:val="36"/>
          <w:lang w:val="en-GB"/>
        </w:rPr>
      </w:pPr>
    </w:p>
    <w:p w14:paraId="7B1EC868" w14:textId="20D8889A" w:rsidR="00DD548C" w:rsidRPr="00CB7C68" w:rsidRDefault="00031A82" w:rsidP="00557375">
      <w:pPr>
        <w:spacing w:after="0" w:line="360" w:lineRule="auto"/>
        <w:rPr>
          <w:rFonts w:ascii="Arial" w:hAnsi="Arial" w:cs="Arial"/>
          <w:b/>
          <w:sz w:val="36"/>
          <w:szCs w:val="36"/>
          <w:lang w:val="en-GB"/>
        </w:rPr>
      </w:pPr>
      <w:r w:rsidRPr="00CB7C68">
        <w:rPr>
          <w:rFonts w:ascii="Arial" w:hAnsi="Arial" w:cs="Arial"/>
          <w:b/>
          <w:sz w:val="36"/>
          <w:szCs w:val="36"/>
          <w:lang w:val="en-GB"/>
        </w:rPr>
        <w:t>P</w:t>
      </w:r>
      <w:r w:rsidR="00E909C2" w:rsidRPr="00CB7C68">
        <w:rPr>
          <w:rFonts w:ascii="Arial" w:hAnsi="Arial" w:cs="Arial"/>
          <w:b/>
          <w:sz w:val="36"/>
          <w:szCs w:val="36"/>
          <w:lang w:val="en-GB"/>
        </w:rPr>
        <w:t>ort Equipment Manufacture</w:t>
      </w:r>
      <w:r w:rsidR="00474C83" w:rsidRPr="00CB7C68">
        <w:rPr>
          <w:rFonts w:ascii="Arial" w:hAnsi="Arial" w:cs="Arial"/>
          <w:b/>
          <w:sz w:val="36"/>
          <w:szCs w:val="36"/>
          <w:lang w:val="en-GB"/>
        </w:rPr>
        <w:t>r</w:t>
      </w:r>
      <w:r w:rsidR="00E909C2" w:rsidRPr="00CB7C68">
        <w:rPr>
          <w:rFonts w:ascii="Arial" w:hAnsi="Arial" w:cs="Arial"/>
          <w:b/>
          <w:sz w:val="36"/>
          <w:szCs w:val="36"/>
          <w:lang w:val="en-GB"/>
        </w:rPr>
        <w:t>s Association</w:t>
      </w:r>
      <w:r w:rsidR="00704D64" w:rsidRPr="00CB7C68">
        <w:rPr>
          <w:rFonts w:ascii="Arial" w:hAnsi="Arial" w:cs="Arial"/>
          <w:b/>
          <w:sz w:val="36"/>
          <w:szCs w:val="36"/>
          <w:lang w:val="en-GB"/>
        </w:rPr>
        <w:t xml:space="preserve"> </w:t>
      </w:r>
      <w:r w:rsidR="000C084B">
        <w:rPr>
          <w:rFonts w:ascii="Arial" w:hAnsi="Arial" w:cs="Arial"/>
          <w:b/>
          <w:sz w:val="36"/>
          <w:szCs w:val="36"/>
          <w:lang w:val="en-GB"/>
        </w:rPr>
        <w:t>releases</w:t>
      </w:r>
      <w:r w:rsidR="00223C13">
        <w:rPr>
          <w:rFonts w:ascii="Arial" w:hAnsi="Arial" w:cs="Arial"/>
          <w:b/>
          <w:sz w:val="36"/>
          <w:szCs w:val="36"/>
          <w:lang w:val="en-GB"/>
        </w:rPr>
        <w:t xml:space="preserve"> </w:t>
      </w:r>
      <w:r w:rsidR="000C084B">
        <w:rPr>
          <w:rFonts w:ascii="Arial" w:hAnsi="Arial" w:cs="Arial"/>
          <w:b/>
          <w:sz w:val="36"/>
          <w:szCs w:val="36"/>
          <w:lang w:val="en-GB"/>
        </w:rPr>
        <w:t xml:space="preserve">global </w:t>
      </w:r>
      <w:r w:rsidR="00223C13">
        <w:rPr>
          <w:rFonts w:ascii="Arial" w:hAnsi="Arial" w:cs="Arial"/>
          <w:b/>
          <w:sz w:val="36"/>
          <w:szCs w:val="36"/>
          <w:lang w:val="en-GB"/>
        </w:rPr>
        <w:t>market</w:t>
      </w:r>
      <w:r w:rsidR="001B0449">
        <w:rPr>
          <w:rFonts w:ascii="Arial" w:hAnsi="Arial" w:cs="Arial"/>
          <w:b/>
          <w:sz w:val="36"/>
          <w:szCs w:val="36"/>
          <w:lang w:val="en-GB"/>
        </w:rPr>
        <w:t xml:space="preserve"> surveys on </w:t>
      </w:r>
      <w:r w:rsidR="00557375">
        <w:rPr>
          <w:rFonts w:ascii="Arial" w:hAnsi="Arial" w:cs="Arial"/>
          <w:b/>
          <w:sz w:val="36"/>
          <w:szCs w:val="36"/>
          <w:lang w:val="en-GB"/>
        </w:rPr>
        <w:t xml:space="preserve">2014 </w:t>
      </w:r>
      <w:r w:rsidR="001B0449">
        <w:rPr>
          <w:rFonts w:ascii="Arial" w:hAnsi="Arial" w:cs="Arial"/>
          <w:b/>
          <w:sz w:val="36"/>
          <w:szCs w:val="36"/>
          <w:lang w:val="en-GB"/>
        </w:rPr>
        <w:t xml:space="preserve">port equipment </w:t>
      </w:r>
      <w:r w:rsidR="000C084B">
        <w:rPr>
          <w:rFonts w:ascii="Arial" w:hAnsi="Arial" w:cs="Arial"/>
          <w:b/>
          <w:sz w:val="36"/>
          <w:szCs w:val="36"/>
          <w:lang w:val="en-GB"/>
        </w:rPr>
        <w:t>deliveries</w:t>
      </w:r>
    </w:p>
    <w:p w14:paraId="418D665E" w14:textId="77777777" w:rsidR="00EE18A3" w:rsidRPr="00ED517F" w:rsidRDefault="00EE18A3" w:rsidP="00F009F5">
      <w:pPr>
        <w:widowControl w:val="0"/>
        <w:autoSpaceDE w:val="0"/>
        <w:autoSpaceDN w:val="0"/>
        <w:adjustRightInd w:val="0"/>
        <w:spacing w:after="0" w:line="360" w:lineRule="auto"/>
        <w:rPr>
          <w:rFonts w:ascii="Arial" w:hAnsi="Arial" w:cs="Arial"/>
          <w:b/>
          <w:sz w:val="24"/>
          <w:szCs w:val="21"/>
          <w:lang w:val="en-GB"/>
        </w:rPr>
      </w:pPr>
    </w:p>
    <w:p w14:paraId="4C1625DE" w14:textId="3C855683" w:rsidR="00601F26" w:rsidRDefault="00796929" w:rsidP="00F009F5">
      <w:pPr>
        <w:widowControl w:val="0"/>
        <w:autoSpaceDE w:val="0"/>
        <w:autoSpaceDN w:val="0"/>
        <w:adjustRightInd w:val="0"/>
        <w:spacing w:after="0" w:line="360" w:lineRule="auto"/>
        <w:jc w:val="both"/>
        <w:rPr>
          <w:rFonts w:ascii="Arial" w:hAnsi="Arial" w:cs="Arial"/>
          <w:b/>
          <w:sz w:val="24"/>
          <w:szCs w:val="24"/>
          <w:lang w:val="en-GB"/>
        </w:rPr>
      </w:pPr>
      <w:r>
        <w:rPr>
          <w:rFonts w:ascii="Arial" w:hAnsi="Arial" w:cs="Arial"/>
          <w:b/>
          <w:sz w:val="24"/>
          <w:szCs w:val="21"/>
          <w:lang w:val="en-GB"/>
        </w:rPr>
        <w:t xml:space="preserve">January </w:t>
      </w:r>
      <w:r w:rsidR="001B6342" w:rsidRPr="001B6342">
        <w:rPr>
          <w:rFonts w:ascii="Arial" w:hAnsi="Arial" w:cs="Arial"/>
          <w:b/>
          <w:sz w:val="24"/>
          <w:szCs w:val="21"/>
          <w:lang w:val="en-GB"/>
        </w:rPr>
        <w:t>25</w:t>
      </w:r>
      <w:r w:rsidR="00E07EE6">
        <w:rPr>
          <w:rFonts w:ascii="Arial" w:hAnsi="Arial" w:cs="Arial"/>
          <w:b/>
          <w:sz w:val="24"/>
          <w:szCs w:val="21"/>
          <w:lang w:val="en-GB"/>
        </w:rPr>
        <w:t>, 2016</w:t>
      </w:r>
      <w:r w:rsidR="00AB6C6A" w:rsidRPr="00ED517F">
        <w:rPr>
          <w:rFonts w:ascii="Arial" w:hAnsi="Arial" w:cs="Arial"/>
          <w:b/>
          <w:sz w:val="24"/>
          <w:szCs w:val="21"/>
          <w:lang w:val="en-GB"/>
        </w:rPr>
        <w:t xml:space="preserve"> </w:t>
      </w:r>
      <w:r w:rsidR="00DB524F">
        <w:rPr>
          <w:rFonts w:ascii="Arial" w:hAnsi="Arial" w:cs="Arial"/>
          <w:b/>
          <w:sz w:val="24"/>
          <w:szCs w:val="21"/>
          <w:lang w:val="en-GB"/>
        </w:rPr>
        <w:t>–</w:t>
      </w:r>
      <w:r w:rsidR="00AB6C6A" w:rsidRPr="00ED517F">
        <w:rPr>
          <w:rFonts w:ascii="Arial" w:hAnsi="Arial" w:cs="Arial"/>
          <w:b/>
          <w:sz w:val="24"/>
          <w:szCs w:val="21"/>
          <w:lang w:val="en-GB"/>
        </w:rPr>
        <w:t xml:space="preserve"> </w:t>
      </w:r>
      <w:r w:rsidR="00486AC5">
        <w:rPr>
          <w:rFonts w:ascii="Arial" w:hAnsi="Arial" w:cs="Arial"/>
          <w:b/>
          <w:sz w:val="24"/>
          <w:szCs w:val="24"/>
          <w:lang w:val="en-GB"/>
        </w:rPr>
        <w:t>The</w:t>
      </w:r>
      <w:r w:rsidR="00777FB9" w:rsidRPr="00ED517F">
        <w:rPr>
          <w:rFonts w:ascii="Arial" w:hAnsi="Arial" w:cs="Arial"/>
          <w:b/>
          <w:sz w:val="24"/>
          <w:szCs w:val="24"/>
          <w:lang w:val="en-GB"/>
        </w:rPr>
        <w:t xml:space="preserve"> </w:t>
      </w:r>
      <w:hyperlink r:id="rId10" w:history="1">
        <w:r w:rsidR="00777FB9" w:rsidRPr="006437AE">
          <w:rPr>
            <w:rStyle w:val="Hyperlink"/>
            <w:rFonts w:ascii="Arial" w:hAnsi="Arial" w:cs="Arial"/>
            <w:b/>
            <w:sz w:val="24"/>
            <w:szCs w:val="24"/>
            <w:lang w:val="en-GB"/>
          </w:rPr>
          <w:t>Port Equipment Manufacturers Association</w:t>
        </w:r>
      </w:hyperlink>
      <w:r w:rsidR="00777FB9" w:rsidRPr="00ED517F">
        <w:rPr>
          <w:rFonts w:ascii="Arial" w:hAnsi="Arial" w:cs="Arial"/>
          <w:b/>
          <w:sz w:val="24"/>
          <w:szCs w:val="24"/>
          <w:lang w:val="en-GB"/>
        </w:rPr>
        <w:t xml:space="preserve"> (PEMA)</w:t>
      </w:r>
      <w:r w:rsidR="005D57C3">
        <w:rPr>
          <w:rFonts w:ascii="Arial" w:hAnsi="Arial" w:cs="Arial"/>
          <w:b/>
          <w:sz w:val="24"/>
          <w:szCs w:val="24"/>
          <w:lang w:val="en-GB"/>
        </w:rPr>
        <w:t xml:space="preserve"> </w:t>
      </w:r>
      <w:r w:rsidR="00EE18A3">
        <w:rPr>
          <w:rFonts w:ascii="Arial" w:hAnsi="Arial" w:cs="Arial"/>
          <w:b/>
          <w:sz w:val="24"/>
          <w:szCs w:val="24"/>
          <w:lang w:val="en-GB"/>
        </w:rPr>
        <w:t>has</w:t>
      </w:r>
      <w:r w:rsidR="005D57C3">
        <w:rPr>
          <w:rFonts w:ascii="Arial" w:hAnsi="Arial" w:cs="Arial"/>
          <w:b/>
          <w:sz w:val="24"/>
          <w:szCs w:val="24"/>
          <w:lang w:val="en-GB"/>
        </w:rPr>
        <w:t xml:space="preserve"> </w:t>
      </w:r>
      <w:r w:rsidR="000C084B">
        <w:rPr>
          <w:rFonts w:ascii="Arial" w:hAnsi="Arial" w:cs="Arial"/>
          <w:b/>
          <w:sz w:val="24"/>
          <w:szCs w:val="24"/>
          <w:lang w:val="en-GB"/>
        </w:rPr>
        <w:t xml:space="preserve">publically </w:t>
      </w:r>
      <w:r w:rsidR="00705248">
        <w:rPr>
          <w:rFonts w:ascii="Arial" w:hAnsi="Arial" w:cs="Arial"/>
          <w:b/>
          <w:sz w:val="24"/>
          <w:szCs w:val="24"/>
          <w:lang w:val="en-GB"/>
        </w:rPr>
        <w:t>released its</w:t>
      </w:r>
      <w:r w:rsidR="005D57C3">
        <w:rPr>
          <w:rFonts w:ascii="Arial" w:hAnsi="Arial" w:cs="Arial"/>
          <w:b/>
          <w:sz w:val="24"/>
          <w:szCs w:val="24"/>
          <w:lang w:val="en-GB"/>
        </w:rPr>
        <w:t xml:space="preserve"> </w:t>
      </w:r>
      <w:r w:rsidR="000C084B">
        <w:rPr>
          <w:rFonts w:ascii="Arial" w:hAnsi="Arial" w:cs="Arial"/>
          <w:b/>
          <w:sz w:val="24"/>
          <w:szCs w:val="24"/>
          <w:lang w:val="en-GB"/>
        </w:rPr>
        <w:t xml:space="preserve">latest </w:t>
      </w:r>
      <w:r w:rsidR="001A3BF3">
        <w:rPr>
          <w:rFonts w:ascii="Arial" w:hAnsi="Arial" w:cs="Arial"/>
          <w:b/>
          <w:sz w:val="24"/>
          <w:szCs w:val="24"/>
          <w:lang w:val="en-GB"/>
        </w:rPr>
        <w:t>market surveys on global</w:t>
      </w:r>
      <w:r w:rsidR="0098018A">
        <w:rPr>
          <w:rFonts w:ascii="Arial" w:hAnsi="Arial" w:cs="Arial"/>
          <w:b/>
          <w:sz w:val="24"/>
          <w:szCs w:val="24"/>
          <w:lang w:val="en-GB"/>
        </w:rPr>
        <w:t xml:space="preserve"> </w:t>
      </w:r>
      <w:r w:rsidR="00A86EA9">
        <w:rPr>
          <w:rFonts w:ascii="Arial" w:hAnsi="Arial" w:cs="Arial"/>
          <w:b/>
          <w:sz w:val="24"/>
          <w:szCs w:val="24"/>
          <w:lang w:val="en-GB"/>
        </w:rPr>
        <w:t xml:space="preserve">container </w:t>
      </w:r>
      <w:r w:rsidR="0098018A">
        <w:rPr>
          <w:rFonts w:ascii="Arial" w:hAnsi="Arial" w:cs="Arial"/>
          <w:b/>
          <w:sz w:val="24"/>
          <w:szCs w:val="24"/>
          <w:lang w:val="en-GB"/>
        </w:rPr>
        <w:t xml:space="preserve">port equipment </w:t>
      </w:r>
      <w:r w:rsidR="000C084B">
        <w:rPr>
          <w:rFonts w:ascii="Arial" w:hAnsi="Arial" w:cs="Arial"/>
          <w:b/>
          <w:sz w:val="24"/>
          <w:szCs w:val="24"/>
          <w:lang w:val="en-GB"/>
        </w:rPr>
        <w:t>deliveries</w:t>
      </w:r>
      <w:r w:rsidR="0098018A">
        <w:rPr>
          <w:rFonts w:ascii="Arial" w:hAnsi="Arial" w:cs="Arial"/>
          <w:b/>
          <w:sz w:val="24"/>
          <w:szCs w:val="24"/>
          <w:lang w:val="en-GB"/>
        </w:rPr>
        <w:t xml:space="preserve">. </w:t>
      </w:r>
      <w:r w:rsidR="000C084B">
        <w:rPr>
          <w:rFonts w:ascii="Arial" w:hAnsi="Arial" w:cs="Arial"/>
          <w:b/>
          <w:sz w:val="24"/>
          <w:szCs w:val="24"/>
          <w:lang w:val="en-GB"/>
        </w:rPr>
        <w:t>Prepared annually, the</w:t>
      </w:r>
      <w:r w:rsidR="0098018A">
        <w:rPr>
          <w:rFonts w:ascii="Arial" w:hAnsi="Arial" w:cs="Arial"/>
          <w:b/>
          <w:sz w:val="24"/>
          <w:szCs w:val="24"/>
          <w:lang w:val="en-GB"/>
        </w:rPr>
        <w:t xml:space="preserve"> reports are </w:t>
      </w:r>
      <w:r w:rsidR="006437AE">
        <w:rPr>
          <w:rFonts w:ascii="Arial" w:hAnsi="Arial" w:cs="Arial"/>
          <w:b/>
          <w:sz w:val="24"/>
          <w:szCs w:val="24"/>
          <w:lang w:val="en-GB"/>
        </w:rPr>
        <w:t>key</w:t>
      </w:r>
      <w:r w:rsidR="0098018A">
        <w:rPr>
          <w:rFonts w:ascii="Arial" w:hAnsi="Arial" w:cs="Arial"/>
          <w:b/>
          <w:sz w:val="24"/>
          <w:szCs w:val="24"/>
          <w:lang w:val="en-GB"/>
        </w:rPr>
        <w:t xml:space="preserve"> elements in the Association’s work</w:t>
      </w:r>
      <w:r w:rsidR="001A3BF3">
        <w:rPr>
          <w:rFonts w:ascii="Arial" w:hAnsi="Arial" w:cs="Arial"/>
          <w:b/>
          <w:sz w:val="24"/>
          <w:szCs w:val="24"/>
          <w:lang w:val="en-GB"/>
        </w:rPr>
        <w:t xml:space="preserve"> </w:t>
      </w:r>
      <w:r w:rsidR="00774B67">
        <w:rPr>
          <w:rFonts w:ascii="Arial" w:hAnsi="Arial" w:cs="Arial"/>
          <w:b/>
          <w:sz w:val="24"/>
          <w:szCs w:val="24"/>
          <w:lang w:val="en-GB"/>
        </w:rPr>
        <w:t>of</w:t>
      </w:r>
      <w:r w:rsidR="00483F58">
        <w:rPr>
          <w:rFonts w:ascii="Arial" w:hAnsi="Arial" w:cs="Arial"/>
          <w:b/>
          <w:sz w:val="24"/>
          <w:szCs w:val="24"/>
          <w:lang w:val="en-GB"/>
        </w:rPr>
        <w:t xml:space="preserve"> providing independent intelligence on</w:t>
      </w:r>
      <w:r w:rsidR="001A3BF3">
        <w:rPr>
          <w:rFonts w:ascii="Arial" w:hAnsi="Arial" w:cs="Arial"/>
          <w:b/>
          <w:sz w:val="24"/>
          <w:szCs w:val="24"/>
          <w:lang w:val="en-GB"/>
        </w:rPr>
        <w:t xml:space="preserve"> </w:t>
      </w:r>
      <w:r w:rsidR="00A86EA9">
        <w:rPr>
          <w:rFonts w:ascii="Arial" w:hAnsi="Arial" w:cs="Arial"/>
          <w:b/>
          <w:sz w:val="24"/>
          <w:szCs w:val="24"/>
          <w:lang w:val="en-GB"/>
        </w:rPr>
        <w:t xml:space="preserve">handling </w:t>
      </w:r>
      <w:r w:rsidR="000C084B">
        <w:rPr>
          <w:rFonts w:ascii="Arial" w:hAnsi="Arial" w:cs="Arial"/>
          <w:b/>
          <w:sz w:val="24"/>
          <w:szCs w:val="24"/>
          <w:lang w:val="en-GB"/>
        </w:rPr>
        <w:t>equipment and technology trends</w:t>
      </w:r>
      <w:r w:rsidR="00D049BE">
        <w:rPr>
          <w:rFonts w:ascii="Arial" w:hAnsi="Arial" w:cs="Arial"/>
          <w:b/>
          <w:sz w:val="24"/>
          <w:szCs w:val="24"/>
          <w:lang w:val="en-GB"/>
        </w:rPr>
        <w:t xml:space="preserve"> in the ports and terminals sector</w:t>
      </w:r>
      <w:r w:rsidR="00C12334">
        <w:rPr>
          <w:rFonts w:ascii="Arial" w:hAnsi="Arial" w:cs="Arial"/>
          <w:b/>
          <w:sz w:val="24"/>
          <w:szCs w:val="24"/>
          <w:lang w:val="en-GB"/>
        </w:rPr>
        <w:t>.</w:t>
      </w:r>
    </w:p>
    <w:p w14:paraId="42302C40" w14:textId="77777777" w:rsidR="00CF0DF2" w:rsidRDefault="00CF0DF2" w:rsidP="00F009F5">
      <w:pPr>
        <w:widowControl w:val="0"/>
        <w:autoSpaceDE w:val="0"/>
        <w:autoSpaceDN w:val="0"/>
        <w:adjustRightInd w:val="0"/>
        <w:spacing w:after="0" w:line="360" w:lineRule="auto"/>
        <w:jc w:val="both"/>
        <w:rPr>
          <w:rFonts w:ascii="Arial" w:hAnsi="Arial" w:cs="Arial"/>
          <w:b/>
          <w:sz w:val="24"/>
          <w:szCs w:val="24"/>
          <w:lang w:val="en-GB"/>
        </w:rPr>
      </w:pPr>
      <w:bookmarkStart w:id="0" w:name="_GoBack"/>
      <w:bookmarkEnd w:id="0"/>
    </w:p>
    <w:p w14:paraId="70E58E46" w14:textId="48CBCA72" w:rsidR="008422DF" w:rsidRDefault="00DE438E" w:rsidP="00F009F5">
      <w:pPr>
        <w:widowControl w:val="0"/>
        <w:autoSpaceDE w:val="0"/>
        <w:autoSpaceDN w:val="0"/>
        <w:adjustRightInd w:val="0"/>
        <w:spacing w:after="0" w:line="360" w:lineRule="auto"/>
        <w:jc w:val="both"/>
        <w:rPr>
          <w:rFonts w:ascii="Arial" w:hAnsi="Arial" w:cs="Arial"/>
          <w:sz w:val="24"/>
          <w:szCs w:val="24"/>
          <w:lang w:val="en-GB"/>
        </w:rPr>
      </w:pPr>
      <w:r w:rsidRPr="00EB47C8">
        <w:rPr>
          <w:rFonts w:ascii="Arial" w:hAnsi="Arial" w:cs="Arial"/>
          <w:sz w:val="24"/>
          <w:szCs w:val="24"/>
          <w:lang w:val="en-GB"/>
        </w:rPr>
        <w:t xml:space="preserve">The </w:t>
      </w:r>
      <w:r w:rsidR="009E312D" w:rsidRPr="00EB47C8">
        <w:rPr>
          <w:rFonts w:ascii="Arial" w:hAnsi="Arial" w:cs="Arial"/>
          <w:sz w:val="24"/>
          <w:szCs w:val="24"/>
          <w:lang w:val="en-GB"/>
        </w:rPr>
        <w:t xml:space="preserve">surveys </w:t>
      </w:r>
      <w:r w:rsidR="000A582F" w:rsidRPr="00EB47C8">
        <w:rPr>
          <w:rFonts w:ascii="Arial" w:hAnsi="Arial" w:cs="Arial"/>
          <w:sz w:val="24"/>
          <w:szCs w:val="24"/>
          <w:lang w:val="en-GB"/>
        </w:rPr>
        <w:t>are divided into three</w:t>
      </w:r>
      <w:r w:rsidR="009E312D" w:rsidRPr="00EB47C8">
        <w:rPr>
          <w:rFonts w:ascii="Arial" w:hAnsi="Arial" w:cs="Arial"/>
          <w:sz w:val="24"/>
          <w:szCs w:val="24"/>
          <w:lang w:val="en-GB"/>
        </w:rPr>
        <w:t xml:space="preserve"> main </w:t>
      </w:r>
      <w:r w:rsidR="000C084B">
        <w:rPr>
          <w:rFonts w:ascii="Arial" w:hAnsi="Arial" w:cs="Arial"/>
          <w:sz w:val="24"/>
          <w:szCs w:val="24"/>
          <w:lang w:val="en-GB"/>
        </w:rPr>
        <w:t>equipment</w:t>
      </w:r>
      <w:r w:rsidR="009E312D" w:rsidRPr="00EB47C8">
        <w:rPr>
          <w:rFonts w:ascii="Arial" w:hAnsi="Arial" w:cs="Arial"/>
          <w:sz w:val="24"/>
          <w:szCs w:val="24"/>
          <w:lang w:val="en-GB"/>
        </w:rPr>
        <w:t xml:space="preserve"> areas: ship-to-shore container cranes, yard container cranes and </w:t>
      </w:r>
      <w:r w:rsidR="000C084B">
        <w:rPr>
          <w:rFonts w:ascii="Arial" w:hAnsi="Arial" w:cs="Arial"/>
          <w:sz w:val="24"/>
          <w:szCs w:val="24"/>
          <w:lang w:val="en-GB"/>
        </w:rPr>
        <w:t xml:space="preserve">mobile port handling equipment, covering </w:t>
      </w:r>
      <w:r w:rsidR="009E312D" w:rsidRPr="00EB47C8">
        <w:rPr>
          <w:rFonts w:ascii="Helvetica" w:hAnsi="Helvetica" w:cs="Helvetica"/>
          <w:sz w:val="24"/>
          <w:szCs w:val="24"/>
        </w:rPr>
        <w:t>reach stackers,</w:t>
      </w:r>
      <w:r w:rsidR="00C6027E" w:rsidRPr="00EB47C8">
        <w:rPr>
          <w:rFonts w:ascii="Helvetica" w:hAnsi="Helvetica" w:cs="Helvetica"/>
          <w:sz w:val="24"/>
          <w:szCs w:val="24"/>
        </w:rPr>
        <w:t xml:space="preserve"> </w:t>
      </w:r>
      <w:r w:rsidR="009E312D" w:rsidRPr="00EB47C8">
        <w:rPr>
          <w:rFonts w:ascii="Helvetica" w:hAnsi="Helvetica" w:cs="Helvetica"/>
          <w:sz w:val="24"/>
          <w:szCs w:val="24"/>
        </w:rPr>
        <w:t>FLTs and terminal tractors</w:t>
      </w:r>
      <w:r w:rsidR="00DB4C62">
        <w:rPr>
          <w:rFonts w:ascii="Helvetica" w:hAnsi="Helvetica" w:cs="Helvetica"/>
          <w:sz w:val="24"/>
          <w:szCs w:val="24"/>
        </w:rPr>
        <w:t>.</w:t>
      </w:r>
      <w:r w:rsidR="00BC4179">
        <w:rPr>
          <w:rFonts w:ascii="Helvetica" w:hAnsi="Helvetica" w:cs="Helvetica"/>
          <w:sz w:val="24"/>
          <w:szCs w:val="24"/>
        </w:rPr>
        <w:t xml:space="preserve"> </w:t>
      </w:r>
      <w:r w:rsidR="008663F3">
        <w:rPr>
          <w:rFonts w:ascii="Helvetica" w:hAnsi="Helvetica" w:cs="Helvetica"/>
          <w:sz w:val="24"/>
          <w:szCs w:val="24"/>
        </w:rPr>
        <w:t>The latest editions</w:t>
      </w:r>
      <w:r w:rsidR="00BC4179">
        <w:rPr>
          <w:rFonts w:ascii="Arial" w:hAnsi="Arial" w:cs="Arial"/>
          <w:sz w:val="24"/>
          <w:szCs w:val="24"/>
          <w:lang w:val="en-GB"/>
        </w:rPr>
        <w:t xml:space="preserve"> </w:t>
      </w:r>
      <w:r w:rsidR="008663F3">
        <w:rPr>
          <w:rFonts w:ascii="Arial" w:hAnsi="Arial" w:cs="Arial"/>
          <w:sz w:val="24"/>
          <w:szCs w:val="24"/>
          <w:lang w:val="en-GB"/>
        </w:rPr>
        <w:t>include</w:t>
      </w:r>
      <w:r w:rsidR="00CF0DF2" w:rsidRPr="00EB47C8">
        <w:rPr>
          <w:rFonts w:ascii="Arial" w:hAnsi="Arial" w:cs="Arial"/>
          <w:sz w:val="24"/>
          <w:szCs w:val="24"/>
          <w:lang w:val="en-GB"/>
        </w:rPr>
        <w:t xml:space="preserve"> </w:t>
      </w:r>
      <w:r w:rsidR="008663F3">
        <w:rPr>
          <w:rFonts w:ascii="Arial" w:hAnsi="Arial" w:cs="Arial"/>
          <w:sz w:val="24"/>
          <w:szCs w:val="24"/>
          <w:lang w:val="en-GB"/>
        </w:rPr>
        <w:t xml:space="preserve">detailed </w:t>
      </w:r>
      <w:r w:rsidR="00CF0DF2" w:rsidRPr="00EB47C8">
        <w:rPr>
          <w:rFonts w:ascii="Arial" w:hAnsi="Arial" w:cs="Arial"/>
          <w:sz w:val="24"/>
          <w:szCs w:val="24"/>
          <w:lang w:val="en-GB"/>
        </w:rPr>
        <w:t xml:space="preserve">global and regional delivery volumes for </w:t>
      </w:r>
      <w:r w:rsidR="00E07EE6">
        <w:rPr>
          <w:rFonts w:ascii="Arial" w:hAnsi="Arial" w:cs="Arial"/>
          <w:sz w:val="24"/>
          <w:szCs w:val="24"/>
          <w:lang w:val="en-GB"/>
        </w:rPr>
        <w:t>2014</w:t>
      </w:r>
      <w:r w:rsidR="00CF0DF2" w:rsidRPr="00EB47C8">
        <w:rPr>
          <w:rFonts w:ascii="Arial" w:hAnsi="Arial" w:cs="Arial"/>
          <w:sz w:val="24"/>
          <w:szCs w:val="24"/>
          <w:lang w:val="en-GB"/>
        </w:rPr>
        <w:t xml:space="preserve">, as well as </w:t>
      </w:r>
      <w:r w:rsidR="008663F3">
        <w:rPr>
          <w:rFonts w:ascii="Arial" w:hAnsi="Arial" w:cs="Arial"/>
          <w:sz w:val="24"/>
          <w:szCs w:val="24"/>
          <w:lang w:val="en-GB"/>
        </w:rPr>
        <w:t>delivery trend data for the period 2005-</w:t>
      </w:r>
      <w:r w:rsidR="00E07EE6">
        <w:rPr>
          <w:rFonts w:ascii="Arial" w:hAnsi="Arial" w:cs="Arial"/>
          <w:sz w:val="24"/>
          <w:szCs w:val="24"/>
          <w:lang w:val="en-GB"/>
        </w:rPr>
        <w:t>2014</w:t>
      </w:r>
      <w:r w:rsidR="00791EB0">
        <w:rPr>
          <w:rFonts w:ascii="Arial" w:hAnsi="Arial" w:cs="Arial"/>
          <w:sz w:val="24"/>
          <w:szCs w:val="24"/>
          <w:lang w:val="en-GB"/>
        </w:rPr>
        <w:t>.</w:t>
      </w:r>
    </w:p>
    <w:p w14:paraId="3A7E9249" w14:textId="77777777" w:rsidR="009F373F" w:rsidRDefault="009F373F" w:rsidP="00F009F5">
      <w:pPr>
        <w:widowControl w:val="0"/>
        <w:autoSpaceDE w:val="0"/>
        <w:autoSpaceDN w:val="0"/>
        <w:adjustRightInd w:val="0"/>
        <w:spacing w:after="0" w:line="360" w:lineRule="auto"/>
        <w:jc w:val="both"/>
        <w:rPr>
          <w:rFonts w:ascii="Arial" w:hAnsi="Arial" w:cs="Arial"/>
          <w:sz w:val="24"/>
          <w:szCs w:val="24"/>
          <w:lang w:val="en-GB"/>
        </w:rPr>
      </w:pPr>
    </w:p>
    <w:p w14:paraId="24BED0C4" w14:textId="6DDCDDEC" w:rsidR="009F373F" w:rsidRDefault="000C084B" w:rsidP="00F009F5">
      <w:pPr>
        <w:widowControl w:val="0"/>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 xml:space="preserve">First launched in 2008, </w:t>
      </w:r>
      <w:r w:rsidR="009F373F">
        <w:rPr>
          <w:rFonts w:ascii="Arial" w:hAnsi="Arial" w:cs="Arial"/>
          <w:sz w:val="24"/>
          <w:szCs w:val="24"/>
          <w:lang w:val="en-GB"/>
        </w:rPr>
        <w:t>PEMA</w:t>
      </w:r>
      <w:r w:rsidR="00073C3D">
        <w:rPr>
          <w:rFonts w:ascii="Arial" w:hAnsi="Arial" w:cs="Arial"/>
          <w:sz w:val="24"/>
          <w:szCs w:val="24"/>
          <w:lang w:val="en-GB"/>
        </w:rPr>
        <w:t>’s equipment</w:t>
      </w:r>
      <w:r w:rsidR="009F373F">
        <w:rPr>
          <w:rFonts w:ascii="Arial" w:hAnsi="Arial" w:cs="Arial"/>
          <w:sz w:val="24"/>
          <w:szCs w:val="24"/>
          <w:lang w:val="en-GB"/>
        </w:rPr>
        <w:t xml:space="preserve"> surveys </w:t>
      </w:r>
      <w:r w:rsidR="008C0AA8">
        <w:rPr>
          <w:rFonts w:ascii="Arial" w:hAnsi="Arial" w:cs="Arial"/>
          <w:sz w:val="24"/>
          <w:szCs w:val="24"/>
          <w:lang w:val="en-GB"/>
        </w:rPr>
        <w:t xml:space="preserve">provide a wealth of statistics and analysis covering both delivery volumes and evolving trends in equipment specifications. Produced annually each </w:t>
      </w:r>
      <w:r w:rsidR="006437AE">
        <w:rPr>
          <w:rFonts w:ascii="Arial" w:hAnsi="Arial" w:cs="Arial"/>
          <w:sz w:val="24"/>
          <w:szCs w:val="24"/>
          <w:lang w:val="en-GB"/>
        </w:rPr>
        <w:t>April/</w:t>
      </w:r>
      <w:r w:rsidR="008C0AA8">
        <w:rPr>
          <w:rFonts w:ascii="Arial" w:hAnsi="Arial" w:cs="Arial"/>
          <w:sz w:val="24"/>
          <w:szCs w:val="24"/>
          <w:lang w:val="en-GB"/>
        </w:rPr>
        <w:t xml:space="preserve">May, the reports are available to PEMA members and </w:t>
      </w:r>
      <w:r w:rsidR="00954E87">
        <w:rPr>
          <w:rFonts w:ascii="Arial" w:hAnsi="Arial" w:cs="Arial"/>
          <w:sz w:val="24"/>
          <w:szCs w:val="24"/>
          <w:lang w:val="en-GB"/>
        </w:rPr>
        <w:t xml:space="preserve">survey </w:t>
      </w:r>
      <w:r w:rsidR="008C0AA8">
        <w:rPr>
          <w:rFonts w:ascii="Arial" w:hAnsi="Arial" w:cs="Arial"/>
          <w:sz w:val="24"/>
          <w:szCs w:val="24"/>
          <w:lang w:val="en-GB"/>
        </w:rPr>
        <w:t>contributors in</w:t>
      </w:r>
      <w:r w:rsidR="007B226E">
        <w:rPr>
          <w:rFonts w:ascii="Arial" w:hAnsi="Arial" w:cs="Arial"/>
          <w:sz w:val="24"/>
          <w:szCs w:val="24"/>
          <w:lang w:val="en-GB"/>
        </w:rPr>
        <w:t xml:space="preserve"> </w:t>
      </w:r>
      <w:r w:rsidR="008C0AA8">
        <w:rPr>
          <w:rFonts w:ascii="Arial" w:hAnsi="Arial" w:cs="Arial"/>
          <w:sz w:val="24"/>
          <w:szCs w:val="24"/>
          <w:lang w:val="en-GB"/>
        </w:rPr>
        <w:t xml:space="preserve">the year of publication and then released </w:t>
      </w:r>
      <w:r w:rsidR="008663F3">
        <w:rPr>
          <w:rFonts w:ascii="Arial" w:hAnsi="Arial" w:cs="Arial"/>
          <w:sz w:val="24"/>
          <w:szCs w:val="24"/>
          <w:lang w:val="en-GB"/>
        </w:rPr>
        <w:t>to the public</w:t>
      </w:r>
      <w:r w:rsidR="008C0AA8">
        <w:rPr>
          <w:rFonts w:ascii="Arial" w:hAnsi="Arial" w:cs="Arial"/>
          <w:sz w:val="24"/>
          <w:szCs w:val="24"/>
          <w:lang w:val="en-GB"/>
        </w:rPr>
        <w:t xml:space="preserve"> in </w:t>
      </w:r>
      <w:r w:rsidR="00E07EE6">
        <w:rPr>
          <w:rFonts w:ascii="Arial" w:hAnsi="Arial" w:cs="Arial"/>
          <w:sz w:val="24"/>
          <w:szCs w:val="24"/>
          <w:lang w:val="en-GB"/>
        </w:rPr>
        <w:t xml:space="preserve">January of </w:t>
      </w:r>
      <w:r w:rsidR="008C0AA8">
        <w:rPr>
          <w:rFonts w:ascii="Arial" w:hAnsi="Arial" w:cs="Arial"/>
          <w:sz w:val="24"/>
          <w:szCs w:val="24"/>
          <w:lang w:val="en-GB"/>
        </w:rPr>
        <w:t xml:space="preserve">the </w:t>
      </w:r>
      <w:r w:rsidR="00791EB0">
        <w:rPr>
          <w:rFonts w:ascii="Arial" w:hAnsi="Arial" w:cs="Arial"/>
          <w:sz w:val="24"/>
          <w:szCs w:val="24"/>
          <w:lang w:val="en-GB"/>
        </w:rPr>
        <w:t>following year.</w:t>
      </w:r>
    </w:p>
    <w:p w14:paraId="3EAE6019" w14:textId="77777777" w:rsidR="008C0AA8" w:rsidRDefault="008C0AA8" w:rsidP="00F009F5">
      <w:pPr>
        <w:widowControl w:val="0"/>
        <w:autoSpaceDE w:val="0"/>
        <w:autoSpaceDN w:val="0"/>
        <w:adjustRightInd w:val="0"/>
        <w:spacing w:after="0" w:line="360" w:lineRule="auto"/>
        <w:jc w:val="both"/>
        <w:rPr>
          <w:rFonts w:ascii="Arial" w:hAnsi="Arial" w:cs="Arial"/>
          <w:sz w:val="24"/>
          <w:szCs w:val="24"/>
          <w:lang w:val="en-GB"/>
        </w:rPr>
      </w:pPr>
    </w:p>
    <w:p w14:paraId="79C1D0B7" w14:textId="5CF82462" w:rsidR="008C0AA8" w:rsidRDefault="008C0AA8" w:rsidP="00F009F5">
      <w:pPr>
        <w:widowControl w:val="0"/>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 xml:space="preserve">Key findings from the </w:t>
      </w:r>
      <w:r w:rsidR="008663F3">
        <w:rPr>
          <w:rFonts w:ascii="Arial" w:hAnsi="Arial" w:cs="Arial"/>
          <w:sz w:val="24"/>
          <w:szCs w:val="24"/>
          <w:lang w:val="en-GB"/>
        </w:rPr>
        <w:t xml:space="preserve">three </w:t>
      </w:r>
      <w:r w:rsidR="00E07EE6">
        <w:rPr>
          <w:rFonts w:ascii="Arial" w:hAnsi="Arial" w:cs="Arial"/>
          <w:sz w:val="24"/>
          <w:szCs w:val="24"/>
          <w:lang w:val="en-GB"/>
        </w:rPr>
        <w:t>2014</w:t>
      </w:r>
      <w:r>
        <w:rPr>
          <w:rFonts w:ascii="Arial" w:hAnsi="Arial" w:cs="Arial"/>
          <w:sz w:val="24"/>
          <w:szCs w:val="24"/>
          <w:lang w:val="en-GB"/>
        </w:rPr>
        <w:t xml:space="preserve"> surveys include:</w:t>
      </w:r>
    </w:p>
    <w:p w14:paraId="2C83F807" w14:textId="77777777" w:rsidR="008663F3" w:rsidRDefault="008663F3" w:rsidP="00F009F5">
      <w:pPr>
        <w:widowControl w:val="0"/>
        <w:autoSpaceDE w:val="0"/>
        <w:autoSpaceDN w:val="0"/>
        <w:adjustRightInd w:val="0"/>
        <w:spacing w:after="0" w:line="360" w:lineRule="auto"/>
        <w:jc w:val="both"/>
        <w:rPr>
          <w:rFonts w:ascii="Arial" w:hAnsi="Arial" w:cs="Arial"/>
          <w:sz w:val="24"/>
          <w:szCs w:val="24"/>
          <w:lang w:val="en-GB"/>
        </w:rPr>
      </w:pPr>
    </w:p>
    <w:p w14:paraId="6409F81C" w14:textId="4D62744A" w:rsidR="007966A4" w:rsidRPr="007966A4" w:rsidRDefault="007966A4" w:rsidP="007966A4">
      <w:pPr>
        <w:pStyle w:val="ListParagraph"/>
        <w:widowControl w:val="0"/>
        <w:numPr>
          <w:ilvl w:val="0"/>
          <w:numId w:val="3"/>
        </w:numPr>
        <w:autoSpaceDE w:val="0"/>
        <w:autoSpaceDN w:val="0"/>
        <w:adjustRightInd w:val="0"/>
        <w:spacing w:after="0" w:line="360" w:lineRule="auto"/>
        <w:jc w:val="both"/>
        <w:rPr>
          <w:rFonts w:ascii="Arial" w:hAnsi="Arial" w:cs="Arial"/>
          <w:sz w:val="24"/>
          <w:szCs w:val="24"/>
          <w:lang w:val="en-GB"/>
        </w:rPr>
      </w:pPr>
      <w:r w:rsidRPr="007966A4">
        <w:rPr>
          <w:rFonts w:ascii="Arial" w:hAnsi="Arial" w:cs="Arial"/>
          <w:sz w:val="24"/>
          <w:szCs w:val="24"/>
          <w:lang w:val="en-GB"/>
        </w:rPr>
        <w:t xml:space="preserve">Global </w:t>
      </w:r>
      <w:r w:rsidRPr="007966A4">
        <w:rPr>
          <w:rFonts w:ascii="Arial" w:hAnsi="Arial" w:cs="Arial"/>
          <w:b/>
          <w:sz w:val="24"/>
          <w:szCs w:val="24"/>
          <w:lang w:val="en-GB"/>
        </w:rPr>
        <w:t>ship-to-shore</w:t>
      </w:r>
      <w:r w:rsidRPr="007966A4">
        <w:rPr>
          <w:rFonts w:ascii="Arial" w:hAnsi="Arial" w:cs="Arial"/>
          <w:sz w:val="24"/>
          <w:szCs w:val="24"/>
          <w:lang w:val="en-GB"/>
        </w:rPr>
        <w:t xml:space="preserve"> (STS) container crane deliveries increased by 40% in 2014 over the previous year, with a total of 233 cranes being delivered. This is almost back to the immediate post-recession volume of STS cranes delivered in 2012. Other Asia (Asia excluding China) was the destination for the largest number of STS cranes with 71 deliveries. Europe was slightly up on 2013 with 48 deliveries, including 18 to Turkey</w:t>
      </w:r>
      <w:r>
        <w:rPr>
          <w:rFonts w:ascii="Arial" w:hAnsi="Arial" w:cs="Arial"/>
          <w:sz w:val="24"/>
          <w:szCs w:val="24"/>
          <w:lang w:val="en-GB"/>
        </w:rPr>
        <w:t xml:space="preserve">. </w:t>
      </w:r>
      <w:r w:rsidRPr="007966A4">
        <w:rPr>
          <w:rFonts w:ascii="Arial" w:hAnsi="Arial" w:cs="Arial"/>
          <w:sz w:val="24"/>
          <w:szCs w:val="24"/>
          <w:lang w:val="en-GB"/>
        </w:rPr>
        <w:t xml:space="preserve">Latin America received 32 cranes, </w:t>
      </w:r>
      <w:r>
        <w:rPr>
          <w:rFonts w:ascii="Arial" w:hAnsi="Arial" w:cs="Arial"/>
          <w:sz w:val="24"/>
          <w:szCs w:val="24"/>
          <w:lang w:val="en-GB"/>
        </w:rPr>
        <w:t>including 9 to</w:t>
      </w:r>
      <w:r w:rsidRPr="007966A4">
        <w:rPr>
          <w:rFonts w:ascii="Arial" w:hAnsi="Arial" w:cs="Arial"/>
          <w:sz w:val="24"/>
          <w:szCs w:val="24"/>
          <w:lang w:val="en-GB"/>
        </w:rPr>
        <w:t xml:space="preserve"> Colombia, followed by Brazil and Mexico with 5 each</w:t>
      </w:r>
    </w:p>
    <w:p w14:paraId="6CA3E2B3" w14:textId="77777777" w:rsidR="007966A4" w:rsidRDefault="007966A4" w:rsidP="007966A4">
      <w:pPr>
        <w:pStyle w:val="ListParagraph"/>
        <w:widowControl w:val="0"/>
        <w:autoSpaceDE w:val="0"/>
        <w:autoSpaceDN w:val="0"/>
        <w:adjustRightInd w:val="0"/>
        <w:spacing w:after="0" w:line="360" w:lineRule="auto"/>
        <w:jc w:val="both"/>
        <w:rPr>
          <w:rFonts w:ascii="Arial" w:hAnsi="Arial" w:cs="Arial"/>
          <w:sz w:val="24"/>
          <w:szCs w:val="24"/>
          <w:lang w:val="en-GB"/>
        </w:rPr>
      </w:pPr>
    </w:p>
    <w:p w14:paraId="6616E99A" w14:textId="44D4F470" w:rsidR="007966A4" w:rsidRDefault="007966A4" w:rsidP="007966A4">
      <w:pPr>
        <w:pStyle w:val="ListParagraph"/>
        <w:widowControl w:val="0"/>
        <w:numPr>
          <w:ilvl w:val="0"/>
          <w:numId w:val="3"/>
        </w:numPr>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A</w:t>
      </w:r>
      <w:r w:rsidRPr="007966A4">
        <w:rPr>
          <w:rFonts w:ascii="Arial" w:hAnsi="Arial" w:cs="Arial"/>
          <w:sz w:val="24"/>
          <w:szCs w:val="24"/>
          <w:lang w:val="en-GB"/>
        </w:rPr>
        <w:t xml:space="preserve"> </w:t>
      </w:r>
      <w:r>
        <w:rPr>
          <w:rFonts w:ascii="Arial" w:hAnsi="Arial" w:cs="Arial"/>
          <w:sz w:val="24"/>
          <w:szCs w:val="24"/>
          <w:lang w:val="en-GB"/>
        </w:rPr>
        <w:t xml:space="preserve">total of 790 </w:t>
      </w:r>
      <w:r w:rsidRPr="007966A4">
        <w:rPr>
          <w:rFonts w:ascii="Arial" w:hAnsi="Arial" w:cs="Arial"/>
          <w:b/>
          <w:sz w:val="24"/>
          <w:szCs w:val="24"/>
          <w:lang w:val="en-GB"/>
        </w:rPr>
        <w:t>yard container cranes</w:t>
      </w:r>
      <w:r w:rsidRPr="007966A4">
        <w:rPr>
          <w:rFonts w:ascii="Arial" w:hAnsi="Arial" w:cs="Arial"/>
          <w:sz w:val="24"/>
          <w:szCs w:val="24"/>
          <w:lang w:val="en-GB"/>
        </w:rPr>
        <w:t xml:space="preserve"> </w:t>
      </w:r>
      <w:r>
        <w:rPr>
          <w:rFonts w:ascii="Arial" w:hAnsi="Arial" w:cs="Arial"/>
          <w:sz w:val="24"/>
          <w:szCs w:val="24"/>
          <w:lang w:val="en-GB"/>
        </w:rPr>
        <w:t xml:space="preserve">were </w:t>
      </w:r>
      <w:r w:rsidRPr="007966A4">
        <w:rPr>
          <w:rFonts w:ascii="Arial" w:hAnsi="Arial" w:cs="Arial"/>
          <w:sz w:val="24"/>
          <w:szCs w:val="24"/>
          <w:lang w:val="en-GB"/>
        </w:rPr>
        <w:t xml:space="preserve">delivered in 2014, </w:t>
      </w:r>
      <w:r>
        <w:rPr>
          <w:rFonts w:ascii="Arial" w:hAnsi="Arial" w:cs="Arial"/>
          <w:sz w:val="24"/>
          <w:szCs w:val="24"/>
          <w:lang w:val="en-GB"/>
        </w:rPr>
        <w:t>including</w:t>
      </w:r>
      <w:r w:rsidRPr="007966A4">
        <w:rPr>
          <w:rFonts w:ascii="Arial" w:hAnsi="Arial" w:cs="Arial"/>
          <w:sz w:val="24"/>
          <w:szCs w:val="24"/>
          <w:lang w:val="en-GB"/>
        </w:rPr>
        <w:t xml:space="preserve"> 507 </w:t>
      </w:r>
      <w:r>
        <w:rPr>
          <w:rFonts w:ascii="Arial" w:hAnsi="Arial" w:cs="Arial"/>
          <w:sz w:val="24"/>
          <w:szCs w:val="24"/>
          <w:lang w:val="en-GB"/>
        </w:rPr>
        <w:t>rubber-</w:t>
      </w:r>
      <w:proofErr w:type="spellStart"/>
      <w:r>
        <w:rPr>
          <w:rFonts w:ascii="Arial" w:hAnsi="Arial" w:cs="Arial"/>
          <w:sz w:val="24"/>
          <w:szCs w:val="24"/>
          <w:lang w:val="en-GB"/>
        </w:rPr>
        <w:t>tyred</w:t>
      </w:r>
      <w:proofErr w:type="spellEnd"/>
      <w:r>
        <w:rPr>
          <w:rFonts w:ascii="Arial" w:hAnsi="Arial" w:cs="Arial"/>
          <w:sz w:val="24"/>
          <w:szCs w:val="24"/>
          <w:lang w:val="en-GB"/>
        </w:rPr>
        <w:t xml:space="preserve"> gantry cranes (</w:t>
      </w:r>
      <w:r w:rsidRPr="007966A4">
        <w:rPr>
          <w:rFonts w:ascii="Arial" w:hAnsi="Arial" w:cs="Arial"/>
          <w:sz w:val="24"/>
          <w:szCs w:val="24"/>
          <w:lang w:val="en-GB"/>
        </w:rPr>
        <w:t>RTGs</w:t>
      </w:r>
      <w:r>
        <w:rPr>
          <w:rFonts w:ascii="Arial" w:hAnsi="Arial" w:cs="Arial"/>
          <w:sz w:val="24"/>
          <w:szCs w:val="24"/>
          <w:lang w:val="en-GB"/>
        </w:rPr>
        <w:t>)</w:t>
      </w:r>
      <w:r w:rsidRPr="007966A4">
        <w:rPr>
          <w:rFonts w:ascii="Arial" w:hAnsi="Arial" w:cs="Arial"/>
          <w:sz w:val="24"/>
          <w:szCs w:val="24"/>
          <w:lang w:val="en-GB"/>
        </w:rPr>
        <w:t xml:space="preserve"> and 283 </w:t>
      </w:r>
      <w:r>
        <w:rPr>
          <w:rFonts w:ascii="Arial" w:hAnsi="Arial" w:cs="Arial"/>
          <w:sz w:val="24"/>
          <w:szCs w:val="24"/>
          <w:lang w:val="en-GB"/>
        </w:rPr>
        <w:t>rail-mounted gantry cranes (</w:t>
      </w:r>
      <w:r w:rsidRPr="007966A4">
        <w:rPr>
          <w:rFonts w:ascii="Arial" w:hAnsi="Arial" w:cs="Arial"/>
          <w:sz w:val="24"/>
          <w:szCs w:val="24"/>
          <w:lang w:val="en-GB"/>
        </w:rPr>
        <w:t>RMGs</w:t>
      </w:r>
      <w:r>
        <w:rPr>
          <w:rFonts w:ascii="Arial" w:hAnsi="Arial" w:cs="Arial"/>
          <w:sz w:val="24"/>
          <w:szCs w:val="24"/>
          <w:lang w:val="en-GB"/>
        </w:rPr>
        <w:t>)</w:t>
      </w:r>
      <w:r w:rsidRPr="007966A4">
        <w:rPr>
          <w:rFonts w:ascii="Arial" w:hAnsi="Arial" w:cs="Arial"/>
          <w:sz w:val="24"/>
          <w:szCs w:val="24"/>
          <w:lang w:val="en-GB"/>
        </w:rPr>
        <w:t xml:space="preserve">. </w:t>
      </w:r>
      <w:r>
        <w:rPr>
          <w:rFonts w:ascii="Arial" w:hAnsi="Arial" w:cs="Arial"/>
          <w:sz w:val="24"/>
          <w:szCs w:val="24"/>
          <w:lang w:val="en-GB"/>
        </w:rPr>
        <w:t>While RTG volumes declined slightly</w:t>
      </w:r>
      <w:r w:rsidRPr="007966A4">
        <w:rPr>
          <w:rFonts w:ascii="Arial" w:hAnsi="Arial" w:cs="Arial"/>
          <w:sz w:val="24"/>
          <w:szCs w:val="24"/>
          <w:lang w:val="en-GB"/>
        </w:rPr>
        <w:t xml:space="preserve">, </w:t>
      </w:r>
      <w:r>
        <w:rPr>
          <w:rFonts w:ascii="Arial" w:hAnsi="Arial" w:cs="Arial"/>
          <w:sz w:val="24"/>
          <w:szCs w:val="24"/>
          <w:lang w:val="en-GB"/>
        </w:rPr>
        <w:t>RMG deliveries shot up by</w:t>
      </w:r>
      <w:r w:rsidRPr="007966A4">
        <w:rPr>
          <w:rFonts w:ascii="Arial" w:hAnsi="Arial" w:cs="Arial"/>
          <w:sz w:val="24"/>
          <w:szCs w:val="24"/>
          <w:lang w:val="en-GB"/>
        </w:rPr>
        <w:t xml:space="preserve"> 44% </w:t>
      </w:r>
      <w:r>
        <w:rPr>
          <w:rFonts w:ascii="Arial" w:hAnsi="Arial" w:cs="Arial"/>
          <w:sz w:val="24"/>
          <w:szCs w:val="24"/>
          <w:lang w:val="en-GB"/>
        </w:rPr>
        <w:t xml:space="preserve">compared to </w:t>
      </w:r>
      <w:r w:rsidRPr="007966A4">
        <w:rPr>
          <w:rFonts w:ascii="Arial" w:hAnsi="Arial" w:cs="Arial"/>
          <w:sz w:val="24"/>
          <w:szCs w:val="24"/>
          <w:lang w:val="en-GB"/>
        </w:rPr>
        <w:t xml:space="preserve">2013, which was in turn a 145% increase over 2012. </w:t>
      </w:r>
      <w:r>
        <w:rPr>
          <w:rFonts w:ascii="Arial" w:hAnsi="Arial" w:cs="Arial"/>
          <w:sz w:val="24"/>
          <w:szCs w:val="24"/>
          <w:lang w:val="en-GB"/>
        </w:rPr>
        <w:t>Some</w:t>
      </w:r>
      <w:r w:rsidRPr="007966A4">
        <w:rPr>
          <w:rFonts w:ascii="Arial" w:hAnsi="Arial" w:cs="Arial"/>
          <w:sz w:val="24"/>
          <w:szCs w:val="24"/>
          <w:lang w:val="en-GB"/>
        </w:rPr>
        <w:t xml:space="preserve"> 283 RMGs </w:t>
      </w:r>
      <w:r>
        <w:rPr>
          <w:rFonts w:ascii="Arial" w:hAnsi="Arial" w:cs="Arial"/>
          <w:sz w:val="24"/>
          <w:szCs w:val="24"/>
          <w:lang w:val="en-GB"/>
        </w:rPr>
        <w:t>were delivered in 2014 -</w:t>
      </w:r>
      <w:r w:rsidRPr="007966A4">
        <w:rPr>
          <w:rFonts w:ascii="Arial" w:hAnsi="Arial" w:cs="Arial"/>
          <w:sz w:val="24"/>
          <w:szCs w:val="24"/>
          <w:lang w:val="en-GB"/>
        </w:rPr>
        <w:t xml:space="preserve"> the largest annual total since </w:t>
      </w:r>
      <w:r>
        <w:rPr>
          <w:rFonts w:ascii="Arial" w:hAnsi="Arial" w:cs="Arial"/>
          <w:sz w:val="24"/>
          <w:szCs w:val="24"/>
          <w:lang w:val="en-GB"/>
        </w:rPr>
        <w:t>2007</w:t>
      </w:r>
    </w:p>
    <w:p w14:paraId="38B235AB" w14:textId="77777777" w:rsidR="007966A4" w:rsidRPr="007966A4" w:rsidRDefault="007966A4" w:rsidP="007966A4">
      <w:pPr>
        <w:pStyle w:val="ListParagraph"/>
        <w:widowControl w:val="0"/>
        <w:autoSpaceDE w:val="0"/>
        <w:autoSpaceDN w:val="0"/>
        <w:adjustRightInd w:val="0"/>
        <w:spacing w:after="0" w:line="360" w:lineRule="auto"/>
        <w:jc w:val="both"/>
        <w:rPr>
          <w:rFonts w:ascii="Arial" w:hAnsi="Arial" w:cs="Arial"/>
          <w:sz w:val="24"/>
          <w:szCs w:val="24"/>
          <w:lang w:val="en-GB"/>
        </w:rPr>
      </w:pPr>
    </w:p>
    <w:p w14:paraId="180C9DE0" w14:textId="59C39521" w:rsidR="007966A4" w:rsidRPr="007966A4" w:rsidRDefault="007966A4" w:rsidP="007966A4">
      <w:pPr>
        <w:pStyle w:val="ListParagraph"/>
        <w:widowControl w:val="0"/>
        <w:numPr>
          <w:ilvl w:val="0"/>
          <w:numId w:val="3"/>
        </w:numPr>
        <w:autoSpaceDE w:val="0"/>
        <w:autoSpaceDN w:val="0"/>
        <w:adjustRightInd w:val="0"/>
        <w:spacing w:after="0" w:line="360" w:lineRule="auto"/>
        <w:jc w:val="both"/>
        <w:rPr>
          <w:rFonts w:ascii="Arial" w:hAnsi="Arial" w:cs="Arial"/>
          <w:sz w:val="24"/>
          <w:szCs w:val="24"/>
          <w:lang w:val="en-GB"/>
        </w:rPr>
      </w:pPr>
      <w:r w:rsidRPr="007966A4">
        <w:rPr>
          <w:rFonts w:ascii="Arial" w:hAnsi="Arial" w:cs="Arial"/>
          <w:sz w:val="24"/>
          <w:szCs w:val="24"/>
          <w:lang w:val="en-GB"/>
        </w:rPr>
        <w:t xml:space="preserve">Europe and Other Asia received most </w:t>
      </w:r>
      <w:r w:rsidRPr="00E44D86">
        <w:rPr>
          <w:rFonts w:ascii="Arial" w:hAnsi="Arial" w:cs="Arial"/>
          <w:b/>
          <w:sz w:val="24"/>
          <w:szCs w:val="24"/>
          <w:lang w:val="en-GB"/>
        </w:rPr>
        <w:t>RMGs</w:t>
      </w:r>
      <w:r w:rsidRPr="007966A4">
        <w:rPr>
          <w:rFonts w:ascii="Arial" w:hAnsi="Arial" w:cs="Arial"/>
          <w:sz w:val="24"/>
          <w:szCs w:val="24"/>
          <w:lang w:val="en-GB"/>
        </w:rPr>
        <w:t xml:space="preserve">, with 99 to Europe and 90 to Other Asia. This is in line with the 111 RMGs delivered to Europe in 2013, but a dramatic increase from the 5 RMGs delivered to Other Asia in 2013. RMG deliveries in 2014 included one </w:t>
      </w:r>
      <w:r>
        <w:rPr>
          <w:rFonts w:ascii="Arial" w:hAnsi="Arial" w:cs="Arial"/>
          <w:sz w:val="24"/>
          <w:szCs w:val="24"/>
          <w:lang w:val="en-GB"/>
        </w:rPr>
        <w:t>order of 72 cranes to Singapore</w:t>
      </w:r>
    </w:p>
    <w:p w14:paraId="3711678D" w14:textId="77777777" w:rsidR="007966A4" w:rsidRPr="007966A4" w:rsidRDefault="007966A4" w:rsidP="007966A4">
      <w:pPr>
        <w:pStyle w:val="ListParagraph"/>
        <w:widowControl w:val="0"/>
        <w:autoSpaceDE w:val="0"/>
        <w:autoSpaceDN w:val="0"/>
        <w:adjustRightInd w:val="0"/>
        <w:spacing w:after="0" w:line="360" w:lineRule="auto"/>
        <w:jc w:val="both"/>
        <w:rPr>
          <w:rFonts w:ascii="Arial" w:hAnsi="Arial" w:cs="Arial"/>
          <w:sz w:val="24"/>
          <w:szCs w:val="24"/>
          <w:lang w:val="en-GB"/>
        </w:rPr>
      </w:pPr>
    </w:p>
    <w:p w14:paraId="036DB3AC" w14:textId="41BDC60D" w:rsidR="00E41CCB" w:rsidRDefault="007966A4" w:rsidP="007966A4">
      <w:pPr>
        <w:pStyle w:val="ListParagraph"/>
        <w:widowControl w:val="0"/>
        <w:numPr>
          <w:ilvl w:val="0"/>
          <w:numId w:val="3"/>
        </w:numPr>
        <w:autoSpaceDE w:val="0"/>
        <w:autoSpaceDN w:val="0"/>
        <w:adjustRightInd w:val="0"/>
        <w:spacing w:after="0" w:line="360" w:lineRule="auto"/>
        <w:jc w:val="both"/>
        <w:rPr>
          <w:rFonts w:ascii="Arial" w:hAnsi="Arial" w:cs="Arial"/>
          <w:sz w:val="24"/>
          <w:szCs w:val="24"/>
          <w:lang w:val="en-GB"/>
        </w:rPr>
      </w:pPr>
      <w:r w:rsidRPr="007966A4">
        <w:rPr>
          <w:rFonts w:ascii="Arial" w:hAnsi="Arial" w:cs="Arial"/>
          <w:sz w:val="24"/>
          <w:szCs w:val="24"/>
          <w:lang w:val="en-GB"/>
        </w:rPr>
        <w:t xml:space="preserve">Of the 99 </w:t>
      </w:r>
      <w:r w:rsidRPr="00E44D86">
        <w:rPr>
          <w:rFonts w:ascii="Arial" w:hAnsi="Arial" w:cs="Arial"/>
          <w:sz w:val="24"/>
          <w:szCs w:val="24"/>
          <w:lang w:val="en-GB"/>
        </w:rPr>
        <w:t>RMGs</w:t>
      </w:r>
      <w:r w:rsidRPr="007966A4">
        <w:rPr>
          <w:rFonts w:ascii="Arial" w:hAnsi="Arial" w:cs="Arial"/>
          <w:sz w:val="24"/>
          <w:szCs w:val="24"/>
          <w:lang w:val="en-GB"/>
        </w:rPr>
        <w:t xml:space="preserve"> delivered to Europe, 63 were specifically identified as </w:t>
      </w:r>
      <w:r w:rsidR="00E44D86" w:rsidRPr="00E44D86">
        <w:rPr>
          <w:rFonts w:ascii="Arial" w:hAnsi="Arial" w:cs="Arial"/>
          <w:b/>
          <w:sz w:val="24"/>
          <w:szCs w:val="24"/>
          <w:lang w:val="en-GB"/>
        </w:rPr>
        <w:t>automated stacking cranes (</w:t>
      </w:r>
      <w:r w:rsidRPr="00E44D86">
        <w:rPr>
          <w:rFonts w:ascii="Arial" w:hAnsi="Arial" w:cs="Arial"/>
          <w:b/>
          <w:sz w:val="24"/>
          <w:szCs w:val="24"/>
          <w:lang w:val="en-GB"/>
        </w:rPr>
        <w:t>ASCs</w:t>
      </w:r>
      <w:r w:rsidR="00E44D86" w:rsidRPr="00E44D86">
        <w:rPr>
          <w:rFonts w:ascii="Arial" w:hAnsi="Arial" w:cs="Arial"/>
          <w:b/>
          <w:sz w:val="24"/>
          <w:szCs w:val="24"/>
          <w:lang w:val="en-GB"/>
        </w:rPr>
        <w:t>)</w:t>
      </w:r>
      <w:r w:rsidRPr="007966A4">
        <w:rPr>
          <w:rFonts w:ascii="Arial" w:hAnsi="Arial" w:cs="Arial"/>
          <w:sz w:val="24"/>
          <w:szCs w:val="24"/>
          <w:lang w:val="en-GB"/>
        </w:rPr>
        <w:t>, which were delivered to three terminals: 20 to London Gateway, 32 to Rotterdam World Gateway and 11 to ECT Delta Rotterdam. There were also 30 ASCs delivered to North America and 20 to Australia. The increase in ASC deliveries is a firm indicator of the increasing trend tow</w:t>
      </w:r>
      <w:r>
        <w:rPr>
          <w:rFonts w:ascii="Arial" w:hAnsi="Arial" w:cs="Arial"/>
          <w:sz w:val="24"/>
          <w:szCs w:val="24"/>
          <w:lang w:val="en-GB"/>
        </w:rPr>
        <w:t>ards terminal automation</w:t>
      </w:r>
    </w:p>
    <w:p w14:paraId="196FB8AE" w14:textId="77777777" w:rsidR="007966A4" w:rsidRPr="008663F3" w:rsidRDefault="007966A4" w:rsidP="007966A4">
      <w:pPr>
        <w:pStyle w:val="ListParagraph"/>
        <w:widowControl w:val="0"/>
        <w:autoSpaceDE w:val="0"/>
        <w:autoSpaceDN w:val="0"/>
        <w:adjustRightInd w:val="0"/>
        <w:spacing w:after="0" w:line="360" w:lineRule="auto"/>
        <w:jc w:val="both"/>
        <w:rPr>
          <w:rFonts w:ascii="Arial" w:hAnsi="Arial" w:cs="Arial"/>
          <w:sz w:val="24"/>
          <w:szCs w:val="24"/>
          <w:lang w:val="en-GB"/>
        </w:rPr>
      </w:pPr>
    </w:p>
    <w:p w14:paraId="31637B6B" w14:textId="2FCAB680" w:rsidR="00CE6B7B" w:rsidRPr="007966A4" w:rsidRDefault="007966A4" w:rsidP="007966A4">
      <w:pPr>
        <w:pStyle w:val="ListParagraph"/>
        <w:widowControl w:val="0"/>
        <w:numPr>
          <w:ilvl w:val="0"/>
          <w:numId w:val="3"/>
        </w:numPr>
        <w:autoSpaceDE w:val="0"/>
        <w:autoSpaceDN w:val="0"/>
        <w:adjustRightInd w:val="0"/>
        <w:spacing w:after="0" w:line="360" w:lineRule="auto"/>
        <w:jc w:val="both"/>
        <w:rPr>
          <w:rFonts w:ascii="Arial" w:hAnsi="Arial" w:cs="Arial"/>
          <w:sz w:val="24"/>
          <w:szCs w:val="24"/>
          <w:lang w:val="en-GB"/>
        </w:rPr>
      </w:pPr>
      <w:r w:rsidRPr="007966A4">
        <w:rPr>
          <w:rFonts w:ascii="Arial" w:hAnsi="Arial" w:cs="Arial"/>
          <w:sz w:val="24"/>
          <w:szCs w:val="24"/>
          <w:lang w:val="en-GB"/>
        </w:rPr>
        <w:t xml:space="preserve">Of the total 507 RTGs delivered, 125 cranes (25%) were identified as </w:t>
      </w:r>
      <w:r w:rsidRPr="00E44D86">
        <w:rPr>
          <w:rFonts w:ascii="Arial" w:hAnsi="Arial" w:cs="Arial"/>
          <w:b/>
          <w:sz w:val="24"/>
          <w:szCs w:val="24"/>
          <w:lang w:val="en-GB"/>
        </w:rPr>
        <w:t>e-RTGs</w:t>
      </w:r>
      <w:r w:rsidRPr="007966A4">
        <w:rPr>
          <w:rFonts w:ascii="Arial" w:hAnsi="Arial" w:cs="Arial"/>
          <w:sz w:val="24"/>
          <w:szCs w:val="24"/>
          <w:lang w:val="en-GB"/>
        </w:rPr>
        <w:t xml:space="preserve"> or variants of e</w:t>
      </w:r>
      <w:r>
        <w:rPr>
          <w:rFonts w:ascii="Arial" w:hAnsi="Arial" w:cs="Arial"/>
          <w:sz w:val="24"/>
          <w:szCs w:val="24"/>
          <w:lang w:val="en-GB"/>
        </w:rPr>
        <w:t>-</w:t>
      </w:r>
      <w:r w:rsidRPr="007966A4">
        <w:rPr>
          <w:rFonts w:ascii="Arial" w:hAnsi="Arial" w:cs="Arial"/>
          <w:sz w:val="24"/>
          <w:szCs w:val="24"/>
          <w:lang w:val="en-GB"/>
        </w:rPr>
        <w:t>RTG</w:t>
      </w:r>
      <w:r>
        <w:rPr>
          <w:rFonts w:ascii="Arial" w:hAnsi="Arial" w:cs="Arial"/>
          <w:sz w:val="24"/>
          <w:szCs w:val="24"/>
          <w:lang w:val="en-GB"/>
        </w:rPr>
        <w:t>, powered by electricity rather than diesel to reduce emissions and fossil fuel usage</w:t>
      </w:r>
      <w:r>
        <w:t xml:space="preserve">. </w:t>
      </w:r>
      <w:r w:rsidRPr="007966A4">
        <w:rPr>
          <w:rFonts w:ascii="Arial" w:hAnsi="Arial" w:cs="Arial"/>
          <w:sz w:val="24"/>
          <w:szCs w:val="24"/>
          <w:lang w:val="en-GB"/>
        </w:rPr>
        <w:t xml:space="preserve">Of these, 61 were delivered in Europe, 34 in Other Asia and 24 to Latin America. In 2013, manufacturers contributing to the </w:t>
      </w:r>
      <w:r>
        <w:rPr>
          <w:rFonts w:ascii="Arial" w:hAnsi="Arial" w:cs="Arial"/>
          <w:sz w:val="24"/>
          <w:szCs w:val="24"/>
          <w:lang w:val="en-GB"/>
        </w:rPr>
        <w:t>survey</w:t>
      </w:r>
      <w:r w:rsidRPr="007966A4">
        <w:rPr>
          <w:rFonts w:ascii="Arial" w:hAnsi="Arial" w:cs="Arial"/>
          <w:sz w:val="24"/>
          <w:szCs w:val="24"/>
          <w:lang w:val="en-GB"/>
        </w:rPr>
        <w:t xml:space="preserve"> only </w:t>
      </w:r>
      <w:r w:rsidRPr="007966A4">
        <w:rPr>
          <w:rFonts w:ascii="Arial" w:hAnsi="Arial" w:cs="Arial"/>
          <w:sz w:val="24"/>
          <w:szCs w:val="24"/>
          <w:lang w:val="en-GB"/>
        </w:rPr>
        <w:lastRenderedPageBreak/>
        <w:t>identified 11% of deliveries as e-RTGs or variants</w:t>
      </w:r>
    </w:p>
    <w:p w14:paraId="3CE8DB9B" w14:textId="77777777" w:rsidR="00CE6B7B" w:rsidRPr="00CE6B7B" w:rsidRDefault="00CE6B7B" w:rsidP="00CE6B7B">
      <w:pPr>
        <w:pStyle w:val="ListParagraph"/>
        <w:rPr>
          <w:rFonts w:ascii="Arial" w:hAnsi="Arial" w:cs="Arial"/>
          <w:sz w:val="24"/>
          <w:szCs w:val="24"/>
          <w:lang w:val="en-GB"/>
        </w:rPr>
      </w:pPr>
    </w:p>
    <w:p w14:paraId="18CD8217" w14:textId="2F4CAA30" w:rsidR="00C72F3F" w:rsidRDefault="00C72F3F" w:rsidP="00C72F3F">
      <w:pPr>
        <w:pStyle w:val="ListParagraph"/>
        <w:widowControl w:val="0"/>
        <w:numPr>
          <w:ilvl w:val="0"/>
          <w:numId w:val="3"/>
        </w:numPr>
        <w:autoSpaceDE w:val="0"/>
        <w:autoSpaceDN w:val="0"/>
        <w:adjustRightInd w:val="0"/>
        <w:spacing w:after="0" w:line="360" w:lineRule="auto"/>
        <w:jc w:val="both"/>
        <w:rPr>
          <w:rFonts w:ascii="Arial" w:hAnsi="Arial" w:cs="Arial"/>
          <w:sz w:val="24"/>
          <w:szCs w:val="24"/>
          <w:lang w:val="en-GB"/>
        </w:rPr>
      </w:pPr>
      <w:r>
        <w:rPr>
          <w:rFonts w:ascii="Arial" w:hAnsi="Arial" w:cs="Arial"/>
          <w:b/>
          <w:sz w:val="24"/>
          <w:szCs w:val="24"/>
          <w:lang w:val="en-GB"/>
        </w:rPr>
        <w:t>Reach</w:t>
      </w:r>
      <w:r w:rsidRPr="00C72F3F">
        <w:rPr>
          <w:rFonts w:ascii="Arial" w:hAnsi="Arial" w:cs="Arial"/>
          <w:b/>
          <w:sz w:val="24"/>
          <w:szCs w:val="24"/>
          <w:lang w:val="en-GB"/>
        </w:rPr>
        <w:t xml:space="preserve"> stacker</w:t>
      </w:r>
      <w:r w:rsidRPr="00C72F3F">
        <w:rPr>
          <w:rFonts w:ascii="Arial" w:hAnsi="Arial" w:cs="Arial"/>
          <w:sz w:val="24"/>
          <w:szCs w:val="24"/>
          <w:lang w:val="en-GB"/>
        </w:rPr>
        <w:t xml:space="preserve"> volumes were down 3% compared with 2013, from 1324 to 1288 deliveries</w:t>
      </w:r>
      <w:r>
        <w:rPr>
          <w:rFonts w:ascii="Arial" w:hAnsi="Arial" w:cs="Arial"/>
          <w:sz w:val="24"/>
          <w:szCs w:val="24"/>
          <w:lang w:val="en-GB"/>
        </w:rPr>
        <w:t>. There was</w:t>
      </w:r>
      <w:r w:rsidRPr="00C72F3F">
        <w:rPr>
          <w:rFonts w:ascii="Arial" w:hAnsi="Arial" w:cs="Arial"/>
          <w:sz w:val="24"/>
          <w:szCs w:val="24"/>
          <w:lang w:val="en-GB"/>
        </w:rPr>
        <w:t xml:space="preserve"> a small decline to Europe, North America and Latin America and increases to China, Indian sub-Continent, Other Asia, Mid East and Africa, but a significant </w:t>
      </w:r>
      <w:r>
        <w:rPr>
          <w:rFonts w:ascii="Arial" w:hAnsi="Arial" w:cs="Arial"/>
          <w:sz w:val="24"/>
          <w:szCs w:val="24"/>
          <w:lang w:val="en-GB"/>
        </w:rPr>
        <w:t>drop</w:t>
      </w:r>
      <w:r w:rsidRPr="00C72F3F">
        <w:rPr>
          <w:rFonts w:ascii="Arial" w:hAnsi="Arial" w:cs="Arial"/>
          <w:sz w:val="24"/>
          <w:szCs w:val="24"/>
          <w:lang w:val="en-GB"/>
        </w:rPr>
        <w:t xml:space="preserve"> in Australia Pacific </w:t>
      </w:r>
      <w:r>
        <w:rPr>
          <w:rFonts w:ascii="Arial" w:hAnsi="Arial" w:cs="Arial"/>
          <w:sz w:val="24"/>
          <w:szCs w:val="24"/>
          <w:lang w:val="en-GB"/>
        </w:rPr>
        <w:t>deliveries from 91 to 37 units</w:t>
      </w:r>
    </w:p>
    <w:p w14:paraId="01A424A5" w14:textId="77777777" w:rsidR="00C72F3F" w:rsidRPr="00C72F3F" w:rsidRDefault="00C72F3F" w:rsidP="00C72F3F">
      <w:pPr>
        <w:widowControl w:val="0"/>
        <w:autoSpaceDE w:val="0"/>
        <w:autoSpaceDN w:val="0"/>
        <w:adjustRightInd w:val="0"/>
        <w:spacing w:after="0" w:line="360" w:lineRule="auto"/>
        <w:jc w:val="both"/>
        <w:rPr>
          <w:rFonts w:ascii="Arial" w:hAnsi="Arial" w:cs="Arial"/>
          <w:sz w:val="24"/>
          <w:szCs w:val="24"/>
          <w:lang w:val="en-GB"/>
        </w:rPr>
      </w:pPr>
    </w:p>
    <w:p w14:paraId="058FA38C" w14:textId="61BB378E" w:rsidR="00C72F3F" w:rsidRDefault="00C72F3F" w:rsidP="00C72F3F">
      <w:pPr>
        <w:pStyle w:val="ListParagraph"/>
        <w:widowControl w:val="0"/>
        <w:numPr>
          <w:ilvl w:val="0"/>
          <w:numId w:val="3"/>
        </w:numPr>
        <w:autoSpaceDE w:val="0"/>
        <w:autoSpaceDN w:val="0"/>
        <w:adjustRightInd w:val="0"/>
        <w:spacing w:after="0" w:line="360" w:lineRule="auto"/>
        <w:jc w:val="both"/>
        <w:rPr>
          <w:rFonts w:ascii="Arial" w:hAnsi="Arial" w:cs="Arial"/>
          <w:sz w:val="24"/>
          <w:szCs w:val="24"/>
          <w:lang w:val="en-GB"/>
        </w:rPr>
      </w:pPr>
      <w:r w:rsidRPr="00C72F3F">
        <w:rPr>
          <w:rFonts w:ascii="Arial" w:hAnsi="Arial" w:cs="Arial"/>
          <w:b/>
          <w:sz w:val="24"/>
          <w:szCs w:val="24"/>
          <w:lang w:val="en-GB"/>
        </w:rPr>
        <w:t>Laden FLTs</w:t>
      </w:r>
      <w:r w:rsidRPr="00C72F3F">
        <w:rPr>
          <w:rFonts w:ascii="Arial" w:hAnsi="Arial" w:cs="Arial"/>
          <w:sz w:val="24"/>
          <w:szCs w:val="24"/>
          <w:lang w:val="en-GB"/>
        </w:rPr>
        <w:t xml:space="preserve"> were up by 34%, from 146 in 2013 to 194 in 2014. Th</w:t>
      </w:r>
      <w:r>
        <w:rPr>
          <w:rFonts w:ascii="Arial" w:hAnsi="Arial" w:cs="Arial"/>
          <w:sz w:val="24"/>
          <w:szCs w:val="24"/>
          <w:lang w:val="en-GB"/>
        </w:rPr>
        <w:t>is is some way back to pre-</w:t>
      </w:r>
      <w:r w:rsidRPr="00C72F3F">
        <w:rPr>
          <w:rFonts w:ascii="Arial" w:hAnsi="Arial" w:cs="Arial"/>
          <w:sz w:val="24"/>
          <w:szCs w:val="24"/>
          <w:lang w:val="en-GB"/>
        </w:rPr>
        <w:t>recession number</w:t>
      </w:r>
      <w:r>
        <w:rPr>
          <w:rFonts w:ascii="Arial" w:hAnsi="Arial" w:cs="Arial"/>
          <w:sz w:val="24"/>
          <w:szCs w:val="24"/>
          <w:lang w:val="en-GB"/>
        </w:rPr>
        <w:t>s</w:t>
      </w:r>
      <w:r w:rsidRPr="00C72F3F">
        <w:rPr>
          <w:rFonts w:ascii="Arial" w:hAnsi="Arial" w:cs="Arial"/>
          <w:sz w:val="24"/>
          <w:szCs w:val="24"/>
          <w:lang w:val="en-GB"/>
        </w:rPr>
        <w:t xml:space="preserve"> but still FLTs have lost market share to reach stackers as the machine of choice fo</w:t>
      </w:r>
      <w:r>
        <w:rPr>
          <w:rFonts w:ascii="Arial" w:hAnsi="Arial" w:cs="Arial"/>
          <w:sz w:val="24"/>
          <w:szCs w:val="24"/>
          <w:lang w:val="en-GB"/>
        </w:rPr>
        <w:t>r most laden container handling</w:t>
      </w:r>
    </w:p>
    <w:p w14:paraId="4099A77D" w14:textId="77777777" w:rsidR="00C72F3F" w:rsidRPr="00C72F3F" w:rsidRDefault="00C72F3F" w:rsidP="00C72F3F">
      <w:pPr>
        <w:widowControl w:val="0"/>
        <w:autoSpaceDE w:val="0"/>
        <w:autoSpaceDN w:val="0"/>
        <w:adjustRightInd w:val="0"/>
        <w:spacing w:after="0" w:line="360" w:lineRule="auto"/>
        <w:jc w:val="both"/>
        <w:rPr>
          <w:rFonts w:ascii="Arial" w:hAnsi="Arial" w:cs="Arial"/>
          <w:sz w:val="24"/>
          <w:szCs w:val="24"/>
          <w:lang w:val="en-GB"/>
        </w:rPr>
      </w:pPr>
    </w:p>
    <w:p w14:paraId="0B5DB066" w14:textId="02B81E82" w:rsidR="00F009F5" w:rsidRDefault="00C72F3F" w:rsidP="00810A60">
      <w:pPr>
        <w:pStyle w:val="ListParagraph"/>
        <w:widowControl w:val="0"/>
        <w:numPr>
          <w:ilvl w:val="0"/>
          <w:numId w:val="3"/>
        </w:numPr>
        <w:autoSpaceDE w:val="0"/>
        <w:autoSpaceDN w:val="0"/>
        <w:adjustRightInd w:val="0"/>
        <w:spacing w:after="0" w:line="360" w:lineRule="auto"/>
        <w:jc w:val="both"/>
        <w:rPr>
          <w:rFonts w:ascii="Arial" w:hAnsi="Arial" w:cs="Arial"/>
          <w:sz w:val="24"/>
          <w:szCs w:val="24"/>
          <w:lang w:val="en-GB"/>
        </w:rPr>
      </w:pPr>
      <w:r w:rsidRPr="00C72F3F">
        <w:rPr>
          <w:rFonts w:ascii="Arial" w:hAnsi="Arial" w:cs="Arial"/>
          <w:b/>
          <w:sz w:val="24"/>
          <w:szCs w:val="24"/>
          <w:lang w:val="en-GB"/>
        </w:rPr>
        <w:t>Empty FLTs</w:t>
      </w:r>
      <w:r w:rsidRPr="00C72F3F">
        <w:rPr>
          <w:rFonts w:ascii="Arial" w:hAnsi="Arial" w:cs="Arial"/>
          <w:sz w:val="24"/>
          <w:szCs w:val="24"/>
          <w:lang w:val="en-GB"/>
        </w:rPr>
        <w:t xml:space="preserve"> showed just a 1% increase over 2013, from 671 to 679 units</w:t>
      </w:r>
    </w:p>
    <w:p w14:paraId="2DE99701" w14:textId="77777777" w:rsidR="00C72F3F" w:rsidRPr="00C72F3F" w:rsidRDefault="00C72F3F" w:rsidP="00C72F3F">
      <w:pPr>
        <w:pStyle w:val="ListParagraph"/>
        <w:rPr>
          <w:rFonts w:ascii="Arial" w:hAnsi="Arial" w:cs="Arial"/>
          <w:sz w:val="24"/>
          <w:szCs w:val="24"/>
          <w:lang w:val="en-GB"/>
        </w:rPr>
      </w:pPr>
    </w:p>
    <w:p w14:paraId="6C770AE3" w14:textId="48C7A330" w:rsidR="00C72F3F" w:rsidRDefault="00C72F3F" w:rsidP="00C72F3F">
      <w:pPr>
        <w:pStyle w:val="ListParagraph"/>
        <w:widowControl w:val="0"/>
        <w:numPr>
          <w:ilvl w:val="0"/>
          <w:numId w:val="3"/>
        </w:numPr>
        <w:autoSpaceDE w:val="0"/>
        <w:autoSpaceDN w:val="0"/>
        <w:adjustRightInd w:val="0"/>
        <w:spacing w:after="0" w:line="360" w:lineRule="auto"/>
        <w:jc w:val="both"/>
        <w:rPr>
          <w:rFonts w:ascii="Arial" w:hAnsi="Arial" w:cs="Arial"/>
          <w:sz w:val="24"/>
          <w:szCs w:val="24"/>
          <w:lang w:val="en-GB"/>
        </w:rPr>
      </w:pPr>
      <w:r w:rsidRPr="00C72F3F">
        <w:rPr>
          <w:rFonts w:ascii="Arial" w:hAnsi="Arial" w:cs="Arial"/>
          <w:b/>
          <w:sz w:val="24"/>
          <w:szCs w:val="24"/>
          <w:lang w:val="en-GB"/>
        </w:rPr>
        <w:t>4x2 terminal tractor</w:t>
      </w:r>
      <w:r w:rsidRPr="00C72F3F">
        <w:rPr>
          <w:rFonts w:ascii="Arial" w:hAnsi="Arial" w:cs="Arial"/>
          <w:sz w:val="24"/>
          <w:szCs w:val="24"/>
          <w:lang w:val="en-GB"/>
        </w:rPr>
        <w:t xml:space="preserve"> deliveries increased 22% over 2013, from 1596 units to 1947, and </w:t>
      </w:r>
      <w:r>
        <w:rPr>
          <w:rFonts w:ascii="Arial" w:hAnsi="Arial" w:cs="Arial"/>
          <w:b/>
          <w:sz w:val="24"/>
          <w:szCs w:val="24"/>
          <w:lang w:val="en-GB"/>
        </w:rPr>
        <w:t>4x4 terminal tractor</w:t>
      </w:r>
      <w:r w:rsidRPr="00C72F3F">
        <w:rPr>
          <w:rFonts w:ascii="Arial" w:hAnsi="Arial" w:cs="Arial"/>
          <w:sz w:val="24"/>
          <w:szCs w:val="24"/>
          <w:lang w:val="en-GB"/>
        </w:rPr>
        <w:t xml:space="preserve"> deliveries were almost identical to 2013. For regulatory reasons</w:t>
      </w:r>
      <w:r>
        <w:rPr>
          <w:rFonts w:ascii="Arial" w:hAnsi="Arial" w:cs="Arial"/>
          <w:sz w:val="24"/>
          <w:szCs w:val="24"/>
          <w:lang w:val="en-GB"/>
        </w:rPr>
        <w:t>,</w:t>
      </w:r>
      <w:r w:rsidRPr="00C72F3F">
        <w:rPr>
          <w:rFonts w:ascii="Arial" w:hAnsi="Arial" w:cs="Arial"/>
          <w:sz w:val="24"/>
          <w:szCs w:val="24"/>
          <w:lang w:val="en-GB"/>
        </w:rPr>
        <w:t xml:space="preserve"> </w:t>
      </w:r>
      <w:r>
        <w:rPr>
          <w:rFonts w:ascii="Arial" w:hAnsi="Arial" w:cs="Arial"/>
          <w:sz w:val="24"/>
          <w:szCs w:val="24"/>
          <w:lang w:val="en-GB"/>
        </w:rPr>
        <w:t>the PEMA</w:t>
      </w:r>
      <w:r w:rsidRPr="00C72F3F">
        <w:rPr>
          <w:rFonts w:ascii="Arial" w:hAnsi="Arial" w:cs="Arial"/>
          <w:sz w:val="24"/>
          <w:szCs w:val="24"/>
          <w:lang w:val="en-GB"/>
        </w:rPr>
        <w:t xml:space="preserve"> survey excludes trac</w:t>
      </w:r>
      <w:r>
        <w:rPr>
          <w:rFonts w:ascii="Arial" w:hAnsi="Arial" w:cs="Arial"/>
          <w:sz w:val="24"/>
          <w:szCs w:val="24"/>
          <w:lang w:val="en-GB"/>
        </w:rPr>
        <w:t xml:space="preserve">tor deliveries in North America, </w:t>
      </w:r>
      <w:r w:rsidRPr="00C72F3F">
        <w:rPr>
          <w:rFonts w:ascii="Arial" w:hAnsi="Arial" w:cs="Arial"/>
          <w:sz w:val="24"/>
          <w:szCs w:val="24"/>
          <w:lang w:val="en-GB"/>
        </w:rPr>
        <w:t>which is by far the biggest single market for this equipment type</w:t>
      </w:r>
      <w:r>
        <w:rPr>
          <w:rFonts w:ascii="Arial" w:hAnsi="Arial" w:cs="Arial"/>
          <w:sz w:val="24"/>
          <w:szCs w:val="24"/>
          <w:lang w:val="en-GB"/>
        </w:rPr>
        <w:t xml:space="preserve"> </w:t>
      </w:r>
    </w:p>
    <w:p w14:paraId="3C162B94" w14:textId="77777777" w:rsidR="00C72F3F" w:rsidRPr="00C72F3F" w:rsidRDefault="00C72F3F" w:rsidP="00C72F3F">
      <w:pPr>
        <w:widowControl w:val="0"/>
        <w:autoSpaceDE w:val="0"/>
        <w:autoSpaceDN w:val="0"/>
        <w:adjustRightInd w:val="0"/>
        <w:spacing w:after="0" w:line="360" w:lineRule="auto"/>
        <w:jc w:val="both"/>
        <w:rPr>
          <w:rFonts w:ascii="Arial" w:hAnsi="Arial" w:cs="Arial"/>
          <w:sz w:val="24"/>
          <w:szCs w:val="24"/>
          <w:lang w:val="en-GB"/>
        </w:rPr>
      </w:pPr>
    </w:p>
    <w:p w14:paraId="5B78F4FB" w14:textId="03C27CF8" w:rsidR="00954E87" w:rsidRDefault="00954E87" w:rsidP="00954E87">
      <w:pPr>
        <w:widowControl w:val="0"/>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 xml:space="preserve">“These latest surveys </w:t>
      </w:r>
      <w:r w:rsidR="00C72F3F">
        <w:rPr>
          <w:rFonts w:ascii="Arial" w:hAnsi="Arial" w:cs="Arial"/>
          <w:sz w:val="24"/>
          <w:szCs w:val="24"/>
          <w:lang w:val="en-GB"/>
        </w:rPr>
        <w:t>illustrate yet again</w:t>
      </w:r>
      <w:r>
        <w:rPr>
          <w:rFonts w:ascii="Arial" w:hAnsi="Arial" w:cs="Arial"/>
          <w:sz w:val="24"/>
          <w:szCs w:val="24"/>
          <w:lang w:val="en-GB"/>
        </w:rPr>
        <w:t xml:space="preserve"> how PEMA is delivering on its promise to be an independent knowledge resource for the global ports and terminals sector. Our increasingly extensive range of surveys, information papers and recommendations provide the industry with unique insights into key issues facing manufacturers and the industry as a whole,” said PEMA President, Ottonel Popesco.</w:t>
      </w:r>
    </w:p>
    <w:p w14:paraId="6B4DD4FF" w14:textId="77777777" w:rsidR="00953628" w:rsidRDefault="00953628" w:rsidP="00F03DD5">
      <w:pPr>
        <w:widowControl w:val="0"/>
        <w:autoSpaceDE w:val="0"/>
        <w:autoSpaceDN w:val="0"/>
        <w:adjustRightInd w:val="0"/>
        <w:spacing w:after="0" w:line="360" w:lineRule="auto"/>
        <w:jc w:val="both"/>
        <w:rPr>
          <w:rFonts w:ascii="Arial" w:hAnsi="Arial" w:cs="Arial"/>
          <w:sz w:val="24"/>
          <w:szCs w:val="24"/>
          <w:lang w:val="en-GB"/>
        </w:rPr>
      </w:pPr>
    </w:p>
    <w:p w14:paraId="23F13D2A" w14:textId="6D8EAB48" w:rsidR="00953628" w:rsidRPr="00F009F5" w:rsidRDefault="00944800" w:rsidP="00F03DD5">
      <w:pPr>
        <w:widowControl w:val="0"/>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PEMA’s 2015</w:t>
      </w:r>
      <w:r w:rsidR="00953628">
        <w:rPr>
          <w:rFonts w:ascii="Arial" w:hAnsi="Arial" w:cs="Arial"/>
          <w:sz w:val="24"/>
          <w:szCs w:val="24"/>
          <w:lang w:val="en-GB"/>
        </w:rPr>
        <w:t xml:space="preserve"> global delivery surveys are now under preparation and will be released to members and contributors this </w:t>
      </w:r>
      <w:r w:rsidR="00CE6B7B">
        <w:rPr>
          <w:rFonts w:ascii="Arial" w:hAnsi="Arial" w:cs="Arial"/>
          <w:sz w:val="24"/>
          <w:szCs w:val="24"/>
          <w:lang w:val="en-GB"/>
        </w:rPr>
        <w:t>April/</w:t>
      </w:r>
      <w:r w:rsidR="00953628">
        <w:rPr>
          <w:rFonts w:ascii="Arial" w:hAnsi="Arial" w:cs="Arial"/>
          <w:sz w:val="24"/>
          <w:szCs w:val="24"/>
          <w:lang w:val="en-GB"/>
        </w:rPr>
        <w:t>May.</w:t>
      </w:r>
    </w:p>
    <w:p w14:paraId="6D4EF56E" w14:textId="77777777" w:rsidR="00F009F5" w:rsidRDefault="00F009F5" w:rsidP="00F009F5">
      <w:pPr>
        <w:widowControl w:val="0"/>
        <w:autoSpaceDE w:val="0"/>
        <w:autoSpaceDN w:val="0"/>
        <w:adjustRightInd w:val="0"/>
        <w:spacing w:after="0" w:line="360" w:lineRule="auto"/>
        <w:jc w:val="both"/>
        <w:rPr>
          <w:rFonts w:ascii="Arial" w:hAnsi="Arial" w:cs="Arial"/>
          <w:sz w:val="24"/>
          <w:szCs w:val="24"/>
          <w:lang w:val="en-GB"/>
        </w:rPr>
      </w:pPr>
    </w:p>
    <w:p w14:paraId="710514C3" w14:textId="34B324ED" w:rsidR="000E24C6" w:rsidRDefault="00F16406" w:rsidP="00F009F5">
      <w:pPr>
        <w:widowControl w:val="0"/>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PEMA</w:t>
      </w:r>
      <w:r w:rsidR="008C0AA8">
        <w:rPr>
          <w:rFonts w:ascii="Arial" w:hAnsi="Arial" w:cs="Arial"/>
          <w:sz w:val="24"/>
          <w:szCs w:val="24"/>
          <w:lang w:val="en-GB"/>
        </w:rPr>
        <w:t>’s</w:t>
      </w:r>
      <w:r w:rsidR="00D31445">
        <w:rPr>
          <w:rFonts w:ascii="Arial" w:hAnsi="Arial" w:cs="Arial"/>
          <w:sz w:val="24"/>
          <w:szCs w:val="24"/>
          <w:lang w:val="en-GB"/>
        </w:rPr>
        <w:t xml:space="preserve"> </w:t>
      </w:r>
      <w:r w:rsidR="005C7145">
        <w:rPr>
          <w:rFonts w:ascii="Arial" w:hAnsi="Arial" w:cs="Arial"/>
          <w:sz w:val="24"/>
          <w:szCs w:val="24"/>
          <w:lang w:val="en-GB"/>
        </w:rPr>
        <w:t xml:space="preserve">equipment delivery surveys, </w:t>
      </w:r>
      <w:r w:rsidR="00D31445">
        <w:rPr>
          <w:rFonts w:ascii="Arial" w:hAnsi="Arial" w:cs="Arial"/>
          <w:sz w:val="24"/>
          <w:szCs w:val="24"/>
          <w:lang w:val="en-GB"/>
        </w:rPr>
        <w:t xml:space="preserve">information papers, </w:t>
      </w:r>
      <w:r w:rsidR="005C7145">
        <w:rPr>
          <w:rFonts w:ascii="Arial" w:hAnsi="Arial" w:cs="Arial"/>
          <w:sz w:val="24"/>
          <w:szCs w:val="24"/>
          <w:lang w:val="en-GB"/>
        </w:rPr>
        <w:t>standards and</w:t>
      </w:r>
      <w:r w:rsidR="00D31445">
        <w:rPr>
          <w:rFonts w:ascii="Arial" w:hAnsi="Arial" w:cs="Arial"/>
          <w:sz w:val="24"/>
          <w:szCs w:val="24"/>
          <w:lang w:val="en-GB"/>
        </w:rPr>
        <w:t xml:space="preserve"> best practice recommendations</w:t>
      </w:r>
      <w:r w:rsidR="005C7145">
        <w:rPr>
          <w:rFonts w:ascii="Arial" w:hAnsi="Arial" w:cs="Arial"/>
          <w:sz w:val="24"/>
          <w:szCs w:val="24"/>
          <w:lang w:val="en-GB"/>
        </w:rPr>
        <w:t xml:space="preserve"> </w:t>
      </w:r>
      <w:r w:rsidR="00D31445">
        <w:rPr>
          <w:rFonts w:ascii="Arial" w:hAnsi="Arial" w:cs="Arial"/>
          <w:sz w:val="24"/>
          <w:szCs w:val="24"/>
          <w:lang w:val="en-GB"/>
        </w:rPr>
        <w:t xml:space="preserve">are available for download at </w:t>
      </w:r>
      <w:hyperlink r:id="rId11" w:history="1">
        <w:r w:rsidR="00C72F3F" w:rsidRPr="00FF351D">
          <w:rPr>
            <w:rStyle w:val="Hyperlink"/>
            <w:rFonts w:ascii="Arial" w:hAnsi="Arial" w:cs="Arial"/>
            <w:sz w:val="24"/>
            <w:szCs w:val="24"/>
            <w:lang w:val="en-GB"/>
          </w:rPr>
          <w:t>www.pema.org/publications</w:t>
        </w:r>
      </w:hyperlink>
      <w:r w:rsidR="00C72F3F">
        <w:rPr>
          <w:rFonts w:ascii="Arial" w:hAnsi="Arial" w:cs="Arial"/>
          <w:sz w:val="24"/>
          <w:szCs w:val="24"/>
          <w:lang w:val="en-GB"/>
        </w:rPr>
        <w:t xml:space="preserve"> </w:t>
      </w:r>
    </w:p>
    <w:p w14:paraId="579C54B7" w14:textId="77777777" w:rsidR="00C72F3F" w:rsidRDefault="00C72F3F" w:rsidP="00F009F5">
      <w:pPr>
        <w:widowControl w:val="0"/>
        <w:autoSpaceDE w:val="0"/>
        <w:autoSpaceDN w:val="0"/>
        <w:adjustRightInd w:val="0"/>
        <w:spacing w:after="0" w:line="360" w:lineRule="auto"/>
        <w:jc w:val="both"/>
        <w:rPr>
          <w:rFonts w:ascii="Arial" w:hAnsi="Arial" w:cs="Arial"/>
          <w:sz w:val="24"/>
          <w:szCs w:val="24"/>
          <w:lang w:val="en-GB"/>
        </w:rPr>
      </w:pPr>
    </w:p>
    <w:p w14:paraId="236AC84C" w14:textId="7233C2AD" w:rsidR="00C72F3F" w:rsidRPr="00540BDE" w:rsidRDefault="00C72F3F" w:rsidP="00F009F5">
      <w:pPr>
        <w:widowControl w:val="0"/>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 xml:space="preserve">Last year, PEMA welcomed 20 new members. This is the largest number of companies </w:t>
      </w:r>
      <w:r>
        <w:rPr>
          <w:rFonts w:ascii="Arial" w:hAnsi="Arial" w:cs="Arial"/>
          <w:sz w:val="24"/>
          <w:szCs w:val="24"/>
          <w:lang w:val="en-GB"/>
        </w:rPr>
        <w:lastRenderedPageBreak/>
        <w:t>ever to join the Association in a single year. As of the start of 2016, PEMA has over 90 member companies representing all aspects of equipment design and manufacture, automation, IT and advanced technologies for port and terminal operations.</w:t>
      </w:r>
    </w:p>
    <w:p w14:paraId="6AFA5EB2" w14:textId="77777777" w:rsidR="00ED517F" w:rsidRPr="00751B46" w:rsidRDefault="00ED517F" w:rsidP="006A352C">
      <w:pPr>
        <w:widowControl w:val="0"/>
        <w:autoSpaceDE w:val="0"/>
        <w:autoSpaceDN w:val="0"/>
        <w:adjustRightInd w:val="0"/>
        <w:spacing w:after="0" w:line="360" w:lineRule="auto"/>
        <w:jc w:val="both"/>
        <w:rPr>
          <w:rFonts w:ascii="Arial" w:hAnsi="Arial" w:cs="Arial"/>
          <w:color w:val="262626"/>
          <w:sz w:val="24"/>
          <w:szCs w:val="28"/>
        </w:rPr>
      </w:pPr>
    </w:p>
    <w:p w14:paraId="220FB532" w14:textId="77777777" w:rsidR="003D64A7" w:rsidRPr="00ED517F" w:rsidRDefault="003D64A7" w:rsidP="006A352C">
      <w:pPr>
        <w:widowControl w:val="0"/>
        <w:autoSpaceDE w:val="0"/>
        <w:autoSpaceDN w:val="0"/>
        <w:adjustRightInd w:val="0"/>
        <w:spacing w:after="0" w:line="360" w:lineRule="auto"/>
        <w:jc w:val="both"/>
        <w:rPr>
          <w:rFonts w:ascii="Arial" w:hAnsi="Arial" w:cs="Arial"/>
          <w:b/>
          <w:color w:val="262626"/>
          <w:sz w:val="24"/>
          <w:szCs w:val="28"/>
        </w:rPr>
      </w:pPr>
      <w:r w:rsidRPr="00ED517F">
        <w:rPr>
          <w:rFonts w:ascii="Arial" w:hAnsi="Arial" w:cs="Arial"/>
          <w:b/>
          <w:color w:val="262626"/>
          <w:sz w:val="24"/>
          <w:szCs w:val="28"/>
        </w:rPr>
        <w:t>About PEMA</w:t>
      </w:r>
    </w:p>
    <w:p w14:paraId="4FA7139C" w14:textId="6FDE8FBE" w:rsidR="00777FB9" w:rsidRDefault="00777FB9" w:rsidP="006A352C">
      <w:pPr>
        <w:widowControl w:val="0"/>
        <w:autoSpaceDE w:val="0"/>
        <w:autoSpaceDN w:val="0"/>
        <w:adjustRightInd w:val="0"/>
        <w:spacing w:after="0" w:line="360" w:lineRule="auto"/>
        <w:jc w:val="both"/>
        <w:rPr>
          <w:rFonts w:ascii="Arial" w:hAnsi="Arial" w:cs="Arial"/>
          <w:color w:val="204BB6"/>
          <w:sz w:val="24"/>
          <w:szCs w:val="24"/>
          <w:u w:val="single" w:color="204BB6"/>
          <w:lang w:val="en-GB"/>
        </w:rPr>
      </w:pPr>
      <w:r w:rsidRPr="00751B46">
        <w:rPr>
          <w:rFonts w:ascii="Arial" w:hAnsi="Arial" w:cs="Arial"/>
          <w:color w:val="262626"/>
          <w:sz w:val="24"/>
          <w:szCs w:val="24"/>
          <w:lang w:val="en-GB"/>
        </w:rPr>
        <w:t>Founde</w:t>
      </w:r>
      <w:r w:rsidR="00743DF6" w:rsidRPr="00751B46">
        <w:rPr>
          <w:rFonts w:ascii="Arial" w:hAnsi="Arial" w:cs="Arial"/>
          <w:color w:val="262626"/>
          <w:sz w:val="24"/>
          <w:szCs w:val="24"/>
          <w:lang w:val="en-GB"/>
        </w:rPr>
        <w:t xml:space="preserve">d in 2004, PEMA </w:t>
      </w:r>
      <w:r w:rsidRPr="00751B46">
        <w:rPr>
          <w:rFonts w:ascii="Arial" w:hAnsi="Arial" w:cs="Arial"/>
          <w:color w:val="262626"/>
          <w:sz w:val="24"/>
          <w:szCs w:val="24"/>
          <w:lang w:val="en-GB"/>
        </w:rPr>
        <w:t>provide</w:t>
      </w:r>
      <w:r w:rsidR="00743DF6" w:rsidRPr="00751B46">
        <w:rPr>
          <w:rFonts w:ascii="Arial" w:hAnsi="Arial" w:cs="Arial"/>
          <w:color w:val="262626"/>
          <w:sz w:val="24"/>
          <w:szCs w:val="24"/>
          <w:lang w:val="en-GB"/>
        </w:rPr>
        <w:t>s</w:t>
      </w:r>
      <w:r w:rsidRPr="00751B46">
        <w:rPr>
          <w:rFonts w:ascii="Arial" w:hAnsi="Arial" w:cs="Arial"/>
          <w:color w:val="262626"/>
          <w:sz w:val="24"/>
          <w:szCs w:val="24"/>
          <w:lang w:val="en-GB"/>
        </w:rPr>
        <w:t xml:space="preserve"> a forum and public voice for the global port equipment and technology sectors. The Association has see</w:t>
      </w:r>
      <w:r w:rsidR="008C0AA8">
        <w:rPr>
          <w:rFonts w:ascii="Arial" w:hAnsi="Arial" w:cs="Arial"/>
          <w:color w:val="262626"/>
          <w:sz w:val="24"/>
          <w:szCs w:val="24"/>
          <w:lang w:val="en-GB"/>
        </w:rPr>
        <w:t>n</w:t>
      </w:r>
      <w:r w:rsidRPr="00751B46">
        <w:rPr>
          <w:rFonts w:ascii="Arial" w:hAnsi="Arial" w:cs="Arial"/>
          <w:color w:val="262626"/>
          <w:sz w:val="24"/>
          <w:szCs w:val="24"/>
          <w:lang w:val="en-GB"/>
        </w:rPr>
        <w:t xml:space="preserve"> strong growth in recent years, and now has </w:t>
      </w:r>
      <w:r w:rsidR="00944800">
        <w:rPr>
          <w:rFonts w:ascii="Arial" w:hAnsi="Arial" w:cs="Arial"/>
          <w:sz w:val="24"/>
          <w:szCs w:val="24"/>
          <w:lang w:val="en-GB"/>
        </w:rPr>
        <w:t>over 90</w:t>
      </w:r>
      <w:r w:rsidR="003D64A7" w:rsidRPr="00751B46">
        <w:rPr>
          <w:rFonts w:ascii="Arial" w:hAnsi="Arial" w:cs="Arial"/>
          <w:color w:val="262626"/>
          <w:sz w:val="24"/>
          <w:szCs w:val="24"/>
          <w:lang w:val="en-GB"/>
        </w:rPr>
        <w:t xml:space="preserve"> </w:t>
      </w:r>
      <w:r w:rsidRPr="00751B46">
        <w:rPr>
          <w:rFonts w:ascii="Arial" w:hAnsi="Arial" w:cs="Arial"/>
          <w:color w:val="262626"/>
          <w:sz w:val="24"/>
          <w:szCs w:val="24"/>
          <w:lang w:val="en-GB"/>
        </w:rPr>
        <w:t>member companies</w:t>
      </w:r>
      <w:r w:rsidR="003D64A7" w:rsidRPr="00751B46">
        <w:rPr>
          <w:rFonts w:ascii="Arial" w:hAnsi="Arial" w:cs="Arial"/>
          <w:color w:val="262626"/>
          <w:sz w:val="24"/>
          <w:szCs w:val="24"/>
          <w:lang w:val="en-GB"/>
        </w:rPr>
        <w:t xml:space="preserve"> representing all facets of the industry</w:t>
      </w:r>
      <w:r w:rsidRPr="00751B46">
        <w:rPr>
          <w:rFonts w:ascii="Arial" w:hAnsi="Arial" w:cs="Arial"/>
          <w:color w:val="262626"/>
          <w:sz w:val="24"/>
          <w:szCs w:val="24"/>
          <w:lang w:val="en-GB"/>
        </w:rPr>
        <w:t>, including crane, equipment and c</w:t>
      </w:r>
      <w:r w:rsidR="003D64A7" w:rsidRPr="00751B46">
        <w:rPr>
          <w:rFonts w:ascii="Arial" w:hAnsi="Arial" w:cs="Arial"/>
          <w:color w:val="262626"/>
          <w:sz w:val="24"/>
          <w:szCs w:val="24"/>
          <w:lang w:val="en-GB"/>
        </w:rPr>
        <w:t xml:space="preserve">omponent manufacturers; automation, </w:t>
      </w:r>
      <w:r w:rsidRPr="00751B46">
        <w:rPr>
          <w:rFonts w:ascii="Arial" w:hAnsi="Arial" w:cs="Arial"/>
          <w:color w:val="262626"/>
          <w:sz w:val="24"/>
          <w:szCs w:val="24"/>
          <w:lang w:val="en-GB"/>
        </w:rPr>
        <w:t xml:space="preserve">software </w:t>
      </w:r>
      <w:r w:rsidR="003D64A7" w:rsidRPr="00751B46">
        <w:rPr>
          <w:rFonts w:ascii="Arial" w:hAnsi="Arial" w:cs="Arial"/>
          <w:color w:val="262626"/>
          <w:sz w:val="24"/>
          <w:szCs w:val="24"/>
          <w:lang w:val="en-GB"/>
        </w:rPr>
        <w:t xml:space="preserve">and technology </w:t>
      </w:r>
      <w:r w:rsidRPr="00751B46">
        <w:rPr>
          <w:rFonts w:ascii="Arial" w:hAnsi="Arial" w:cs="Arial"/>
          <w:color w:val="262626"/>
          <w:sz w:val="24"/>
          <w:szCs w:val="24"/>
          <w:lang w:val="en-GB"/>
        </w:rPr>
        <w:t>providers</w:t>
      </w:r>
      <w:r w:rsidR="003D64A7" w:rsidRPr="00751B46">
        <w:rPr>
          <w:rFonts w:ascii="Arial" w:hAnsi="Arial" w:cs="Arial"/>
          <w:color w:val="262626"/>
          <w:sz w:val="24"/>
          <w:szCs w:val="24"/>
          <w:lang w:val="en-GB"/>
        </w:rPr>
        <w:t>;</w:t>
      </w:r>
      <w:r w:rsidRPr="00751B46">
        <w:rPr>
          <w:rFonts w:ascii="Arial" w:hAnsi="Arial" w:cs="Arial"/>
          <w:color w:val="262626"/>
          <w:sz w:val="24"/>
          <w:szCs w:val="24"/>
          <w:lang w:val="en-GB"/>
        </w:rPr>
        <w:t xml:space="preserve"> consultants and other experts. </w:t>
      </w:r>
      <w:hyperlink r:id="rId12" w:history="1">
        <w:r w:rsidRPr="00FE64B3">
          <w:rPr>
            <w:rFonts w:ascii="Arial" w:hAnsi="Arial" w:cs="Arial"/>
            <w:color w:val="3366FF"/>
            <w:sz w:val="24"/>
            <w:szCs w:val="24"/>
            <w:u w:val="single" w:color="204BB6"/>
            <w:lang w:val="en-GB"/>
          </w:rPr>
          <w:t>www.pema.org</w:t>
        </w:r>
      </w:hyperlink>
    </w:p>
    <w:p w14:paraId="57A81658" w14:textId="77777777" w:rsidR="00ED517F" w:rsidRPr="00751B46" w:rsidRDefault="00ED517F" w:rsidP="006A352C">
      <w:pPr>
        <w:widowControl w:val="0"/>
        <w:autoSpaceDE w:val="0"/>
        <w:autoSpaceDN w:val="0"/>
        <w:adjustRightInd w:val="0"/>
        <w:spacing w:after="0" w:line="360" w:lineRule="auto"/>
        <w:jc w:val="both"/>
        <w:rPr>
          <w:rFonts w:ascii="Arial" w:hAnsi="Arial" w:cs="Arial"/>
          <w:color w:val="262626"/>
          <w:sz w:val="24"/>
          <w:szCs w:val="24"/>
          <w:lang w:val="en-GB"/>
        </w:rPr>
      </w:pPr>
    </w:p>
    <w:p w14:paraId="666E2387" w14:textId="77777777" w:rsidR="002926D1" w:rsidRPr="00751B46" w:rsidRDefault="00992E07" w:rsidP="006A352C">
      <w:pPr>
        <w:spacing w:after="0" w:line="360" w:lineRule="auto"/>
        <w:jc w:val="both"/>
        <w:rPr>
          <w:rFonts w:ascii="Arial" w:hAnsi="Arial" w:cs="Arial"/>
          <w:color w:val="162633"/>
          <w:sz w:val="24"/>
          <w:szCs w:val="24"/>
          <w:u w:val="single" w:color="162633"/>
          <w:lang w:val="en-GB"/>
        </w:rPr>
      </w:pPr>
      <w:r w:rsidRPr="00751B46">
        <w:rPr>
          <w:rFonts w:ascii="Arial" w:hAnsi="Arial" w:cs="Arial"/>
          <w:sz w:val="24"/>
          <w:szCs w:val="21"/>
          <w:lang w:val="en-GB"/>
        </w:rPr>
        <w:t>For more information on this media release, please contact Rachael White</w:t>
      </w:r>
      <w:r w:rsidR="00686893" w:rsidRPr="00751B46">
        <w:rPr>
          <w:rFonts w:ascii="Arial" w:hAnsi="Arial" w:cs="Arial"/>
          <w:sz w:val="24"/>
          <w:szCs w:val="21"/>
          <w:lang w:val="en-GB"/>
        </w:rPr>
        <w:t xml:space="preserve">, PEMA Secretary </w:t>
      </w:r>
      <w:r w:rsidRPr="00751B46">
        <w:rPr>
          <w:rFonts w:ascii="Arial" w:hAnsi="Arial" w:cs="Arial"/>
          <w:sz w:val="24"/>
          <w:szCs w:val="21"/>
          <w:lang w:val="en-GB"/>
        </w:rPr>
        <w:t xml:space="preserve">General at: Tel +44 20 8279 9403 | </w:t>
      </w:r>
      <w:hyperlink r:id="rId13" w:history="1">
        <w:r w:rsidR="002926D1" w:rsidRPr="00FE64B3">
          <w:rPr>
            <w:rStyle w:val="Hyperlink"/>
            <w:rFonts w:ascii="Arial" w:hAnsi="Arial" w:cs="Arial"/>
            <w:color w:val="3366FF"/>
            <w:sz w:val="24"/>
            <w:szCs w:val="21"/>
            <w:lang w:val="en-GB"/>
          </w:rPr>
          <w:t>rachael.white@pema.org</w:t>
        </w:r>
      </w:hyperlink>
    </w:p>
    <w:p w14:paraId="63243E38" w14:textId="77777777" w:rsidR="000A6136" w:rsidRPr="00777FB9" w:rsidRDefault="000A6136" w:rsidP="006A352C">
      <w:pPr>
        <w:spacing w:after="0" w:line="360" w:lineRule="auto"/>
        <w:jc w:val="both"/>
        <w:rPr>
          <w:rFonts w:ascii="Arial" w:hAnsi="Arial" w:cs="Arial"/>
          <w:sz w:val="21"/>
          <w:szCs w:val="21"/>
          <w:lang w:val="en-GB"/>
        </w:rPr>
      </w:pPr>
    </w:p>
    <w:sectPr w:rsidR="000A6136" w:rsidRPr="00777FB9" w:rsidSect="006A352C">
      <w:footerReference w:type="default" r:id="rId14"/>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BA7E3" w14:textId="77777777" w:rsidR="00FA638B" w:rsidRDefault="00FA638B" w:rsidP="000656A2">
      <w:pPr>
        <w:spacing w:after="0" w:line="240" w:lineRule="auto"/>
      </w:pPr>
      <w:r>
        <w:separator/>
      </w:r>
    </w:p>
  </w:endnote>
  <w:endnote w:type="continuationSeparator" w:id="0">
    <w:p w14:paraId="17F97591" w14:textId="77777777" w:rsidR="00FA638B" w:rsidRDefault="00FA638B" w:rsidP="0006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1120" w14:textId="77777777" w:rsidR="00FA638B" w:rsidRPr="000656A2" w:rsidRDefault="001B6342" w:rsidP="000656A2">
    <w:pPr>
      <w:pStyle w:val="Footer"/>
      <w:jc w:val="center"/>
      <w:rPr>
        <w:rFonts w:ascii="Arial" w:hAnsi="Arial" w:cs="Arial"/>
        <w:b/>
        <w:color w:val="1F497D" w:themeColor="text2"/>
        <w:sz w:val="28"/>
        <w:szCs w:val="28"/>
        <w:lang w:val="en-GB"/>
      </w:rPr>
    </w:pPr>
    <w:hyperlink r:id="rId1" w:history="1">
      <w:r w:rsidR="00FA638B" w:rsidRPr="000656A2">
        <w:rPr>
          <w:rStyle w:val="Hyperlink"/>
          <w:rFonts w:ascii="Arial" w:hAnsi="Arial" w:cs="Arial"/>
          <w:b/>
          <w:color w:val="1F497D" w:themeColor="text2"/>
          <w:sz w:val="28"/>
          <w:szCs w:val="28"/>
          <w:lang w:val="en-GB"/>
        </w:rPr>
        <w:t>www.pema.org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79FF0" w14:textId="77777777" w:rsidR="00FA638B" w:rsidRDefault="00FA638B" w:rsidP="000656A2">
      <w:pPr>
        <w:spacing w:after="0" w:line="240" w:lineRule="auto"/>
      </w:pPr>
      <w:r>
        <w:separator/>
      </w:r>
    </w:p>
  </w:footnote>
  <w:footnote w:type="continuationSeparator" w:id="0">
    <w:p w14:paraId="240840BD" w14:textId="77777777" w:rsidR="00FA638B" w:rsidRDefault="00FA638B" w:rsidP="00065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3B4B62"/>
    <w:multiLevelType w:val="hybridMultilevel"/>
    <w:tmpl w:val="EBE6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D7764B"/>
    <w:multiLevelType w:val="hybridMultilevel"/>
    <w:tmpl w:val="FE0C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C2"/>
    <w:rsid w:val="00000291"/>
    <w:rsid w:val="00003019"/>
    <w:rsid w:val="00003E2B"/>
    <w:rsid w:val="00014496"/>
    <w:rsid w:val="00023BB4"/>
    <w:rsid w:val="00031A82"/>
    <w:rsid w:val="00036268"/>
    <w:rsid w:val="0004351B"/>
    <w:rsid w:val="0005160D"/>
    <w:rsid w:val="000560C1"/>
    <w:rsid w:val="000656A2"/>
    <w:rsid w:val="00067EB3"/>
    <w:rsid w:val="000735BA"/>
    <w:rsid w:val="00073C3D"/>
    <w:rsid w:val="000A396E"/>
    <w:rsid w:val="000A3B41"/>
    <w:rsid w:val="000A3EF0"/>
    <w:rsid w:val="000A582F"/>
    <w:rsid w:val="000A5923"/>
    <w:rsid w:val="000A6136"/>
    <w:rsid w:val="000B3842"/>
    <w:rsid w:val="000B67A9"/>
    <w:rsid w:val="000C084B"/>
    <w:rsid w:val="000C6542"/>
    <w:rsid w:val="000C7679"/>
    <w:rsid w:val="000D11FF"/>
    <w:rsid w:val="000D5E8D"/>
    <w:rsid w:val="000D7F40"/>
    <w:rsid w:val="000E24C6"/>
    <w:rsid w:val="000E3FB9"/>
    <w:rsid w:val="000F4272"/>
    <w:rsid w:val="000F4B78"/>
    <w:rsid w:val="000F555F"/>
    <w:rsid w:val="0010240D"/>
    <w:rsid w:val="00120754"/>
    <w:rsid w:val="0014153C"/>
    <w:rsid w:val="00141A1C"/>
    <w:rsid w:val="001474A6"/>
    <w:rsid w:val="00153D7B"/>
    <w:rsid w:val="00153EE0"/>
    <w:rsid w:val="001657ED"/>
    <w:rsid w:val="00167E41"/>
    <w:rsid w:val="00170F24"/>
    <w:rsid w:val="00184F39"/>
    <w:rsid w:val="00187B24"/>
    <w:rsid w:val="001A3BF3"/>
    <w:rsid w:val="001B0449"/>
    <w:rsid w:val="001B204F"/>
    <w:rsid w:val="001B4BF6"/>
    <w:rsid w:val="001B6342"/>
    <w:rsid w:val="001D26B3"/>
    <w:rsid w:val="001E2EB0"/>
    <w:rsid w:val="001E4296"/>
    <w:rsid w:val="001E51B1"/>
    <w:rsid w:val="001F3604"/>
    <w:rsid w:val="002027FF"/>
    <w:rsid w:val="00203480"/>
    <w:rsid w:val="002047E4"/>
    <w:rsid w:val="00211998"/>
    <w:rsid w:val="00223C13"/>
    <w:rsid w:val="00232576"/>
    <w:rsid w:val="00242E83"/>
    <w:rsid w:val="00261AD7"/>
    <w:rsid w:val="00271963"/>
    <w:rsid w:val="002737A0"/>
    <w:rsid w:val="00273ECD"/>
    <w:rsid w:val="002926D1"/>
    <w:rsid w:val="00294386"/>
    <w:rsid w:val="002A1962"/>
    <w:rsid w:val="002B2CF4"/>
    <w:rsid w:val="002B528F"/>
    <w:rsid w:val="002C2D21"/>
    <w:rsid w:val="002C5EB4"/>
    <w:rsid w:val="002F491E"/>
    <w:rsid w:val="002F55B8"/>
    <w:rsid w:val="00314B3F"/>
    <w:rsid w:val="00317939"/>
    <w:rsid w:val="00327946"/>
    <w:rsid w:val="003306E4"/>
    <w:rsid w:val="00340F8D"/>
    <w:rsid w:val="003475C1"/>
    <w:rsid w:val="0035069F"/>
    <w:rsid w:val="00360727"/>
    <w:rsid w:val="00361A39"/>
    <w:rsid w:val="00375017"/>
    <w:rsid w:val="0038658A"/>
    <w:rsid w:val="003A2075"/>
    <w:rsid w:val="003D64A7"/>
    <w:rsid w:val="003E3DFB"/>
    <w:rsid w:val="00402118"/>
    <w:rsid w:val="00411496"/>
    <w:rsid w:val="004178AA"/>
    <w:rsid w:val="004322B5"/>
    <w:rsid w:val="00454AF1"/>
    <w:rsid w:val="00463341"/>
    <w:rsid w:val="0046505B"/>
    <w:rsid w:val="00474C83"/>
    <w:rsid w:val="00476554"/>
    <w:rsid w:val="00483F58"/>
    <w:rsid w:val="00486AC5"/>
    <w:rsid w:val="00492F5C"/>
    <w:rsid w:val="00494021"/>
    <w:rsid w:val="00496B27"/>
    <w:rsid w:val="004A3E46"/>
    <w:rsid w:val="004A6EE2"/>
    <w:rsid w:val="004B2FF8"/>
    <w:rsid w:val="004B53E8"/>
    <w:rsid w:val="004C472C"/>
    <w:rsid w:val="004C5D7C"/>
    <w:rsid w:val="004D5F3A"/>
    <w:rsid w:val="004E24C9"/>
    <w:rsid w:val="004E7D71"/>
    <w:rsid w:val="004F2013"/>
    <w:rsid w:val="00512231"/>
    <w:rsid w:val="00512C1F"/>
    <w:rsid w:val="0051749A"/>
    <w:rsid w:val="00521C59"/>
    <w:rsid w:val="0052776B"/>
    <w:rsid w:val="00532510"/>
    <w:rsid w:val="00537715"/>
    <w:rsid w:val="00540BDE"/>
    <w:rsid w:val="00541FAE"/>
    <w:rsid w:val="005421FD"/>
    <w:rsid w:val="00551A75"/>
    <w:rsid w:val="00557375"/>
    <w:rsid w:val="00571692"/>
    <w:rsid w:val="00573ACC"/>
    <w:rsid w:val="0057617F"/>
    <w:rsid w:val="00576917"/>
    <w:rsid w:val="005769D6"/>
    <w:rsid w:val="00581CBC"/>
    <w:rsid w:val="00591675"/>
    <w:rsid w:val="00596F98"/>
    <w:rsid w:val="005B0FF8"/>
    <w:rsid w:val="005B294E"/>
    <w:rsid w:val="005C257F"/>
    <w:rsid w:val="005C7145"/>
    <w:rsid w:val="005D1910"/>
    <w:rsid w:val="005D57C3"/>
    <w:rsid w:val="005E5A59"/>
    <w:rsid w:val="005E73F0"/>
    <w:rsid w:val="005F1838"/>
    <w:rsid w:val="005F35EE"/>
    <w:rsid w:val="00601F26"/>
    <w:rsid w:val="00602D60"/>
    <w:rsid w:val="00611F21"/>
    <w:rsid w:val="00636D30"/>
    <w:rsid w:val="00642D59"/>
    <w:rsid w:val="006437AE"/>
    <w:rsid w:val="006465EE"/>
    <w:rsid w:val="00654D26"/>
    <w:rsid w:val="00663B31"/>
    <w:rsid w:val="00673C0D"/>
    <w:rsid w:val="00681BB1"/>
    <w:rsid w:val="006850C7"/>
    <w:rsid w:val="00686893"/>
    <w:rsid w:val="006958BF"/>
    <w:rsid w:val="006A352C"/>
    <w:rsid w:val="006A676B"/>
    <w:rsid w:val="006A7313"/>
    <w:rsid w:val="006C6302"/>
    <w:rsid w:val="006D6F98"/>
    <w:rsid w:val="006F6E04"/>
    <w:rsid w:val="006F7809"/>
    <w:rsid w:val="00704D64"/>
    <w:rsid w:val="00705248"/>
    <w:rsid w:val="00710F4B"/>
    <w:rsid w:val="00715453"/>
    <w:rsid w:val="00722657"/>
    <w:rsid w:val="00725D91"/>
    <w:rsid w:val="00743DF6"/>
    <w:rsid w:val="00744557"/>
    <w:rsid w:val="00751B46"/>
    <w:rsid w:val="00751BD6"/>
    <w:rsid w:val="00757B29"/>
    <w:rsid w:val="007622BC"/>
    <w:rsid w:val="00765646"/>
    <w:rsid w:val="007728BC"/>
    <w:rsid w:val="00774B67"/>
    <w:rsid w:val="00777FB9"/>
    <w:rsid w:val="00785F93"/>
    <w:rsid w:val="00791EB0"/>
    <w:rsid w:val="007966A4"/>
    <w:rsid w:val="00796929"/>
    <w:rsid w:val="007A2CFC"/>
    <w:rsid w:val="007A7824"/>
    <w:rsid w:val="007B0A40"/>
    <w:rsid w:val="007B226E"/>
    <w:rsid w:val="007C2EA2"/>
    <w:rsid w:val="007D0975"/>
    <w:rsid w:val="007D4782"/>
    <w:rsid w:val="007E376A"/>
    <w:rsid w:val="007F435C"/>
    <w:rsid w:val="007F5EC7"/>
    <w:rsid w:val="0080566C"/>
    <w:rsid w:val="0081715D"/>
    <w:rsid w:val="00824B41"/>
    <w:rsid w:val="00826062"/>
    <w:rsid w:val="00835939"/>
    <w:rsid w:val="008422DF"/>
    <w:rsid w:val="00850F56"/>
    <w:rsid w:val="008560B5"/>
    <w:rsid w:val="008663F3"/>
    <w:rsid w:val="008753A1"/>
    <w:rsid w:val="008A158E"/>
    <w:rsid w:val="008A6A23"/>
    <w:rsid w:val="008A6B34"/>
    <w:rsid w:val="008A712D"/>
    <w:rsid w:val="008C0AA8"/>
    <w:rsid w:val="008C2571"/>
    <w:rsid w:val="008C2AF1"/>
    <w:rsid w:val="008E21CC"/>
    <w:rsid w:val="008E3CB1"/>
    <w:rsid w:val="00901E1D"/>
    <w:rsid w:val="00901F05"/>
    <w:rsid w:val="00902ADA"/>
    <w:rsid w:val="0090720F"/>
    <w:rsid w:val="00914AEA"/>
    <w:rsid w:val="0093391D"/>
    <w:rsid w:val="009430C6"/>
    <w:rsid w:val="00944800"/>
    <w:rsid w:val="009456D9"/>
    <w:rsid w:val="00947BA4"/>
    <w:rsid w:val="00953628"/>
    <w:rsid w:val="00954E87"/>
    <w:rsid w:val="00961F84"/>
    <w:rsid w:val="00966182"/>
    <w:rsid w:val="00971439"/>
    <w:rsid w:val="00972FC9"/>
    <w:rsid w:val="0098018A"/>
    <w:rsid w:val="00982906"/>
    <w:rsid w:val="00992E07"/>
    <w:rsid w:val="009C6A99"/>
    <w:rsid w:val="009D62BF"/>
    <w:rsid w:val="009E312D"/>
    <w:rsid w:val="009F21D4"/>
    <w:rsid w:val="009F373F"/>
    <w:rsid w:val="009F6CF8"/>
    <w:rsid w:val="009F79AF"/>
    <w:rsid w:val="00A01A13"/>
    <w:rsid w:val="00A068E4"/>
    <w:rsid w:val="00A11E9E"/>
    <w:rsid w:val="00A15902"/>
    <w:rsid w:val="00A168C1"/>
    <w:rsid w:val="00A233DE"/>
    <w:rsid w:val="00A247D0"/>
    <w:rsid w:val="00A25039"/>
    <w:rsid w:val="00A325C8"/>
    <w:rsid w:val="00A73660"/>
    <w:rsid w:val="00A81062"/>
    <w:rsid w:val="00A86EA9"/>
    <w:rsid w:val="00A97ED7"/>
    <w:rsid w:val="00AB1614"/>
    <w:rsid w:val="00AB6C6A"/>
    <w:rsid w:val="00AD4DB4"/>
    <w:rsid w:val="00AE30E7"/>
    <w:rsid w:val="00AE337B"/>
    <w:rsid w:val="00B01C4D"/>
    <w:rsid w:val="00B07BFD"/>
    <w:rsid w:val="00B128E4"/>
    <w:rsid w:val="00B17843"/>
    <w:rsid w:val="00B20421"/>
    <w:rsid w:val="00B23E0C"/>
    <w:rsid w:val="00B252E1"/>
    <w:rsid w:val="00B27E91"/>
    <w:rsid w:val="00B4243A"/>
    <w:rsid w:val="00B66EAE"/>
    <w:rsid w:val="00B67372"/>
    <w:rsid w:val="00B80053"/>
    <w:rsid w:val="00B90917"/>
    <w:rsid w:val="00B90B86"/>
    <w:rsid w:val="00BA586D"/>
    <w:rsid w:val="00BB1042"/>
    <w:rsid w:val="00BB5335"/>
    <w:rsid w:val="00BB691B"/>
    <w:rsid w:val="00BC34E9"/>
    <w:rsid w:val="00BC4179"/>
    <w:rsid w:val="00BE5637"/>
    <w:rsid w:val="00BF1BC8"/>
    <w:rsid w:val="00C00C39"/>
    <w:rsid w:val="00C1149E"/>
    <w:rsid w:val="00C12334"/>
    <w:rsid w:val="00C2422B"/>
    <w:rsid w:val="00C254CF"/>
    <w:rsid w:val="00C56658"/>
    <w:rsid w:val="00C6027E"/>
    <w:rsid w:val="00C65DE9"/>
    <w:rsid w:val="00C72F3F"/>
    <w:rsid w:val="00C73001"/>
    <w:rsid w:val="00CA0616"/>
    <w:rsid w:val="00CA1230"/>
    <w:rsid w:val="00CB5976"/>
    <w:rsid w:val="00CB7C68"/>
    <w:rsid w:val="00CE0179"/>
    <w:rsid w:val="00CE254E"/>
    <w:rsid w:val="00CE6B7B"/>
    <w:rsid w:val="00CF0DF2"/>
    <w:rsid w:val="00CF3559"/>
    <w:rsid w:val="00D049BE"/>
    <w:rsid w:val="00D12140"/>
    <w:rsid w:val="00D1738B"/>
    <w:rsid w:val="00D210BB"/>
    <w:rsid w:val="00D251D5"/>
    <w:rsid w:val="00D25E61"/>
    <w:rsid w:val="00D31445"/>
    <w:rsid w:val="00D320D5"/>
    <w:rsid w:val="00D47C04"/>
    <w:rsid w:val="00D53994"/>
    <w:rsid w:val="00D65C70"/>
    <w:rsid w:val="00D75622"/>
    <w:rsid w:val="00D81D62"/>
    <w:rsid w:val="00D8477F"/>
    <w:rsid w:val="00D85AE0"/>
    <w:rsid w:val="00D96924"/>
    <w:rsid w:val="00DA07A9"/>
    <w:rsid w:val="00DB0B86"/>
    <w:rsid w:val="00DB4C62"/>
    <w:rsid w:val="00DB524F"/>
    <w:rsid w:val="00DD1476"/>
    <w:rsid w:val="00DD548C"/>
    <w:rsid w:val="00DE29CE"/>
    <w:rsid w:val="00DE438E"/>
    <w:rsid w:val="00DF1C9D"/>
    <w:rsid w:val="00E07EE6"/>
    <w:rsid w:val="00E10C06"/>
    <w:rsid w:val="00E154CF"/>
    <w:rsid w:val="00E17FE9"/>
    <w:rsid w:val="00E41CCB"/>
    <w:rsid w:val="00E44D86"/>
    <w:rsid w:val="00E534F3"/>
    <w:rsid w:val="00E56442"/>
    <w:rsid w:val="00E71C96"/>
    <w:rsid w:val="00E80333"/>
    <w:rsid w:val="00E85D67"/>
    <w:rsid w:val="00E909C2"/>
    <w:rsid w:val="00E95C8D"/>
    <w:rsid w:val="00E96FD4"/>
    <w:rsid w:val="00EA213B"/>
    <w:rsid w:val="00EA49BB"/>
    <w:rsid w:val="00EB47C8"/>
    <w:rsid w:val="00EB4B19"/>
    <w:rsid w:val="00ED517F"/>
    <w:rsid w:val="00ED55D7"/>
    <w:rsid w:val="00EE18A3"/>
    <w:rsid w:val="00EF589C"/>
    <w:rsid w:val="00EF5B3D"/>
    <w:rsid w:val="00F00311"/>
    <w:rsid w:val="00F009F5"/>
    <w:rsid w:val="00F00BC1"/>
    <w:rsid w:val="00F03B7C"/>
    <w:rsid w:val="00F03DD5"/>
    <w:rsid w:val="00F16406"/>
    <w:rsid w:val="00F17993"/>
    <w:rsid w:val="00F26030"/>
    <w:rsid w:val="00F3051E"/>
    <w:rsid w:val="00F426C4"/>
    <w:rsid w:val="00F42B9B"/>
    <w:rsid w:val="00F54011"/>
    <w:rsid w:val="00F55FFC"/>
    <w:rsid w:val="00F6611A"/>
    <w:rsid w:val="00F745B2"/>
    <w:rsid w:val="00F76144"/>
    <w:rsid w:val="00F86DA0"/>
    <w:rsid w:val="00F941DF"/>
    <w:rsid w:val="00FA638B"/>
    <w:rsid w:val="00FB3F0D"/>
    <w:rsid w:val="00FB41CD"/>
    <w:rsid w:val="00FB6B74"/>
    <w:rsid w:val="00FD3AE9"/>
    <w:rsid w:val="00FD5FC2"/>
    <w:rsid w:val="00FD6754"/>
    <w:rsid w:val="00FE58DE"/>
    <w:rsid w:val="00FE64B3"/>
    <w:rsid w:val="00FE7864"/>
    <w:rsid w:val="00FF00B7"/>
    <w:rsid w:val="00FF5DD4"/>
    <w:rsid w:val="00FF73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3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D7"/>
    <w:pPr>
      <w:ind w:left="720"/>
      <w:contextualSpacing/>
    </w:pPr>
  </w:style>
  <w:style w:type="character" w:styleId="Hyperlink">
    <w:name w:val="Hyperlink"/>
    <w:basedOn w:val="DefaultParagraphFont"/>
    <w:uiPriority w:val="99"/>
    <w:unhideWhenUsed/>
    <w:rsid w:val="00294386"/>
    <w:rPr>
      <w:color w:val="0000FF" w:themeColor="hyperlink"/>
      <w:u w:val="single"/>
    </w:rPr>
  </w:style>
  <w:style w:type="character" w:styleId="Strong">
    <w:name w:val="Strong"/>
    <w:basedOn w:val="DefaultParagraphFont"/>
    <w:uiPriority w:val="22"/>
    <w:qFormat/>
    <w:rsid w:val="00FF5DD4"/>
    <w:rPr>
      <w:b/>
      <w:bCs/>
    </w:rPr>
  </w:style>
  <w:style w:type="paragraph" w:styleId="BalloonText">
    <w:name w:val="Balloon Text"/>
    <w:basedOn w:val="Normal"/>
    <w:link w:val="BalloonTextChar"/>
    <w:uiPriority w:val="99"/>
    <w:semiHidden/>
    <w:unhideWhenUsed/>
    <w:rsid w:val="00AB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6A"/>
    <w:rPr>
      <w:rFonts w:ascii="Tahoma" w:hAnsi="Tahoma" w:cs="Tahoma"/>
      <w:sz w:val="16"/>
      <w:szCs w:val="16"/>
    </w:rPr>
  </w:style>
  <w:style w:type="paragraph" w:styleId="BodyText">
    <w:name w:val="Body Text"/>
    <w:basedOn w:val="Normal"/>
    <w:link w:val="BodyTextChar"/>
    <w:semiHidden/>
    <w:rsid w:val="000656A2"/>
    <w:pPr>
      <w:spacing w:line="360" w:lineRule="auto"/>
      <w:jc w:val="both"/>
    </w:pPr>
    <w:rPr>
      <w:rFonts w:ascii="Arial" w:eastAsia="Calibri" w:hAnsi="Arial" w:cs="Times New Roman"/>
      <w:b/>
      <w:sz w:val="21"/>
      <w:lang w:val="en-GB"/>
    </w:rPr>
  </w:style>
  <w:style w:type="character" w:customStyle="1" w:styleId="BodyTextChar">
    <w:name w:val="Body Text Char"/>
    <w:basedOn w:val="DefaultParagraphFont"/>
    <w:link w:val="BodyText"/>
    <w:semiHidden/>
    <w:rsid w:val="000656A2"/>
    <w:rPr>
      <w:rFonts w:ascii="Arial" w:eastAsia="Calibri" w:hAnsi="Arial" w:cs="Times New Roman"/>
      <w:b/>
      <w:sz w:val="21"/>
      <w:lang w:val="en-GB"/>
    </w:rPr>
  </w:style>
  <w:style w:type="paragraph" w:styleId="Header">
    <w:name w:val="header"/>
    <w:basedOn w:val="Normal"/>
    <w:link w:val="HeaderChar"/>
    <w:uiPriority w:val="99"/>
    <w:semiHidden/>
    <w:unhideWhenUsed/>
    <w:rsid w:val="000656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6A2"/>
  </w:style>
  <w:style w:type="paragraph" w:styleId="Footer">
    <w:name w:val="footer"/>
    <w:basedOn w:val="Normal"/>
    <w:link w:val="FooterChar"/>
    <w:uiPriority w:val="99"/>
    <w:unhideWhenUsed/>
    <w:rsid w:val="0006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D7"/>
    <w:pPr>
      <w:ind w:left="720"/>
      <w:contextualSpacing/>
    </w:pPr>
  </w:style>
  <w:style w:type="character" w:styleId="Hyperlink">
    <w:name w:val="Hyperlink"/>
    <w:basedOn w:val="DefaultParagraphFont"/>
    <w:uiPriority w:val="99"/>
    <w:unhideWhenUsed/>
    <w:rsid w:val="00294386"/>
    <w:rPr>
      <w:color w:val="0000FF" w:themeColor="hyperlink"/>
      <w:u w:val="single"/>
    </w:rPr>
  </w:style>
  <w:style w:type="character" w:styleId="Strong">
    <w:name w:val="Strong"/>
    <w:basedOn w:val="DefaultParagraphFont"/>
    <w:uiPriority w:val="22"/>
    <w:qFormat/>
    <w:rsid w:val="00FF5DD4"/>
    <w:rPr>
      <w:b/>
      <w:bCs/>
    </w:rPr>
  </w:style>
  <w:style w:type="paragraph" w:styleId="BalloonText">
    <w:name w:val="Balloon Text"/>
    <w:basedOn w:val="Normal"/>
    <w:link w:val="BalloonTextChar"/>
    <w:uiPriority w:val="99"/>
    <w:semiHidden/>
    <w:unhideWhenUsed/>
    <w:rsid w:val="00AB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C6A"/>
    <w:rPr>
      <w:rFonts w:ascii="Tahoma" w:hAnsi="Tahoma" w:cs="Tahoma"/>
      <w:sz w:val="16"/>
      <w:szCs w:val="16"/>
    </w:rPr>
  </w:style>
  <w:style w:type="paragraph" w:styleId="BodyText">
    <w:name w:val="Body Text"/>
    <w:basedOn w:val="Normal"/>
    <w:link w:val="BodyTextChar"/>
    <w:semiHidden/>
    <w:rsid w:val="000656A2"/>
    <w:pPr>
      <w:spacing w:line="360" w:lineRule="auto"/>
      <w:jc w:val="both"/>
    </w:pPr>
    <w:rPr>
      <w:rFonts w:ascii="Arial" w:eastAsia="Calibri" w:hAnsi="Arial" w:cs="Times New Roman"/>
      <w:b/>
      <w:sz w:val="21"/>
      <w:lang w:val="en-GB"/>
    </w:rPr>
  </w:style>
  <w:style w:type="character" w:customStyle="1" w:styleId="BodyTextChar">
    <w:name w:val="Body Text Char"/>
    <w:basedOn w:val="DefaultParagraphFont"/>
    <w:link w:val="BodyText"/>
    <w:semiHidden/>
    <w:rsid w:val="000656A2"/>
    <w:rPr>
      <w:rFonts w:ascii="Arial" w:eastAsia="Calibri" w:hAnsi="Arial" w:cs="Times New Roman"/>
      <w:b/>
      <w:sz w:val="21"/>
      <w:lang w:val="en-GB"/>
    </w:rPr>
  </w:style>
  <w:style w:type="paragraph" w:styleId="Header">
    <w:name w:val="header"/>
    <w:basedOn w:val="Normal"/>
    <w:link w:val="HeaderChar"/>
    <w:uiPriority w:val="99"/>
    <w:semiHidden/>
    <w:unhideWhenUsed/>
    <w:rsid w:val="000656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6A2"/>
  </w:style>
  <w:style w:type="paragraph" w:styleId="Footer">
    <w:name w:val="footer"/>
    <w:basedOn w:val="Normal"/>
    <w:link w:val="FooterChar"/>
    <w:uiPriority w:val="99"/>
    <w:unhideWhenUsed/>
    <w:rsid w:val="0006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6112">
      <w:bodyDiv w:val="1"/>
      <w:marLeft w:val="0"/>
      <w:marRight w:val="0"/>
      <w:marTop w:val="0"/>
      <w:marBottom w:val="0"/>
      <w:divBdr>
        <w:top w:val="none" w:sz="0" w:space="0" w:color="auto"/>
        <w:left w:val="none" w:sz="0" w:space="0" w:color="auto"/>
        <w:bottom w:val="none" w:sz="0" w:space="0" w:color="auto"/>
        <w:right w:val="none" w:sz="0" w:space="0" w:color="auto"/>
      </w:divBdr>
    </w:div>
    <w:div w:id="674261523">
      <w:bodyDiv w:val="1"/>
      <w:marLeft w:val="0"/>
      <w:marRight w:val="0"/>
      <w:marTop w:val="0"/>
      <w:marBottom w:val="0"/>
      <w:divBdr>
        <w:top w:val="none" w:sz="0" w:space="0" w:color="auto"/>
        <w:left w:val="none" w:sz="0" w:space="0" w:color="auto"/>
        <w:bottom w:val="none" w:sz="0" w:space="0" w:color="auto"/>
        <w:right w:val="none" w:sz="0" w:space="0" w:color="auto"/>
      </w:divBdr>
    </w:div>
    <w:div w:id="8624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hael.white@pem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ma.org/publica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m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89A8-F753-4E9B-8F1C-E750651D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Dempsey</dc:creator>
  <cp:lastModifiedBy>Holly Thompson</cp:lastModifiedBy>
  <cp:revision>3</cp:revision>
  <dcterms:created xsi:type="dcterms:W3CDTF">2016-01-23T10:23:00Z</dcterms:created>
  <dcterms:modified xsi:type="dcterms:W3CDTF">2016-01-23T10:23:00Z</dcterms:modified>
</cp:coreProperties>
</file>