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73" w:rsidRPr="0063723A" w:rsidRDefault="001B7173" w:rsidP="001B7173">
      <w:pPr>
        <w:rPr>
          <w:sz w:val="28"/>
          <w:szCs w:val="28"/>
        </w:rPr>
      </w:pPr>
      <w:bookmarkStart w:id="0" w:name="_GoBack"/>
      <w:bookmarkEnd w:id="0"/>
      <w:r>
        <w:rPr>
          <w:sz w:val="28"/>
          <w:szCs w:val="28"/>
        </w:rPr>
        <w:t>Vi kan inte vänta - d</w:t>
      </w:r>
      <w:r w:rsidRPr="0063723A">
        <w:rPr>
          <w:sz w:val="28"/>
          <w:szCs w:val="28"/>
        </w:rPr>
        <w:t>et behövs fler rökfria miljöer nu!</w:t>
      </w:r>
    </w:p>
    <w:p w:rsidR="00B329DB" w:rsidRPr="00B329DB" w:rsidRDefault="001B7173" w:rsidP="001B7173">
      <w:pPr>
        <w:pStyle w:val="Default"/>
        <w:jc w:val="both"/>
        <w:rPr>
          <w:rFonts w:asciiTheme="minorHAnsi" w:hAnsiTheme="minorHAnsi"/>
          <w:b/>
          <w:sz w:val="22"/>
          <w:szCs w:val="22"/>
        </w:rPr>
      </w:pPr>
      <w:r w:rsidRPr="00B329DB">
        <w:rPr>
          <w:rFonts w:asciiTheme="minorHAnsi" w:hAnsiTheme="minorHAnsi" w:cs="Times New Roman"/>
          <w:b/>
          <w:color w:val="auto"/>
          <w:sz w:val="22"/>
          <w:szCs w:val="22"/>
        </w:rPr>
        <w:t xml:space="preserve">Ett av folkhälsomålen som regeringen beslutat om i Folkhälsopropositionen säger att ingen ofrivilligt ska utsättas för passiv rökning år 2014. Det är bråttom att utöka tobakslagen med fler rökfria miljöer om vi ska uppfylla det målet! </w:t>
      </w:r>
      <w:r w:rsidR="00233C03">
        <w:rPr>
          <w:rFonts w:asciiTheme="minorHAnsi" w:hAnsiTheme="minorHAnsi" w:cs="Times New Roman"/>
          <w:b/>
          <w:color w:val="auto"/>
          <w:sz w:val="22"/>
          <w:szCs w:val="22"/>
        </w:rPr>
        <w:t>U</w:t>
      </w:r>
      <w:r w:rsidRPr="00B329DB">
        <w:rPr>
          <w:rFonts w:asciiTheme="minorHAnsi" w:hAnsiTheme="minorHAnsi" w:cs="Times New Roman"/>
          <w:b/>
          <w:color w:val="auto"/>
          <w:sz w:val="22"/>
          <w:szCs w:val="22"/>
        </w:rPr>
        <w:t>tredningen hos Statens Folkhälsoinstitut om passiv rökning på allmänna platser har försenats och kommer att presenteras först i slutet av 2014</w:t>
      </w:r>
      <w:r w:rsidRPr="00B329DB">
        <w:rPr>
          <w:rFonts w:asciiTheme="minorHAnsi" w:hAnsiTheme="minorHAnsi"/>
          <w:b/>
          <w:sz w:val="22"/>
          <w:szCs w:val="22"/>
        </w:rPr>
        <w:t xml:space="preserve">. </w:t>
      </w:r>
      <w:r w:rsidR="002217F5">
        <w:rPr>
          <w:rFonts w:asciiTheme="minorHAnsi" w:hAnsiTheme="minorHAnsi"/>
          <w:b/>
          <w:sz w:val="22"/>
          <w:szCs w:val="22"/>
        </w:rPr>
        <w:t>För</w:t>
      </w:r>
      <w:r w:rsidR="0048434A">
        <w:rPr>
          <w:rFonts w:asciiTheme="minorHAnsi" w:hAnsiTheme="minorHAnsi"/>
          <w:b/>
          <w:sz w:val="22"/>
          <w:szCs w:val="22"/>
        </w:rPr>
        <w:t>s</w:t>
      </w:r>
      <w:r w:rsidR="002217F5">
        <w:rPr>
          <w:rFonts w:asciiTheme="minorHAnsi" w:hAnsiTheme="minorHAnsi"/>
          <w:b/>
          <w:sz w:val="22"/>
          <w:szCs w:val="22"/>
        </w:rPr>
        <w:t>eningen</w:t>
      </w:r>
      <w:r w:rsidRPr="00B329DB">
        <w:rPr>
          <w:rFonts w:asciiTheme="minorHAnsi" w:hAnsiTheme="minorHAnsi"/>
          <w:b/>
          <w:sz w:val="22"/>
          <w:szCs w:val="22"/>
        </w:rPr>
        <w:t xml:space="preserve"> kommer få stora konsekvenser</w:t>
      </w:r>
      <w:r w:rsidR="002217F5">
        <w:rPr>
          <w:rFonts w:asciiTheme="minorHAnsi" w:hAnsiTheme="minorHAnsi"/>
          <w:b/>
          <w:sz w:val="22"/>
          <w:szCs w:val="22"/>
        </w:rPr>
        <w:t xml:space="preserve"> </w:t>
      </w:r>
      <w:r w:rsidRPr="00B329DB">
        <w:rPr>
          <w:rFonts w:asciiTheme="minorHAnsi" w:hAnsiTheme="minorHAnsi"/>
          <w:b/>
          <w:sz w:val="22"/>
          <w:szCs w:val="22"/>
        </w:rPr>
        <w:t>för</w:t>
      </w:r>
      <w:r w:rsidR="002217F5">
        <w:rPr>
          <w:rFonts w:asciiTheme="minorHAnsi" w:hAnsiTheme="minorHAnsi"/>
          <w:b/>
          <w:sz w:val="22"/>
          <w:szCs w:val="22"/>
        </w:rPr>
        <w:t xml:space="preserve"> </w:t>
      </w:r>
      <w:r w:rsidRPr="00B329DB">
        <w:rPr>
          <w:rFonts w:asciiTheme="minorHAnsi" w:hAnsiTheme="minorHAnsi"/>
          <w:b/>
          <w:sz w:val="22"/>
          <w:szCs w:val="22"/>
        </w:rPr>
        <w:t xml:space="preserve">dem som drabbas mest av andras rökning – barn, unga och personer med astma och överkänslighet. </w:t>
      </w:r>
    </w:p>
    <w:p w:rsidR="00B329DB" w:rsidRDefault="00B329DB" w:rsidP="001B7173">
      <w:pPr>
        <w:pStyle w:val="Default"/>
        <w:jc w:val="both"/>
        <w:rPr>
          <w:rFonts w:asciiTheme="minorHAnsi" w:hAnsiTheme="minorHAnsi"/>
          <w:sz w:val="22"/>
          <w:szCs w:val="22"/>
        </w:rPr>
      </w:pPr>
    </w:p>
    <w:p w:rsidR="001B7173" w:rsidRDefault="001B7173" w:rsidP="001B7173">
      <w:pPr>
        <w:pStyle w:val="Default"/>
        <w:jc w:val="both"/>
        <w:rPr>
          <w:rFonts w:asciiTheme="minorHAnsi" w:hAnsiTheme="minorHAnsi"/>
          <w:sz w:val="22"/>
          <w:szCs w:val="22"/>
        </w:rPr>
      </w:pPr>
      <w:r w:rsidRPr="009F3CB1">
        <w:rPr>
          <w:rFonts w:asciiTheme="minorHAnsi" w:hAnsiTheme="minorHAnsi"/>
          <w:sz w:val="22"/>
          <w:szCs w:val="22"/>
        </w:rPr>
        <w:t>I sep</w:t>
      </w:r>
      <w:r>
        <w:rPr>
          <w:rFonts w:asciiTheme="minorHAnsi" w:hAnsiTheme="minorHAnsi"/>
          <w:sz w:val="22"/>
          <w:szCs w:val="22"/>
        </w:rPr>
        <w:t>tember 2014 är det riksdagsval och</w:t>
      </w:r>
      <w:r w:rsidRPr="009F3CB1">
        <w:rPr>
          <w:rFonts w:asciiTheme="minorHAnsi" w:hAnsiTheme="minorHAnsi"/>
          <w:sz w:val="22"/>
          <w:szCs w:val="22"/>
        </w:rPr>
        <w:t xml:space="preserve"> fråga</w:t>
      </w:r>
      <w:r>
        <w:rPr>
          <w:rFonts w:asciiTheme="minorHAnsi" w:hAnsiTheme="minorHAnsi"/>
          <w:sz w:val="22"/>
          <w:szCs w:val="22"/>
        </w:rPr>
        <w:t>n om rökfria miljöer borde finnas med i valdebatten och inte fastna i organisationen av en ny folkhälsomyndighet</w:t>
      </w:r>
      <w:r w:rsidRPr="009F3CB1">
        <w:rPr>
          <w:rFonts w:asciiTheme="minorHAnsi" w:hAnsiTheme="minorHAnsi"/>
          <w:sz w:val="22"/>
          <w:szCs w:val="22"/>
        </w:rPr>
        <w:t>. Sverige har inte råd att skjuta barn</w:t>
      </w:r>
      <w:r>
        <w:rPr>
          <w:rFonts w:asciiTheme="minorHAnsi" w:hAnsiTheme="minorHAnsi"/>
          <w:sz w:val="22"/>
          <w:szCs w:val="22"/>
        </w:rPr>
        <w:t>s</w:t>
      </w:r>
      <w:r w:rsidRPr="009F3CB1">
        <w:rPr>
          <w:rFonts w:asciiTheme="minorHAnsi" w:hAnsiTheme="minorHAnsi"/>
          <w:sz w:val="22"/>
          <w:szCs w:val="22"/>
        </w:rPr>
        <w:t xml:space="preserve"> och ungas hälsa på framtiden. </w:t>
      </w:r>
    </w:p>
    <w:p w:rsidR="001B7173" w:rsidRDefault="001B7173" w:rsidP="001B7173">
      <w:pPr>
        <w:pStyle w:val="Default"/>
        <w:jc w:val="both"/>
        <w:rPr>
          <w:rFonts w:asciiTheme="minorHAnsi" w:hAnsiTheme="minorHAnsi"/>
          <w:sz w:val="22"/>
          <w:szCs w:val="22"/>
        </w:rPr>
      </w:pPr>
    </w:p>
    <w:p w:rsidR="001B7173" w:rsidRPr="004A1F8B" w:rsidRDefault="001B7173" w:rsidP="001B7173">
      <w:pPr>
        <w:pStyle w:val="Default"/>
        <w:spacing w:line="241" w:lineRule="atLeast"/>
        <w:jc w:val="both"/>
        <w:rPr>
          <w:rFonts w:asciiTheme="minorHAnsi" w:hAnsiTheme="minorHAnsi" w:cs="Times New Roman"/>
          <w:color w:val="auto"/>
          <w:sz w:val="22"/>
          <w:szCs w:val="22"/>
        </w:rPr>
      </w:pPr>
      <w:r w:rsidRPr="009F3CB1">
        <w:rPr>
          <w:rFonts w:asciiTheme="minorHAnsi" w:hAnsiTheme="minorHAnsi"/>
          <w:sz w:val="22"/>
          <w:szCs w:val="22"/>
        </w:rPr>
        <w:t xml:space="preserve">Sverige måste visa att vi värnar om barn och ungas rätt till bästa </w:t>
      </w:r>
      <w:r>
        <w:rPr>
          <w:rFonts w:asciiTheme="minorHAnsi" w:hAnsiTheme="minorHAnsi"/>
          <w:sz w:val="22"/>
          <w:szCs w:val="22"/>
        </w:rPr>
        <w:t xml:space="preserve">möjliga </w:t>
      </w:r>
      <w:r w:rsidRPr="009F3CB1">
        <w:rPr>
          <w:rFonts w:asciiTheme="minorHAnsi" w:hAnsiTheme="minorHAnsi"/>
          <w:sz w:val="22"/>
          <w:szCs w:val="22"/>
        </w:rPr>
        <w:t>hälsa</w:t>
      </w:r>
      <w:r>
        <w:rPr>
          <w:rFonts w:asciiTheme="minorHAnsi" w:hAnsiTheme="minorHAnsi"/>
          <w:sz w:val="22"/>
          <w:szCs w:val="22"/>
        </w:rPr>
        <w:t xml:space="preserve"> i enlighet med FN:s barnkonvention</w:t>
      </w:r>
      <w:r w:rsidR="00B329DB">
        <w:rPr>
          <w:rFonts w:asciiTheme="minorHAnsi" w:hAnsiTheme="minorHAnsi"/>
          <w:sz w:val="22"/>
          <w:szCs w:val="22"/>
        </w:rPr>
        <w:t xml:space="preserve">, samt </w:t>
      </w:r>
      <w:r>
        <w:rPr>
          <w:rFonts w:asciiTheme="minorHAnsi" w:hAnsiTheme="minorHAnsi"/>
          <w:sz w:val="22"/>
          <w:szCs w:val="22"/>
        </w:rPr>
        <w:t xml:space="preserve">ett samhälle </w:t>
      </w:r>
      <w:r w:rsidR="00B329DB">
        <w:rPr>
          <w:rFonts w:asciiTheme="minorHAnsi" w:hAnsiTheme="minorHAnsi"/>
          <w:sz w:val="22"/>
          <w:szCs w:val="22"/>
        </w:rPr>
        <w:t xml:space="preserve">tillgängligt </w:t>
      </w:r>
      <w:r>
        <w:rPr>
          <w:rFonts w:asciiTheme="minorHAnsi" w:hAnsiTheme="minorHAnsi"/>
          <w:sz w:val="22"/>
          <w:szCs w:val="22"/>
        </w:rPr>
        <w:t>för personer med funktionsnedsättning enligt FN:s konvention om rättigheter för funktionshindrade. Det är märkligt att det ska ta flera år att utreda en fråga där det redan finns goda erfarenheter och kunskap om hälsovinster mm internationellt. Utredningen som föregick rökfria serveringar inomhus tog endast 8-9 månader!</w:t>
      </w:r>
    </w:p>
    <w:p w:rsidR="001B7173" w:rsidRPr="004A1F8B" w:rsidRDefault="001B7173" w:rsidP="001B7173">
      <w:pPr>
        <w:pStyle w:val="Default"/>
        <w:spacing w:line="241" w:lineRule="atLeast"/>
        <w:jc w:val="both"/>
        <w:rPr>
          <w:rFonts w:asciiTheme="minorHAnsi" w:hAnsiTheme="minorHAnsi" w:cs="Times New Roman"/>
          <w:color w:val="auto"/>
          <w:sz w:val="22"/>
          <w:szCs w:val="22"/>
        </w:rPr>
      </w:pPr>
    </w:p>
    <w:p w:rsidR="001B7173" w:rsidRPr="006F1F26" w:rsidRDefault="005707DD" w:rsidP="001B7173">
      <w:pPr>
        <w:pStyle w:val="Pa1"/>
        <w:rPr>
          <w:rFonts w:asciiTheme="minorHAnsi" w:hAnsiTheme="minorHAnsi" w:cs="Cambria"/>
          <w:sz w:val="22"/>
          <w:szCs w:val="22"/>
        </w:rPr>
      </w:pPr>
      <w:r w:rsidRPr="005707DD">
        <w:rPr>
          <w:rFonts w:asciiTheme="minorHAnsi" w:hAnsiTheme="minorHAnsi"/>
          <w:sz w:val="22"/>
          <w:szCs w:val="22"/>
        </w:rPr>
        <w:t>Att rökning idag är tillåtet på offentliga platser är ett stort samhällsproblem</w:t>
      </w:r>
      <w:r>
        <w:rPr>
          <w:rFonts w:asciiTheme="minorHAnsi" w:hAnsiTheme="minorHAnsi"/>
          <w:sz w:val="22"/>
          <w:szCs w:val="22"/>
        </w:rPr>
        <w:t xml:space="preserve"> eftersom a</w:t>
      </w:r>
      <w:r w:rsidR="001B7173">
        <w:rPr>
          <w:rFonts w:asciiTheme="minorHAnsi" w:hAnsiTheme="minorHAnsi"/>
          <w:sz w:val="22"/>
          <w:szCs w:val="22"/>
        </w:rPr>
        <w:t xml:space="preserve">ndras </w:t>
      </w:r>
      <w:r w:rsidR="001B7173">
        <w:rPr>
          <w:rFonts w:asciiTheme="minorHAnsi" w:hAnsiTheme="minorHAnsi" w:cs="Cambria"/>
          <w:sz w:val="22"/>
          <w:szCs w:val="22"/>
        </w:rPr>
        <w:t>tobaksrök ger</w:t>
      </w:r>
      <w:r w:rsidR="001B7173" w:rsidRPr="004A1F8B">
        <w:rPr>
          <w:rFonts w:asciiTheme="minorHAnsi" w:hAnsiTheme="minorHAnsi" w:cs="Cambria"/>
          <w:sz w:val="22"/>
          <w:szCs w:val="22"/>
        </w:rPr>
        <w:t xml:space="preserve"> akuta effekter</w:t>
      </w:r>
      <w:r w:rsidR="001B7173">
        <w:rPr>
          <w:rFonts w:asciiTheme="minorHAnsi" w:hAnsiTheme="minorHAnsi" w:cs="Cambria"/>
          <w:sz w:val="22"/>
          <w:szCs w:val="22"/>
        </w:rPr>
        <w:t xml:space="preserve"> som</w:t>
      </w:r>
      <w:r>
        <w:rPr>
          <w:rFonts w:asciiTheme="minorHAnsi" w:hAnsiTheme="minorHAnsi" w:cs="Cambria"/>
          <w:sz w:val="22"/>
          <w:szCs w:val="22"/>
        </w:rPr>
        <w:t xml:space="preserve"> till exempel</w:t>
      </w:r>
      <w:r w:rsidR="001B7173">
        <w:rPr>
          <w:rFonts w:asciiTheme="minorHAnsi" w:hAnsiTheme="minorHAnsi" w:cs="Cambria"/>
          <w:sz w:val="22"/>
          <w:szCs w:val="22"/>
        </w:rPr>
        <w:t xml:space="preserve"> att utlösa astmaanfall,</w:t>
      </w:r>
      <w:r w:rsidR="001B7173" w:rsidRPr="004A1F8B">
        <w:rPr>
          <w:rFonts w:asciiTheme="minorHAnsi" w:hAnsiTheme="minorHAnsi" w:cs="Cambria"/>
          <w:sz w:val="22"/>
          <w:szCs w:val="22"/>
        </w:rPr>
        <w:t xml:space="preserve"> orsaka lunginflammation</w:t>
      </w:r>
      <w:r w:rsidR="001B7173">
        <w:rPr>
          <w:rFonts w:asciiTheme="minorHAnsi" w:hAnsiTheme="minorHAnsi" w:cs="Cambria"/>
          <w:sz w:val="22"/>
          <w:szCs w:val="22"/>
        </w:rPr>
        <w:t xml:space="preserve"> och</w:t>
      </w:r>
      <w:r w:rsidR="001B7173" w:rsidRPr="004A1F8B">
        <w:rPr>
          <w:rFonts w:asciiTheme="minorHAnsi" w:hAnsiTheme="minorHAnsi" w:cs="Cambria"/>
          <w:sz w:val="22"/>
          <w:szCs w:val="22"/>
        </w:rPr>
        <w:t xml:space="preserve"> bronki</w:t>
      </w:r>
      <w:r w:rsidR="001B7173">
        <w:rPr>
          <w:rFonts w:asciiTheme="minorHAnsi" w:hAnsiTheme="minorHAnsi" w:cs="Cambria"/>
          <w:sz w:val="22"/>
          <w:szCs w:val="22"/>
        </w:rPr>
        <w:t>t. Barn</w:t>
      </w:r>
      <w:r w:rsidR="001B7173" w:rsidRPr="004A1F8B">
        <w:rPr>
          <w:rFonts w:asciiTheme="minorHAnsi" w:hAnsiTheme="minorHAnsi" w:cs="Cambria"/>
          <w:sz w:val="22"/>
          <w:szCs w:val="22"/>
        </w:rPr>
        <w:t xml:space="preserve"> kan även få skador som ökar risken för att de som vuxna drabbas av cancer eller hjärt- kärlsjukdomar. Särskilt känsliga är barn med astma eller annan överkänslighet. </w:t>
      </w:r>
    </w:p>
    <w:p w:rsidR="005707DD" w:rsidRDefault="001B7173" w:rsidP="001B7173">
      <w:r>
        <w:t>För personer</w:t>
      </w:r>
      <w:r w:rsidRPr="009F3CB1">
        <w:t xml:space="preserve"> med astma kan det </w:t>
      </w:r>
      <w:r w:rsidR="005707DD">
        <w:t>innebära</w:t>
      </w:r>
      <w:r w:rsidRPr="009F3CB1">
        <w:t xml:space="preserve"> att d</w:t>
      </w:r>
      <w:r>
        <w:t xml:space="preserve">et blir omöjligt att ta bussen och </w:t>
      </w:r>
      <w:r w:rsidRPr="009F3CB1">
        <w:t xml:space="preserve">för barn </w:t>
      </w:r>
      <w:r>
        <w:t xml:space="preserve">kan det bli svårt </w:t>
      </w:r>
      <w:r w:rsidRPr="009F3CB1">
        <w:t xml:space="preserve">att vistas i lekparker eller </w:t>
      </w:r>
      <w:r>
        <w:t xml:space="preserve">att </w:t>
      </w:r>
      <w:r w:rsidRPr="009F3CB1">
        <w:t>passera askkopparna som står utplacerade i entrén</w:t>
      </w:r>
      <w:r>
        <w:t xml:space="preserve"> till mataffären</w:t>
      </w:r>
      <w:r w:rsidRPr="009F3CB1">
        <w:t xml:space="preserve">. </w:t>
      </w:r>
    </w:p>
    <w:p w:rsidR="001B7173" w:rsidRPr="00CC3887" w:rsidRDefault="001B7173" w:rsidP="001B7173">
      <w:r w:rsidRPr="009F3CB1">
        <w:t xml:space="preserve">Tillgänglighet </w:t>
      </w:r>
      <w:r>
        <w:t xml:space="preserve">är en rättighet. På samma sätt som vi anpassar samhället med rullstolsramper och blindskrift ska vi också anpassa miljöer för personer med astma och överkänslighet. Personer med astma riskerar att bli sjuka </w:t>
      </w:r>
      <w:r w:rsidR="00B329DB">
        <w:t>av</w:t>
      </w:r>
      <w:r>
        <w:t xml:space="preserve"> andras tobaksrök. </w:t>
      </w:r>
      <w:r w:rsidR="00B329DB">
        <w:t>Det måste vi ta hänsyn till</w:t>
      </w:r>
      <w:r>
        <w:t xml:space="preserve">. Ekonomiska intressen kan och får inte prioriteras framför folkhälsan.  </w:t>
      </w:r>
    </w:p>
    <w:p w:rsidR="001B7173" w:rsidRDefault="001B7173" w:rsidP="001B7173">
      <w:pPr>
        <w:pStyle w:val="Default"/>
        <w:rPr>
          <w:rFonts w:asciiTheme="minorHAnsi" w:hAnsiTheme="minorHAnsi"/>
          <w:sz w:val="22"/>
          <w:szCs w:val="22"/>
        </w:rPr>
      </w:pPr>
      <w:r w:rsidRPr="009F3CB1">
        <w:rPr>
          <w:rFonts w:asciiTheme="minorHAnsi" w:hAnsiTheme="minorHAnsi"/>
          <w:sz w:val="22"/>
          <w:szCs w:val="22"/>
        </w:rPr>
        <w:t>Opinionsundersökningar har gj</w:t>
      </w:r>
      <w:r>
        <w:rPr>
          <w:rFonts w:asciiTheme="minorHAnsi" w:hAnsiTheme="minorHAnsi"/>
          <w:sz w:val="22"/>
          <w:szCs w:val="22"/>
        </w:rPr>
        <w:t>orts och resultaten pekar</w:t>
      </w:r>
      <w:r w:rsidRPr="009F3CB1">
        <w:rPr>
          <w:rFonts w:asciiTheme="minorHAnsi" w:hAnsiTheme="minorHAnsi"/>
          <w:sz w:val="22"/>
          <w:szCs w:val="22"/>
        </w:rPr>
        <w:t xml:space="preserve"> på att det finns e</w:t>
      </w:r>
      <w:r>
        <w:rPr>
          <w:rFonts w:asciiTheme="minorHAnsi" w:hAnsiTheme="minorHAnsi"/>
          <w:sz w:val="22"/>
          <w:szCs w:val="22"/>
        </w:rPr>
        <w:t>tt</w:t>
      </w:r>
      <w:r w:rsidRPr="009F3CB1">
        <w:rPr>
          <w:rFonts w:asciiTheme="minorHAnsi" w:hAnsiTheme="minorHAnsi"/>
          <w:sz w:val="22"/>
          <w:szCs w:val="22"/>
        </w:rPr>
        <w:t xml:space="preserve"> tydlig</w:t>
      </w:r>
      <w:r>
        <w:rPr>
          <w:rFonts w:asciiTheme="minorHAnsi" w:hAnsiTheme="minorHAnsi"/>
          <w:sz w:val="22"/>
          <w:szCs w:val="22"/>
        </w:rPr>
        <w:t>t</w:t>
      </w:r>
      <w:r w:rsidRPr="009F3CB1">
        <w:rPr>
          <w:rFonts w:asciiTheme="minorHAnsi" w:hAnsiTheme="minorHAnsi"/>
          <w:sz w:val="22"/>
          <w:szCs w:val="22"/>
        </w:rPr>
        <w:t xml:space="preserve"> </w:t>
      </w:r>
      <w:r>
        <w:rPr>
          <w:rFonts w:asciiTheme="minorHAnsi" w:hAnsiTheme="minorHAnsi"/>
          <w:sz w:val="22"/>
          <w:szCs w:val="22"/>
        </w:rPr>
        <w:t>stöd (70-80 procent)</w:t>
      </w:r>
      <w:r w:rsidRPr="009F3CB1">
        <w:rPr>
          <w:rFonts w:asciiTheme="minorHAnsi" w:hAnsiTheme="minorHAnsi"/>
          <w:sz w:val="22"/>
          <w:szCs w:val="22"/>
        </w:rPr>
        <w:t xml:space="preserve"> för ett utökande av</w:t>
      </w:r>
      <w:r>
        <w:rPr>
          <w:rFonts w:asciiTheme="minorHAnsi" w:hAnsiTheme="minorHAnsi"/>
          <w:sz w:val="22"/>
          <w:szCs w:val="22"/>
        </w:rPr>
        <w:t xml:space="preserve"> fler</w:t>
      </w:r>
      <w:r w:rsidRPr="009F3CB1">
        <w:rPr>
          <w:rFonts w:asciiTheme="minorHAnsi" w:hAnsiTheme="minorHAnsi"/>
          <w:sz w:val="22"/>
          <w:szCs w:val="22"/>
        </w:rPr>
        <w:t xml:space="preserve"> rökfria miljöer</w:t>
      </w:r>
      <w:r>
        <w:rPr>
          <w:rFonts w:asciiTheme="minorHAnsi" w:hAnsiTheme="minorHAnsi"/>
          <w:sz w:val="22"/>
          <w:szCs w:val="22"/>
        </w:rPr>
        <w:t>. 78 procent av befolkningen är positiva till rökfria uteserveringar</w:t>
      </w:r>
      <w:r w:rsidRPr="009F3CB1">
        <w:rPr>
          <w:rFonts w:asciiTheme="minorHAnsi" w:hAnsiTheme="minorHAnsi"/>
          <w:sz w:val="22"/>
          <w:szCs w:val="22"/>
        </w:rPr>
        <w:t>.</w:t>
      </w:r>
      <w:r>
        <w:rPr>
          <w:rFonts w:asciiTheme="minorHAnsi" w:hAnsiTheme="minorHAnsi"/>
          <w:sz w:val="22"/>
          <w:szCs w:val="22"/>
        </w:rPr>
        <w:t xml:space="preserve"> </w:t>
      </w:r>
    </w:p>
    <w:p w:rsidR="001B7173" w:rsidRDefault="001B7173" w:rsidP="001B7173">
      <w:pPr>
        <w:pStyle w:val="Default"/>
        <w:rPr>
          <w:rFonts w:asciiTheme="minorHAnsi" w:hAnsiTheme="minorHAnsi"/>
          <w:bCs/>
          <w:sz w:val="22"/>
          <w:szCs w:val="22"/>
        </w:rPr>
      </w:pPr>
      <w:r>
        <w:rPr>
          <w:rFonts w:asciiTheme="minorHAnsi" w:hAnsiTheme="minorHAnsi"/>
          <w:sz w:val="22"/>
          <w:szCs w:val="22"/>
        </w:rPr>
        <w:t xml:space="preserve">I en undersökning som Astma- och Allergiförbundet gjort svarar </w:t>
      </w:r>
      <w:r w:rsidRPr="009F3CB1">
        <w:rPr>
          <w:rFonts w:asciiTheme="minorHAnsi" w:hAnsiTheme="minorHAnsi"/>
          <w:bCs/>
          <w:sz w:val="22"/>
          <w:szCs w:val="22"/>
        </w:rPr>
        <w:t xml:space="preserve">73 </w:t>
      </w:r>
      <w:r>
        <w:rPr>
          <w:rFonts w:asciiTheme="minorHAnsi" w:hAnsiTheme="minorHAnsi"/>
          <w:bCs/>
          <w:sz w:val="22"/>
          <w:szCs w:val="22"/>
        </w:rPr>
        <w:t>procent</w:t>
      </w:r>
      <w:r w:rsidRPr="009F3CB1">
        <w:rPr>
          <w:rFonts w:asciiTheme="minorHAnsi" w:hAnsiTheme="minorHAnsi"/>
          <w:bCs/>
          <w:sz w:val="22"/>
          <w:szCs w:val="22"/>
        </w:rPr>
        <w:t xml:space="preserve"> </w:t>
      </w:r>
      <w:r>
        <w:rPr>
          <w:rFonts w:asciiTheme="minorHAnsi" w:hAnsiTheme="minorHAnsi"/>
          <w:bCs/>
          <w:sz w:val="22"/>
          <w:szCs w:val="22"/>
        </w:rPr>
        <w:t xml:space="preserve">att de </w:t>
      </w:r>
      <w:r w:rsidRPr="009F3CB1">
        <w:rPr>
          <w:rFonts w:asciiTheme="minorHAnsi" w:hAnsiTheme="minorHAnsi"/>
          <w:bCs/>
          <w:sz w:val="22"/>
          <w:szCs w:val="22"/>
        </w:rPr>
        <w:t xml:space="preserve">besväras av passiv rökning och </w:t>
      </w:r>
      <w:r>
        <w:rPr>
          <w:rFonts w:asciiTheme="minorHAnsi" w:hAnsiTheme="minorHAnsi"/>
          <w:bCs/>
          <w:sz w:val="22"/>
          <w:szCs w:val="22"/>
        </w:rPr>
        <w:t xml:space="preserve">hela </w:t>
      </w:r>
      <w:r w:rsidRPr="009F3CB1">
        <w:rPr>
          <w:rFonts w:asciiTheme="minorHAnsi" w:hAnsiTheme="minorHAnsi"/>
          <w:bCs/>
          <w:sz w:val="22"/>
          <w:szCs w:val="22"/>
        </w:rPr>
        <w:t>52</w:t>
      </w:r>
      <w:r>
        <w:rPr>
          <w:rFonts w:asciiTheme="minorHAnsi" w:hAnsiTheme="minorHAnsi"/>
          <w:bCs/>
          <w:sz w:val="22"/>
          <w:szCs w:val="22"/>
        </w:rPr>
        <w:t xml:space="preserve"> procent</w:t>
      </w:r>
      <w:r w:rsidRPr="009F3CB1">
        <w:rPr>
          <w:rFonts w:asciiTheme="minorHAnsi" w:hAnsiTheme="minorHAnsi"/>
          <w:bCs/>
          <w:sz w:val="22"/>
          <w:szCs w:val="22"/>
        </w:rPr>
        <w:t xml:space="preserve"> </w:t>
      </w:r>
      <w:r>
        <w:rPr>
          <w:rFonts w:asciiTheme="minorHAnsi" w:hAnsiTheme="minorHAnsi"/>
          <w:bCs/>
          <w:sz w:val="22"/>
          <w:szCs w:val="22"/>
        </w:rPr>
        <w:t>att de blir sjuka eller får symtom</w:t>
      </w:r>
      <w:r w:rsidRPr="009F3CB1">
        <w:rPr>
          <w:rFonts w:asciiTheme="minorHAnsi" w:hAnsiTheme="minorHAnsi"/>
          <w:bCs/>
          <w:sz w:val="22"/>
          <w:szCs w:val="22"/>
        </w:rPr>
        <w:t xml:space="preserve"> när de utsätts för passiv rökning</w:t>
      </w:r>
      <w:r>
        <w:rPr>
          <w:rFonts w:asciiTheme="minorHAnsi" w:hAnsiTheme="minorHAnsi"/>
          <w:bCs/>
          <w:sz w:val="22"/>
          <w:szCs w:val="22"/>
        </w:rPr>
        <w:t xml:space="preserve">. </w:t>
      </w:r>
      <w:r w:rsidR="00B329DB">
        <w:rPr>
          <w:rFonts w:asciiTheme="minorHAnsi" w:hAnsiTheme="minorHAnsi"/>
          <w:bCs/>
          <w:sz w:val="22"/>
          <w:szCs w:val="22"/>
        </w:rPr>
        <w:t>U</w:t>
      </w:r>
      <w:r>
        <w:rPr>
          <w:rFonts w:asciiTheme="minorHAnsi" w:hAnsiTheme="minorHAnsi"/>
          <w:bCs/>
          <w:sz w:val="22"/>
          <w:szCs w:val="22"/>
        </w:rPr>
        <w:t xml:space="preserve">ndersökningen visar också att de platser som är mest angelägna att </w:t>
      </w:r>
      <w:r w:rsidR="00B329DB">
        <w:rPr>
          <w:rFonts w:asciiTheme="minorHAnsi" w:hAnsiTheme="minorHAnsi"/>
          <w:bCs/>
          <w:sz w:val="22"/>
          <w:szCs w:val="22"/>
        </w:rPr>
        <w:t>innefatta</w:t>
      </w:r>
      <w:r>
        <w:rPr>
          <w:rFonts w:asciiTheme="minorHAnsi" w:hAnsiTheme="minorHAnsi"/>
          <w:bCs/>
          <w:sz w:val="22"/>
          <w:szCs w:val="22"/>
        </w:rPr>
        <w:t xml:space="preserve"> i utökandet av rökfria miljöer är entréer, tågperronger, busshållsplatser och enligt Unga Allergikers erfarenheter även lekplatser.</w:t>
      </w:r>
    </w:p>
    <w:p w:rsidR="001B7173" w:rsidRPr="009F3CB1" w:rsidRDefault="001B7173" w:rsidP="001B7173">
      <w:pPr>
        <w:pStyle w:val="Default"/>
        <w:rPr>
          <w:rFonts w:asciiTheme="minorHAnsi" w:hAnsiTheme="minorHAnsi"/>
          <w:sz w:val="22"/>
          <w:szCs w:val="22"/>
        </w:rPr>
      </w:pPr>
    </w:p>
    <w:p w:rsidR="005707DD" w:rsidRDefault="001B7173" w:rsidP="001B7173">
      <w:r w:rsidRPr="009F3CB1">
        <w:t>Ett utökat rökförbud</w:t>
      </w:r>
      <w:r>
        <w:t xml:space="preserve"> för allmänna platser utomhus h</w:t>
      </w:r>
      <w:r w:rsidRPr="009F3CB1">
        <w:t>andlar inte om att försvår</w:t>
      </w:r>
      <w:r>
        <w:t>a för dem som röker utan</w:t>
      </w:r>
      <w:r w:rsidRPr="009F3CB1">
        <w:t xml:space="preserve"> om att skapa ett tillgängligt Sverige för alla.</w:t>
      </w:r>
      <w:r>
        <w:t xml:space="preserve"> För att uppfylla målen för funktionshinderpolitiken och folkhälsan borde folkhälsominister Maria Larsson ta sitt ansvar och se till att Sverige </w:t>
      </w:r>
      <w:r w:rsidRPr="009F3CB1">
        <w:t>återigen bli</w:t>
      </w:r>
      <w:r w:rsidR="00FD7F26">
        <w:t>r</w:t>
      </w:r>
      <w:r w:rsidRPr="009F3CB1">
        <w:t xml:space="preserve"> det framträdande folkhälsolandet som vi </w:t>
      </w:r>
      <w:r w:rsidR="002E6A2B">
        <w:t xml:space="preserve">en gång </w:t>
      </w:r>
      <w:r w:rsidRPr="009F3CB1">
        <w:t xml:space="preserve">var kända för. </w:t>
      </w:r>
    </w:p>
    <w:p w:rsidR="001B7173" w:rsidRPr="009F3CB1" w:rsidRDefault="001B7173" w:rsidP="001B7173">
      <w:r w:rsidRPr="009F3CB1">
        <w:t>V</w:t>
      </w:r>
      <w:r>
        <w:t xml:space="preserve">i har väntat länge nog och kräver ett </w:t>
      </w:r>
      <w:r w:rsidRPr="009F3CB1">
        <w:t>po</w:t>
      </w:r>
      <w:r>
        <w:t>litiskt ställningstagande och en skärpning av tobakslagen!</w:t>
      </w:r>
    </w:p>
    <w:p w:rsidR="00C86982" w:rsidRDefault="00C86982">
      <w:r>
        <w:t>Maritha Sedvallson</w:t>
      </w:r>
      <w:r>
        <w:tab/>
      </w:r>
      <w:r>
        <w:tab/>
        <w:t>Eri</w:t>
      </w:r>
      <w:r w:rsidR="00C27B4C">
        <w:t>k</w:t>
      </w:r>
      <w:r>
        <w:t>a Sohlberg</w:t>
      </w:r>
      <w:r>
        <w:br/>
        <w:t>Förbundsordförande</w:t>
      </w:r>
      <w:r>
        <w:tab/>
      </w:r>
      <w:r>
        <w:tab/>
      </w:r>
      <w:r w:rsidR="00C27B4C">
        <w:t xml:space="preserve">Förbundsordförande </w:t>
      </w:r>
      <w:r w:rsidR="00C27B4C">
        <w:br/>
      </w:r>
      <w:r>
        <w:t>Astma- och Allergiförbundet</w:t>
      </w:r>
      <w:r>
        <w:tab/>
      </w:r>
      <w:r>
        <w:tab/>
      </w:r>
      <w:r w:rsidR="00C27B4C">
        <w:t xml:space="preserve">Riksförbundet </w:t>
      </w:r>
      <w:r>
        <w:t>Unga Allergiker</w:t>
      </w:r>
    </w:p>
    <w:p w:rsidR="00CC7FA0" w:rsidRDefault="00C86982">
      <w:r>
        <w:lastRenderedPageBreak/>
        <w:br/>
      </w:r>
    </w:p>
    <w:p w:rsidR="005707DD" w:rsidRDefault="005707DD"/>
    <w:p w:rsidR="001B7173" w:rsidRDefault="001B7173"/>
    <w:sectPr w:rsidR="001B7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73"/>
    <w:rsid w:val="001B7173"/>
    <w:rsid w:val="002217F5"/>
    <w:rsid w:val="00233C03"/>
    <w:rsid w:val="002E6A2B"/>
    <w:rsid w:val="003D7F95"/>
    <w:rsid w:val="003F5397"/>
    <w:rsid w:val="00467762"/>
    <w:rsid w:val="0048434A"/>
    <w:rsid w:val="005707DD"/>
    <w:rsid w:val="00B329DB"/>
    <w:rsid w:val="00C27B4C"/>
    <w:rsid w:val="00C86982"/>
    <w:rsid w:val="00CC7FA0"/>
    <w:rsid w:val="00FD7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73"/>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B7173"/>
    <w:pPr>
      <w:autoSpaceDE w:val="0"/>
      <w:autoSpaceDN w:val="0"/>
      <w:adjustRightInd w:val="0"/>
      <w:spacing w:after="0" w:line="240" w:lineRule="auto"/>
    </w:pPr>
    <w:rPr>
      <w:rFonts w:ascii="Cambria" w:eastAsiaTheme="minorEastAsia" w:hAnsi="Cambria" w:cs="Cambria"/>
      <w:color w:val="000000"/>
      <w:sz w:val="24"/>
      <w:szCs w:val="24"/>
      <w:lang w:eastAsia="sv-SE"/>
    </w:rPr>
  </w:style>
  <w:style w:type="paragraph" w:customStyle="1" w:styleId="Pa1">
    <w:name w:val="Pa1"/>
    <w:basedOn w:val="Default"/>
    <w:next w:val="Default"/>
    <w:uiPriority w:val="99"/>
    <w:rsid w:val="001B7173"/>
    <w:pPr>
      <w:spacing w:line="241" w:lineRule="atLeast"/>
    </w:pPr>
    <w:rPr>
      <w:rFonts w:ascii="Adobe Garamond Pro" w:hAnsi="Adobe Garamond Pro" w:cstheme="minorBidi"/>
      <w:color w:val="auto"/>
    </w:rPr>
  </w:style>
  <w:style w:type="paragraph" w:styleId="Ballongtext">
    <w:name w:val="Balloon Text"/>
    <w:basedOn w:val="Normal"/>
    <w:link w:val="BallongtextChar"/>
    <w:uiPriority w:val="99"/>
    <w:semiHidden/>
    <w:unhideWhenUsed/>
    <w:rsid w:val="00B329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29DB"/>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73"/>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B7173"/>
    <w:pPr>
      <w:autoSpaceDE w:val="0"/>
      <w:autoSpaceDN w:val="0"/>
      <w:adjustRightInd w:val="0"/>
      <w:spacing w:after="0" w:line="240" w:lineRule="auto"/>
    </w:pPr>
    <w:rPr>
      <w:rFonts w:ascii="Cambria" w:eastAsiaTheme="minorEastAsia" w:hAnsi="Cambria" w:cs="Cambria"/>
      <w:color w:val="000000"/>
      <w:sz w:val="24"/>
      <w:szCs w:val="24"/>
      <w:lang w:eastAsia="sv-SE"/>
    </w:rPr>
  </w:style>
  <w:style w:type="paragraph" w:customStyle="1" w:styleId="Pa1">
    <w:name w:val="Pa1"/>
    <w:basedOn w:val="Default"/>
    <w:next w:val="Default"/>
    <w:uiPriority w:val="99"/>
    <w:rsid w:val="001B7173"/>
    <w:pPr>
      <w:spacing w:line="241" w:lineRule="atLeast"/>
    </w:pPr>
    <w:rPr>
      <w:rFonts w:ascii="Adobe Garamond Pro" w:hAnsi="Adobe Garamond Pro" w:cstheme="minorBidi"/>
      <w:color w:val="auto"/>
    </w:rPr>
  </w:style>
  <w:style w:type="paragraph" w:styleId="Ballongtext">
    <w:name w:val="Balloon Text"/>
    <w:basedOn w:val="Normal"/>
    <w:link w:val="BallongtextChar"/>
    <w:uiPriority w:val="99"/>
    <w:semiHidden/>
    <w:unhideWhenUsed/>
    <w:rsid w:val="00B329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29DB"/>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546</Words>
  <Characters>2894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Eva-Maria Dufva</dc:creator>
  <cp:lastModifiedBy>Eva-Maria Dufva</cp:lastModifiedBy>
  <cp:revision>3</cp:revision>
  <cp:lastPrinted>2013-07-24T11:16:00Z</cp:lastPrinted>
  <dcterms:created xsi:type="dcterms:W3CDTF">2013-07-24T11:15:00Z</dcterms:created>
  <dcterms:modified xsi:type="dcterms:W3CDTF">2013-07-24T11:42:00Z</dcterms:modified>
</cp:coreProperties>
</file>