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20" w:rsidRDefault="00427820" w:rsidP="00555E62">
      <w:pPr>
        <w:rPr>
          <w:rFonts w:asciiTheme="minorHAnsi" w:hAnsiTheme="minorHAnsi"/>
          <w:b/>
          <w:sz w:val="28"/>
        </w:rPr>
      </w:pPr>
    </w:p>
    <w:p w:rsidR="00130E7F" w:rsidRPr="00F333BE" w:rsidRDefault="00130E7F" w:rsidP="00555E62">
      <w:pPr>
        <w:rPr>
          <w:rFonts w:asciiTheme="minorHAnsi" w:hAnsiTheme="minorHAnsi"/>
          <w:b/>
          <w:color w:val="000000" w:themeColor="text1"/>
          <w:sz w:val="28"/>
        </w:rPr>
      </w:pPr>
      <w:r w:rsidRPr="00F333BE">
        <w:rPr>
          <w:rFonts w:asciiTheme="minorHAnsi" w:hAnsiTheme="minorHAnsi"/>
          <w:b/>
          <w:color w:val="000000" w:themeColor="text1"/>
          <w:sz w:val="28"/>
        </w:rPr>
        <w:t>Pressemelding</w:t>
      </w:r>
    </w:p>
    <w:p w:rsidR="00130E7F" w:rsidRPr="00555E62" w:rsidRDefault="00A87306" w:rsidP="00555E62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color w:val="000000" w:themeColor="text1"/>
          <w:sz w:val="22"/>
          <w:szCs w:val="20"/>
        </w:rPr>
        <w:t>2</w:t>
      </w:r>
      <w:r w:rsidR="00A00FEB">
        <w:rPr>
          <w:rFonts w:asciiTheme="minorHAnsi" w:hAnsiTheme="minorHAnsi"/>
          <w:color w:val="000000" w:themeColor="text1"/>
          <w:sz w:val="22"/>
          <w:szCs w:val="20"/>
        </w:rPr>
        <w:t>4</w:t>
      </w:r>
      <w:r>
        <w:rPr>
          <w:rFonts w:asciiTheme="minorHAnsi" w:hAnsiTheme="minorHAnsi"/>
          <w:color w:val="000000" w:themeColor="text1"/>
          <w:sz w:val="22"/>
          <w:szCs w:val="20"/>
        </w:rPr>
        <w:t>. juni</w:t>
      </w:r>
      <w:r w:rsidR="00B412D1" w:rsidRPr="00F333BE">
        <w:rPr>
          <w:rFonts w:asciiTheme="minorHAnsi" w:hAnsiTheme="minorHAnsi"/>
          <w:color w:val="000000" w:themeColor="text1"/>
          <w:sz w:val="22"/>
          <w:szCs w:val="20"/>
        </w:rPr>
        <w:t xml:space="preserve"> </w:t>
      </w:r>
      <w:r w:rsidR="00D03F76" w:rsidRPr="00555E62">
        <w:rPr>
          <w:rFonts w:asciiTheme="minorHAnsi" w:hAnsiTheme="minorHAnsi"/>
          <w:sz w:val="22"/>
          <w:szCs w:val="20"/>
        </w:rPr>
        <w:t>201</w:t>
      </w:r>
      <w:r w:rsidR="009267FB">
        <w:rPr>
          <w:rFonts w:asciiTheme="minorHAnsi" w:hAnsiTheme="minorHAnsi"/>
          <w:sz w:val="22"/>
          <w:szCs w:val="20"/>
        </w:rPr>
        <w:t>6</w:t>
      </w:r>
    </w:p>
    <w:p w:rsidR="00BC769D" w:rsidRPr="00555E62" w:rsidRDefault="00BC769D" w:rsidP="00555E62">
      <w:pPr>
        <w:rPr>
          <w:rFonts w:asciiTheme="minorHAnsi" w:hAnsiTheme="minorHAnsi"/>
          <w:b/>
          <w:sz w:val="32"/>
          <w:szCs w:val="28"/>
        </w:rPr>
      </w:pPr>
    </w:p>
    <w:p w:rsidR="00AE34CA" w:rsidRDefault="00AE34CA" w:rsidP="00555E62">
      <w:pPr>
        <w:rPr>
          <w:rFonts w:asciiTheme="minorHAnsi" w:hAnsiTheme="minorHAnsi"/>
          <w:b/>
          <w:sz w:val="32"/>
          <w:szCs w:val="28"/>
        </w:rPr>
      </w:pPr>
    </w:p>
    <w:p w:rsidR="001B7D3D" w:rsidRPr="00555E62" w:rsidRDefault="00A00FEB" w:rsidP="00555E62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32"/>
          <w:szCs w:val="28"/>
        </w:rPr>
        <w:t xml:space="preserve">Stor </w:t>
      </w:r>
      <w:r w:rsidR="00896D91">
        <w:rPr>
          <w:rFonts w:asciiTheme="minorHAnsi" w:hAnsiTheme="minorHAnsi"/>
          <w:b/>
          <w:sz w:val="32"/>
          <w:szCs w:val="28"/>
        </w:rPr>
        <w:t>interesse for</w:t>
      </w:r>
      <w:r>
        <w:rPr>
          <w:rFonts w:asciiTheme="minorHAnsi" w:hAnsiTheme="minorHAnsi"/>
          <w:b/>
          <w:sz w:val="32"/>
          <w:szCs w:val="28"/>
        </w:rPr>
        <w:t xml:space="preserve"> VR briller</w:t>
      </w:r>
      <w:r w:rsidR="00B21DE4">
        <w:rPr>
          <w:rFonts w:asciiTheme="minorHAnsi" w:hAnsiTheme="minorHAnsi"/>
          <w:b/>
          <w:sz w:val="32"/>
          <w:szCs w:val="28"/>
        </w:rPr>
        <w:t>!</w:t>
      </w:r>
    </w:p>
    <w:p w:rsidR="009267FB" w:rsidRDefault="009267FB" w:rsidP="002F146A">
      <w:pPr>
        <w:spacing w:line="360" w:lineRule="auto"/>
        <w:rPr>
          <w:rFonts w:asciiTheme="minorHAnsi" w:hAnsiTheme="minorHAnsi"/>
          <w:b/>
          <w:sz w:val="22"/>
        </w:rPr>
      </w:pPr>
    </w:p>
    <w:p w:rsidR="009267FB" w:rsidRDefault="00A00FEB" w:rsidP="00945818">
      <w:pPr>
        <w:spacing w:line="288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 disse dager lanserer Komplett HTC VIVE VR </w:t>
      </w:r>
      <w:r w:rsidR="00896D91">
        <w:rPr>
          <w:rFonts w:asciiTheme="minorHAnsi" w:hAnsiTheme="minorHAnsi"/>
          <w:b/>
        </w:rPr>
        <w:t xml:space="preserve">(Virtual </w:t>
      </w:r>
      <w:proofErr w:type="spellStart"/>
      <w:r w:rsidR="00896D91">
        <w:rPr>
          <w:rFonts w:asciiTheme="minorHAnsi" w:hAnsiTheme="minorHAnsi"/>
          <w:b/>
        </w:rPr>
        <w:t>Reality</w:t>
      </w:r>
      <w:proofErr w:type="spellEnd"/>
      <w:r w:rsidR="00896D91">
        <w:rPr>
          <w:rFonts w:asciiTheme="minorHAnsi" w:hAnsiTheme="minorHAnsi"/>
          <w:b/>
        </w:rPr>
        <w:t>)</w:t>
      </w:r>
      <w:r>
        <w:rPr>
          <w:rFonts w:asciiTheme="minorHAnsi" w:hAnsiTheme="minorHAnsi"/>
          <w:b/>
        </w:rPr>
        <w:t xml:space="preserve">. Mange har forhåndsbestilt, og </w:t>
      </w:r>
      <w:r w:rsidR="00896D91">
        <w:rPr>
          <w:rFonts w:asciiTheme="minorHAnsi" w:hAnsiTheme="minorHAnsi"/>
          <w:b/>
        </w:rPr>
        <w:t>interessen</w:t>
      </w:r>
      <w:r>
        <w:rPr>
          <w:rFonts w:asciiTheme="minorHAnsi" w:hAnsiTheme="minorHAnsi"/>
          <w:b/>
        </w:rPr>
        <w:t xml:space="preserve"> er stor.</w:t>
      </w:r>
      <w:r w:rsidR="00896D91">
        <w:rPr>
          <w:rFonts w:asciiTheme="minorHAnsi" w:hAnsiTheme="minorHAnsi"/>
          <w:b/>
        </w:rPr>
        <w:t xml:space="preserve"> En ny verden for blant annet gamere har åpnet seg, og VR vil endre måten vi spiller på.</w:t>
      </w:r>
    </w:p>
    <w:p w:rsidR="00A00FEB" w:rsidRDefault="00A00FEB" w:rsidP="00945818">
      <w:pPr>
        <w:spacing w:line="288" w:lineRule="auto"/>
        <w:rPr>
          <w:rFonts w:asciiTheme="minorHAnsi" w:hAnsiTheme="minorHAnsi"/>
          <w:b/>
        </w:rPr>
      </w:pPr>
    </w:p>
    <w:p w:rsidR="00E90C49" w:rsidRDefault="00A00FEB" w:rsidP="00E90C49">
      <w:pPr>
        <w:spacing w:line="288" w:lineRule="auto"/>
        <w:rPr>
          <w:rFonts w:asciiTheme="minorHAnsi" w:hAnsiTheme="minorHAnsi"/>
          <w:sz w:val="22"/>
        </w:rPr>
      </w:pPr>
      <w:r w:rsidRPr="00A00FEB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</w:t>
      </w:r>
      <w:r w:rsidR="00E90C49" w:rsidRPr="00E90C49">
        <w:rPr>
          <w:rFonts w:asciiTheme="minorHAnsi" w:hAnsiTheme="minorHAnsi"/>
          <w:sz w:val="22"/>
        </w:rPr>
        <w:t>Utviklinge</w:t>
      </w:r>
      <w:r w:rsidR="00862AB5">
        <w:rPr>
          <w:rFonts w:asciiTheme="minorHAnsi" w:hAnsiTheme="minorHAnsi"/>
          <w:sz w:val="22"/>
        </w:rPr>
        <w:t>n av VR har pågått i mange år</w:t>
      </w:r>
      <w:r w:rsidR="00E90C49" w:rsidRPr="00E90C49">
        <w:rPr>
          <w:rFonts w:asciiTheme="minorHAnsi" w:hAnsiTheme="minorHAnsi"/>
          <w:sz w:val="22"/>
        </w:rPr>
        <w:t xml:space="preserve">, og endelig </w:t>
      </w:r>
      <w:r w:rsidR="00E90C49">
        <w:rPr>
          <w:rFonts w:asciiTheme="minorHAnsi" w:hAnsiTheme="minorHAnsi"/>
          <w:sz w:val="22"/>
        </w:rPr>
        <w:t xml:space="preserve">har sluttproduktene på VR-fronten kommet for salg til privatmarkedet, sier Lene Iren Oen, kommersiell direktør i Komplett. </w:t>
      </w:r>
      <w:r w:rsidR="00975976">
        <w:rPr>
          <w:rFonts w:asciiTheme="minorHAnsi" w:hAnsiTheme="minorHAnsi"/>
          <w:sz w:val="22"/>
        </w:rPr>
        <w:t>Mange</w:t>
      </w:r>
      <w:r w:rsidR="00E90C49">
        <w:rPr>
          <w:rFonts w:asciiTheme="minorHAnsi" w:hAnsiTheme="minorHAnsi"/>
          <w:sz w:val="22"/>
        </w:rPr>
        <w:t xml:space="preserve"> nordmenn har fått en forsmak på VR ved å teste Google </w:t>
      </w:r>
      <w:proofErr w:type="spellStart"/>
      <w:r w:rsidR="00E90C49">
        <w:rPr>
          <w:rFonts w:asciiTheme="minorHAnsi" w:hAnsiTheme="minorHAnsi"/>
          <w:sz w:val="22"/>
        </w:rPr>
        <w:t>Cardboard</w:t>
      </w:r>
      <w:proofErr w:type="spellEnd"/>
      <w:r w:rsidR="00E90C49">
        <w:rPr>
          <w:rFonts w:asciiTheme="minorHAnsi" w:hAnsiTheme="minorHAnsi"/>
          <w:sz w:val="22"/>
        </w:rPr>
        <w:t>-briller som man putter i mobiltelefonen, men det som kommer på markedet nå, gir en helt annen opplevelse.</w:t>
      </w:r>
      <w:r w:rsidR="00896D91">
        <w:rPr>
          <w:rFonts w:asciiTheme="minorHAnsi" w:hAnsiTheme="minorHAnsi"/>
          <w:sz w:val="22"/>
        </w:rPr>
        <w:t xml:space="preserve"> </w:t>
      </w:r>
    </w:p>
    <w:p w:rsidR="00D038ED" w:rsidRDefault="00D038ED" w:rsidP="00E90C49">
      <w:pPr>
        <w:spacing w:line="288" w:lineRule="auto"/>
        <w:rPr>
          <w:rFonts w:asciiTheme="minorHAnsi" w:hAnsiTheme="minorHAnsi"/>
          <w:sz w:val="22"/>
        </w:rPr>
      </w:pPr>
    </w:p>
    <w:p w:rsidR="00EC5185" w:rsidRDefault="00E90C49" w:rsidP="00843A76">
      <w:pPr>
        <w:spacing w:line="288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HTC VIVE </w:t>
      </w:r>
      <w:r w:rsidR="00AE20F0">
        <w:rPr>
          <w:rFonts w:asciiTheme="minorHAnsi" w:hAnsiTheme="minorHAnsi"/>
          <w:sz w:val="22"/>
        </w:rPr>
        <w:t xml:space="preserve">VR </w:t>
      </w:r>
      <w:r>
        <w:rPr>
          <w:rFonts w:asciiTheme="minorHAnsi" w:hAnsiTheme="minorHAnsi"/>
          <w:sz w:val="22"/>
        </w:rPr>
        <w:t>gir brukeren en</w:t>
      </w:r>
      <w:r w:rsidR="00843A76">
        <w:rPr>
          <w:rFonts w:asciiTheme="minorHAnsi" w:hAnsiTheme="minorHAnsi"/>
          <w:sz w:val="22"/>
        </w:rPr>
        <w:t xml:space="preserve"> ekte</w:t>
      </w:r>
      <w:r>
        <w:rPr>
          <w:rFonts w:asciiTheme="minorHAnsi" w:hAnsiTheme="minorHAnsi"/>
          <w:sz w:val="22"/>
        </w:rPr>
        <w:t xml:space="preserve"> føle</w:t>
      </w:r>
      <w:r w:rsidR="00843A76">
        <w:rPr>
          <w:rFonts w:asciiTheme="minorHAnsi" w:hAnsiTheme="minorHAnsi"/>
          <w:sz w:val="22"/>
        </w:rPr>
        <w:t>l</w:t>
      </w:r>
      <w:r>
        <w:rPr>
          <w:rFonts w:asciiTheme="minorHAnsi" w:hAnsiTheme="minorHAnsi"/>
          <w:sz w:val="22"/>
        </w:rPr>
        <w:t>se av å være</w:t>
      </w:r>
      <w:r w:rsidR="00843A76">
        <w:rPr>
          <w:rFonts w:asciiTheme="minorHAnsi" w:hAnsiTheme="minorHAnsi"/>
          <w:sz w:val="22"/>
        </w:rPr>
        <w:t xml:space="preserve"> en del av det man ser. Modellene krever en forholdsvis kraftig PC for å kunne utnyttes for fullt. Kostnaden for en egnet gamer PC spesifisert av VR-produsentene beløper seg fra kr 10 000.</w:t>
      </w:r>
      <w:r w:rsidR="00AE20F0">
        <w:rPr>
          <w:rFonts w:asciiTheme="minorHAnsi" w:hAnsiTheme="minorHAnsi"/>
          <w:sz w:val="22"/>
        </w:rPr>
        <w:t xml:space="preserve"> Skjermkortprodusentene og spillbransjen satser stort for å tilpasse seg VR-teknologien, og vi vil se at også flere aktører i det profesjonelle markedet vil ta teknologien i bruk.</w:t>
      </w:r>
    </w:p>
    <w:p w:rsidR="00843A76" w:rsidRDefault="00843A76" w:rsidP="00843A76">
      <w:pPr>
        <w:spacing w:line="288" w:lineRule="auto"/>
        <w:rPr>
          <w:rFonts w:asciiTheme="minorHAnsi" w:hAnsiTheme="minorHAnsi"/>
          <w:sz w:val="22"/>
        </w:rPr>
      </w:pPr>
    </w:p>
    <w:p w:rsidR="00D038ED" w:rsidRDefault="00843A76" w:rsidP="00D038ED">
      <w:pPr>
        <w:spacing w:line="288" w:lineRule="auto"/>
        <w:rPr>
          <w:rFonts w:asciiTheme="minorHAnsi" w:hAnsiTheme="minorHAnsi"/>
          <w:sz w:val="22"/>
        </w:rPr>
      </w:pPr>
      <w:r w:rsidRPr="00843A76"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</w:rPr>
        <w:t xml:space="preserve"> Våre kunder er kjernemålgruppen for disse produktene, men allikevel er vi overrasket over hvor stor responsen er. I oktober lanserer Play</w:t>
      </w:r>
      <w:r w:rsidR="006739DB">
        <w:rPr>
          <w:rFonts w:asciiTheme="minorHAnsi" w:hAnsiTheme="minorHAnsi"/>
        </w:rPr>
        <w:t>S</w:t>
      </w:r>
      <w:r>
        <w:rPr>
          <w:rFonts w:asciiTheme="minorHAnsi" w:hAnsiTheme="minorHAnsi"/>
        </w:rPr>
        <w:t>tation VR som vil kost</w:t>
      </w:r>
      <w:bookmarkStart w:id="0" w:name="_GoBack"/>
      <w:bookmarkEnd w:id="0"/>
      <w:r>
        <w:rPr>
          <w:rFonts w:asciiTheme="minorHAnsi" w:hAnsiTheme="minorHAnsi"/>
        </w:rPr>
        <w:t xml:space="preserve">e halvparten at modellene som er i markedet nå. Imidlertid begrenser disse seg kun til bruk for </w:t>
      </w:r>
      <w:r w:rsidR="00DB087E">
        <w:rPr>
          <w:rFonts w:asciiTheme="minorHAnsi" w:hAnsiTheme="minorHAnsi"/>
        </w:rPr>
        <w:t>PlayStation.</w:t>
      </w:r>
      <w:r w:rsidR="00D038ED">
        <w:rPr>
          <w:rFonts w:asciiTheme="minorHAnsi" w:hAnsiTheme="minorHAnsi"/>
        </w:rPr>
        <w:t xml:space="preserve"> </w:t>
      </w:r>
      <w:r w:rsidR="00D038ED">
        <w:rPr>
          <w:rFonts w:asciiTheme="minorHAnsi" w:hAnsiTheme="minorHAnsi"/>
          <w:sz w:val="22"/>
        </w:rPr>
        <w:t>Jeg tipper at VR vil stå h</w:t>
      </w:r>
      <w:r w:rsidR="00862AB5">
        <w:rPr>
          <w:rFonts w:asciiTheme="minorHAnsi" w:hAnsiTheme="minorHAnsi"/>
          <w:sz w:val="22"/>
        </w:rPr>
        <w:t>øyt på ønskelisten til jul</w:t>
      </w:r>
      <w:r w:rsidR="00DB087E">
        <w:rPr>
          <w:rFonts w:asciiTheme="minorHAnsi" w:hAnsiTheme="minorHAnsi"/>
          <w:sz w:val="22"/>
        </w:rPr>
        <w:t>, sier Lene Iren Oen.</w:t>
      </w:r>
    </w:p>
    <w:p w:rsidR="00843A76" w:rsidRPr="00843A76" w:rsidRDefault="00843A76" w:rsidP="00843A76">
      <w:pPr>
        <w:spacing w:line="288" w:lineRule="auto"/>
        <w:rPr>
          <w:rFonts w:asciiTheme="minorHAnsi" w:hAnsiTheme="minorHAnsi"/>
        </w:rPr>
      </w:pPr>
    </w:p>
    <w:p w:rsidR="00EC5185" w:rsidRPr="00EC5185" w:rsidRDefault="00EC5185" w:rsidP="00EC5185">
      <w:pPr>
        <w:rPr>
          <w:rFonts w:ascii="Calibri" w:eastAsia="Calibri" w:hAnsi="Calibri"/>
          <w:color w:val="1F497D"/>
          <w:sz w:val="22"/>
          <w:szCs w:val="22"/>
          <w:lang w:eastAsia="en-US"/>
        </w:rPr>
      </w:pPr>
    </w:p>
    <w:p w:rsidR="00D34A9E" w:rsidRPr="00D34A9E" w:rsidRDefault="00D34A9E" w:rsidP="00D34A9E">
      <w:pPr>
        <w:pStyle w:val="ListParagraph"/>
        <w:spacing w:line="264" w:lineRule="auto"/>
        <w:rPr>
          <w:rFonts w:asciiTheme="minorHAnsi" w:hAnsiTheme="minorHAnsi"/>
        </w:rPr>
      </w:pPr>
    </w:p>
    <w:p w:rsidR="002919A8" w:rsidRPr="00850E52" w:rsidRDefault="002919A8" w:rsidP="000E1EAF">
      <w:pPr>
        <w:spacing w:line="288" w:lineRule="auto"/>
        <w:rPr>
          <w:rFonts w:asciiTheme="minorHAnsi" w:hAnsiTheme="minorHAnsi"/>
          <w:b/>
          <w:sz w:val="22"/>
        </w:rPr>
      </w:pPr>
      <w:r w:rsidRPr="00850E52">
        <w:rPr>
          <w:rFonts w:asciiTheme="minorHAnsi" w:hAnsiTheme="minorHAnsi"/>
          <w:b/>
          <w:sz w:val="22"/>
        </w:rPr>
        <w:t>For mer informasjon kontakt:</w:t>
      </w:r>
    </w:p>
    <w:p w:rsidR="002919A8" w:rsidRPr="002919A8" w:rsidRDefault="002919A8" w:rsidP="000E1EAF">
      <w:pPr>
        <w:spacing w:line="288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Lene Iren Oen</w:t>
      </w:r>
      <w:r w:rsidRPr="00850E52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kommersiell direktør i Komplett </w:t>
      </w:r>
      <w:r w:rsidRPr="002919A8">
        <w:rPr>
          <w:rFonts w:asciiTheme="minorHAnsi" w:hAnsiTheme="minorHAnsi"/>
          <w:color w:val="000000" w:themeColor="text1"/>
          <w:sz w:val="22"/>
        </w:rPr>
        <w:t>Group: 90 83 29 55</w:t>
      </w:r>
    </w:p>
    <w:p w:rsidR="00555E62" w:rsidRPr="00555E62" w:rsidRDefault="00555E62" w:rsidP="000E1EAF">
      <w:pPr>
        <w:spacing w:line="288" w:lineRule="auto"/>
        <w:rPr>
          <w:rFonts w:asciiTheme="minorHAnsi" w:hAnsiTheme="minorHAnsi"/>
          <w:sz w:val="22"/>
        </w:rPr>
      </w:pPr>
    </w:p>
    <w:p w:rsidR="00254B90" w:rsidRPr="00555E62" w:rsidRDefault="00254B90" w:rsidP="000E1EAF">
      <w:pPr>
        <w:pStyle w:val="NormalWeb"/>
        <w:spacing w:before="0" w:beforeAutospacing="0" w:after="0" w:afterAutospacing="0" w:line="288" w:lineRule="auto"/>
      </w:pPr>
    </w:p>
    <w:p w:rsidR="00A10982" w:rsidRPr="00CA389E" w:rsidRDefault="00784BD9" w:rsidP="000E1EAF">
      <w:pPr>
        <w:spacing w:line="288" w:lineRule="auto"/>
        <w:rPr>
          <w:rFonts w:asciiTheme="minorHAnsi" w:hAnsiTheme="minorHAnsi"/>
          <w:b/>
          <w:sz w:val="22"/>
        </w:rPr>
      </w:pPr>
      <w:r w:rsidRPr="00CA389E">
        <w:rPr>
          <w:rFonts w:asciiTheme="minorHAnsi" w:hAnsiTheme="minorHAnsi"/>
          <w:b/>
          <w:sz w:val="22"/>
        </w:rPr>
        <w:t>Komplett Group</w:t>
      </w:r>
    </w:p>
    <w:p w:rsidR="00F85F12" w:rsidRPr="00CA389E" w:rsidRDefault="00A10982" w:rsidP="000E1EAF">
      <w:pPr>
        <w:spacing w:line="288" w:lineRule="auto"/>
        <w:rPr>
          <w:rFonts w:asciiTheme="minorHAnsi" w:hAnsiTheme="minorHAnsi"/>
          <w:sz w:val="22"/>
        </w:rPr>
      </w:pPr>
      <w:r w:rsidRPr="00CA389E">
        <w:rPr>
          <w:rFonts w:asciiTheme="minorHAnsi" w:hAnsiTheme="minorHAnsi"/>
          <w:sz w:val="22"/>
        </w:rPr>
        <w:t>Komplett Group er Nordens største netthandelsaktør med 1</w:t>
      </w:r>
      <w:r w:rsidR="006739DB">
        <w:rPr>
          <w:rFonts w:asciiTheme="minorHAnsi" w:hAnsiTheme="minorHAnsi"/>
          <w:sz w:val="22"/>
        </w:rPr>
        <w:t>7</w:t>
      </w:r>
      <w:r w:rsidRPr="00CA389E">
        <w:rPr>
          <w:rFonts w:asciiTheme="minorHAnsi" w:hAnsiTheme="minorHAnsi"/>
          <w:sz w:val="22"/>
        </w:rPr>
        <w:t xml:space="preserve"> ne</w:t>
      </w:r>
      <w:r w:rsidR="00847A71">
        <w:rPr>
          <w:rFonts w:asciiTheme="minorHAnsi" w:hAnsiTheme="minorHAnsi"/>
          <w:sz w:val="22"/>
        </w:rPr>
        <w:t>ttbutikker. Komplett Group har 8</w:t>
      </w:r>
      <w:r w:rsidRPr="00CA389E">
        <w:rPr>
          <w:rFonts w:asciiTheme="minorHAnsi" w:hAnsiTheme="minorHAnsi"/>
          <w:sz w:val="22"/>
        </w:rPr>
        <w:t xml:space="preserve">00 ansatte og hovedkontor i Sandefjord. Les mer på: </w:t>
      </w:r>
      <w:hyperlink r:id="rId8" w:history="1">
        <w:r w:rsidRPr="00CA389E">
          <w:rPr>
            <w:rStyle w:val="Hyperlink"/>
            <w:rFonts w:asciiTheme="minorHAnsi" w:hAnsiTheme="minorHAnsi" w:cs="Arial"/>
            <w:sz w:val="22"/>
          </w:rPr>
          <w:t>www.komplettgroup.com</w:t>
        </w:r>
      </w:hyperlink>
    </w:p>
    <w:sectPr w:rsidR="00F85F12" w:rsidRPr="00CA389E" w:rsidSect="0041558E">
      <w:head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33" w:rsidRDefault="00932333">
      <w:r>
        <w:separator/>
      </w:r>
    </w:p>
  </w:endnote>
  <w:endnote w:type="continuationSeparator" w:id="0">
    <w:p w:rsidR="00932333" w:rsidRDefault="0093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33" w:rsidRDefault="00932333">
      <w:r>
        <w:separator/>
      </w:r>
    </w:p>
  </w:footnote>
  <w:footnote w:type="continuationSeparator" w:id="0">
    <w:p w:rsidR="00932333" w:rsidRDefault="0093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847A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-192405</wp:posOffset>
          </wp:positionV>
          <wp:extent cx="1543050" cy="424339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24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D7E50"/>
    <w:multiLevelType w:val="hybridMultilevel"/>
    <w:tmpl w:val="9BA48A26"/>
    <w:lvl w:ilvl="0" w:tplc="57D04968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7158A"/>
    <w:multiLevelType w:val="hybridMultilevel"/>
    <w:tmpl w:val="3B1C027E"/>
    <w:lvl w:ilvl="0" w:tplc="CC44F39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43CDB"/>
    <w:multiLevelType w:val="hybridMultilevel"/>
    <w:tmpl w:val="DD1282C8"/>
    <w:lvl w:ilvl="0" w:tplc="B5C289B8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0064A"/>
    <w:multiLevelType w:val="hybridMultilevel"/>
    <w:tmpl w:val="5128F18A"/>
    <w:lvl w:ilvl="0" w:tplc="48D8FCBC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AC0816"/>
    <w:multiLevelType w:val="hybridMultilevel"/>
    <w:tmpl w:val="555E6FCC"/>
    <w:lvl w:ilvl="0" w:tplc="20A023A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7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9"/>
  </w:num>
  <w:num w:numId="12">
    <w:abstractNumId w:val="2"/>
  </w:num>
  <w:num w:numId="13">
    <w:abstractNumId w:val="28"/>
  </w:num>
  <w:num w:numId="14">
    <w:abstractNumId w:val="11"/>
  </w:num>
  <w:num w:numId="15">
    <w:abstractNumId w:val="22"/>
  </w:num>
  <w:num w:numId="16">
    <w:abstractNumId w:val="16"/>
  </w:num>
  <w:num w:numId="17">
    <w:abstractNumId w:val="23"/>
  </w:num>
  <w:num w:numId="18">
    <w:abstractNumId w:val="31"/>
  </w:num>
  <w:num w:numId="19">
    <w:abstractNumId w:val="19"/>
  </w:num>
  <w:num w:numId="20">
    <w:abstractNumId w:val="5"/>
  </w:num>
  <w:num w:numId="21">
    <w:abstractNumId w:val="13"/>
  </w:num>
  <w:num w:numId="22">
    <w:abstractNumId w:val="8"/>
  </w:num>
  <w:num w:numId="23">
    <w:abstractNumId w:val="4"/>
  </w:num>
  <w:num w:numId="24">
    <w:abstractNumId w:val="15"/>
  </w:num>
  <w:num w:numId="25">
    <w:abstractNumId w:val="0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20"/>
  </w:num>
  <w:num w:numId="31">
    <w:abstractNumId w:val="1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2C01"/>
    <w:rsid w:val="00043113"/>
    <w:rsid w:val="000456B2"/>
    <w:rsid w:val="00047369"/>
    <w:rsid w:val="00051B3F"/>
    <w:rsid w:val="000538C2"/>
    <w:rsid w:val="00057A14"/>
    <w:rsid w:val="00066981"/>
    <w:rsid w:val="00066FA3"/>
    <w:rsid w:val="00091147"/>
    <w:rsid w:val="00094263"/>
    <w:rsid w:val="000A2E9F"/>
    <w:rsid w:val="000C0D67"/>
    <w:rsid w:val="000C3B24"/>
    <w:rsid w:val="000D4F18"/>
    <w:rsid w:val="000E1EAF"/>
    <w:rsid w:val="000E2083"/>
    <w:rsid w:val="000E69BC"/>
    <w:rsid w:val="000E7099"/>
    <w:rsid w:val="000E7C65"/>
    <w:rsid w:val="000F1DA2"/>
    <w:rsid w:val="000F4C83"/>
    <w:rsid w:val="000F6534"/>
    <w:rsid w:val="000F7EA5"/>
    <w:rsid w:val="0010045F"/>
    <w:rsid w:val="00102EB6"/>
    <w:rsid w:val="00106C1F"/>
    <w:rsid w:val="00112FE6"/>
    <w:rsid w:val="001176C7"/>
    <w:rsid w:val="00117DBF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4F79"/>
    <w:rsid w:val="001929F4"/>
    <w:rsid w:val="00193886"/>
    <w:rsid w:val="001968A3"/>
    <w:rsid w:val="001A115D"/>
    <w:rsid w:val="001B0D0F"/>
    <w:rsid w:val="001B224E"/>
    <w:rsid w:val="001B40F7"/>
    <w:rsid w:val="001B7D3D"/>
    <w:rsid w:val="001D16CD"/>
    <w:rsid w:val="001D1EC8"/>
    <w:rsid w:val="001E1658"/>
    <w:rsid w:val="001E5FCD"/>
    <w:rsid w:val="001F2A57"/>
    <w:rsid w:val="00204679"/>
    <w:rsid w:val="002046B4"/>
    <w:rsid w:val="00212534"/>
    <w:rsid w:val="00224007"/>
    <w:rsid w:val="00240CD9"/>
    <w:rsid w:val="00245A68"/>
    <w:rsid w:val="00245F5F"/>
    <w:rsid w:val="0024703D"/>
    <w:rsid w:val="00250E87"/>
    <w:rsid w:val="002530DE"/>
    <w:rsid w:val="00254B90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19A8"/>
    <w:rsid w:val="002969E8"/>
    <w:rsid w:val="00297B7E"/>
    <w:rsid w:val="002A27FB"/>
    <w:rsid w:val="002A5792"/>
    <w:rsid w:val="002B0569"/>
    <w:rsid w:val="002B1E72"/>
    <w:rsid w:val="002B4EFD"/>
    <w:rsid w:val="002B52EF"/>
    <w:rsid w:val="002C2B7F"/>
    <w:rsid w:val="002C2E95"/>
    <w:rsid w:val="002C3110"/>
    <w:rsid w:val="002C3941"/>
    <w:rsid w:val="002C625B"/>
    <w:rsid w:val="002D2B85"/>
    <w:rsid w:val="002D2FB6"/>
    <w:rsid w:val="002E3486"/>
    <w:rsid w:val="002E3DCC"/>
    <w:rsid w:val="002F146A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374C9"/>
    <w:rsid w:val="00342CF3"/>
    <w:rsid w:val="0034662D"/>
    <w:rsid w:val="00360B4D"/>
    <w:rsid w:val="00361D5E"/>
    <w:rsid w:val="00363A17"/>
    <w:rsid w:val="003720EB"/>
    <w:rsid w:val="00380427"/>
    <w:rsid w:val="003818F0"/>
    <w:rsid w:val="003865DA"/>
    <w:rsid w:val="003A1D0E"/>
    <w:rsid w:val="003A730F"/>
    <w:rsid w:val="003B05C6"/>
    <w:rsid w:val="003B1D8F"/>
    <w:rsid w:val="003B5F64"/>
    <w:rsid w:val="003B68BF"/>
    <w:rsid w:val="003B76FE"/>
    <w:rsid w:val="003C032D"/>
    <w:rsid w:val="003C152E"/>
    <w:rsid w:val="003C4F71"/>
    <w:rsid w:val="003C5896"/>
    <w:rsid w:val="003D2296"/>
    <w:rsid w:val="003D29AD"/>
    <w:rsid w:val="003D3558"/>
    <w:rsid w:val="003E413F"/>
    <w:rsid w:val="003E46F3"/>
    <w:rsid w:val="0041558E"/>
    <w:rsid w:val="004237B2"/>
    <w:rsid w:val="00424084"/>
    <w:rsid w:val="0042448B"/>
    <w:rsid w:val="00424D11"/>
    <w:rsid w:val="00427820"/>
    <w:rsid w:val="0043159B"/>
    <w:rsid w:val="00432028"/>
    <w:rsid w:val="00435D25"/>
    <w:rsid w:val="0045422A"/>
    <w:rsid w:val="004775C2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B61A1"/>
    <w:rsid w:val="004D1323"/>
    <w:rsid w:val="004D33CC"/>
    <w:rsid w:val="004D4E72"/>
    <w:rsid w:val="004E4989"/>
    <w:rsid w:val="004F60ED"/>
    <w:rsid w:val="004F7268"/>
    <w:rsid w:val="004F7591"/>
    <w:rsid w:val="00506167"/>
    <w:rsid w:val="00506DC5"/>
    <w:rsid w:val="00511F28"/>
    <w:rsid w:val="00514C50"/>
    <w:rsid w:val="00516210"/>
    <w:rsid w:val="0052194A"/>
    <w:rsid w:val="005275B5"/>
    <w:rsid w:val="00530B62"/>
    <w:rsid w:val="005346F1"/>
    <w:rsid w:val="00545470"/>
    <w:rsid w:val="00555E62"/>
    <w:rsid w:val="0055784A"/>
    <w:rsid w:val="00561B5E"/>
    <w:rsid w:val="00562879"/>
    <w:rsid w:val="00572A95"/>
    <w:rsid w:val="00574034"/>
    <w:rsid w:val="00576EFD"/>
    <w:rsid w:val="0057744F"/>
    <w:rsid w:val="005807FA"/>
    <w:rsid w:val="00581821"/>
    <w:rsid w:val="0058210C"/>
    <w:rsid w:val="00582556"/>
    <w:rsid w:val="00585ED4"/>
    <w:rsid w:val="00590066"/>
    <w:rsid w:val="0059037B"/>
    <w:rsid w:val="00593400"/>
    <w:rsid w:val="00596099"/>
    <w:rsid w:val="005A025D"/>
    <w:rsid w:val="005A748A"/>
    <w:rsid w:val="005B640B"/>
    <w:rsid w:val="005B79D7"/>
    <w:rsid w:val="005C4581"/>
    <w:rsid w:val="005C66F1"/>
    <w:rsid w:val="005D7F9B"/>
    <w:rsid w:val="005E07BC"/>
    <w:rsid w:val="005F0198"/>
    <w:rsid w:val="005F3CD1"/>
    <w:rsid w:val="005F60F5"/>
    <w:rsid w:val="00602FED"/>
    <w:rsid w:val="00610438"/>
    <w:rsid w:val="00627AED"/>
    <w:rsid w:val="00634414"/>
    <w:rsid w:val="0063552D"/>
    <w:rsid w:val="00635625"/>
    <w:rsid w:val="00641B9C"/>
    <w:rsid w:val="00651CC5"/>
    <w:rsid w:val="00651CE5"/>
    <w:rsid w:val="006608B5"/>
    <w:rsid w:val="00672D49"/>
    <w:rsid w:val="006739DB"/>
    <w:rsid w:val="006819FF"/>
    <w:rsid w:val="0068211D"/>
    <w:rsid w:val="006861F9"/>
    <w:rsid w:val="006A0028"/>
    <w:rsid w:val="006A468D"/>
    <w:rsid w:val="006B2203"/>
    <w:rsid w:val="006B47EB"/>
    <w:rsid w:val="006B4DAE"/>
    <w:rsid w:val="006C2568"/>
    <w:rsid w:val="006C3E2F"/>
    <w:rsid w:val="006D41C4"/>
    <w:rsid w:val="006D43AC"/>
    <w:rsid w:val="006D6E6C"/>
    <w:rsid w:val="006E6C24"/>
    <w:rsid w:val="006F3962"/>
    <w:rsid w:val="006F497E"/>
    <w:rsid w:val="00712810"/>
    <w:rsid w:val="00715372"/>
    <w:rsid w:val="00722BBD"/>
    <w:rsid w:val="00723C77"/>
    <w:rsid w:val="00732E9D"/>
    <w:rsid w:val="00734369"/>
    <w:rsid w:val="007418CA"/>
    <w:rsid w:val="00744C7C"/>
    <w:rsid w:val="007469E0"/>
    <w:rsid w:val="007472AB"/>
    <w:rsid w:val="007757A1"/>
    <w:rsid w:val="00780951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48B7"/>
    <w:rsid w:val="007D04A9"/>
    <w:rsid w:val="007D20A3"/>
    <w:rsid w:val="007D3C15"/>
    <w:rsid w:val="007D743C"/>
    <w:rsid w:val="007E047F"/>
    <w:rsid w:val="007E22B6"/>
    <w:rsid w:val="007E2593"/>
    <w:rsid w:val="007E6947"/>
    <w:rsid w:val="007F45D9"/>
    <w:rsid w:val="00803C1C"/>
    <w:rsid w:val="00812513"/>
    <w:rsid w:val="00812FC2"/>
    <w:rsid w:val="00837E26"/>
    <w:rsid w:val="00843A76"/>
    <w:rsid w:val="00843D3E"/>
    <w:rsid w:val="00845E3C"/>
    <w:rsid w:val="00847A71"/>
    <w:rsid w:val="00850E52"/>
    <w:rsid w:val="008611C2"/>
    <w:rsid w:val="00862AB5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6D91"/>
    <w:rsid w:val="00897D58"/>
    <w:rsid w:val="008A1313"/>
    <w:rsid w:val="008A607B"/>
    <w:rsid w:val="008B516B"/>
    <w:rsid w:val="008B5FE5"/>
    <w:rsid w:val="008C0553"/>
    <w:rsid w:val="008C0DD4"/>
    <w:rsid w:val="008F2EB7"/>
    <w:rsid w:val="009129CF"/>
    <w:rsid w:val="00913E98"/>
    <w:rsid w:val="009177F7"/>
    <w:rsid w:val="009223E9"/>
    <w:rsid w:val="00925D80"/>
    <w:rsid w:val="009267FB"/>
    <w:rsid w:val="00932333"/>
    <w:rsid w:val="009339A7"/>
    <w:rsid w:val="0093725F"/>
    <w:rsid w:val="00937DC7"/>
    <w:rsid w:val="00945818"/>
    <w:rsid w:val="00947900"/>
    <w:rsid w:val="0095192B"/>
    <w:rsid w:val="00953156"/>
    <w:rsid w:val="00953C13"/>
    <w:rsid w:val="009562A8"/>
    <w:rsid w:val="0096013E"/>
    <w:rsid w:val="0097268A"/>
    <w:rsid w:val="00975976"/>
    <w:rsid w:val="00976DC4"/>
    <w:rsid w:val="009779D2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00FEB"/>
    <w:rsid w:val="00A10982"/>
    <w:rsid w:val="00A13786"/>
    <w:rsid w:val="00A147EE"/>
    <w:rsid w:val="00A16D48"/>
    <w:rsid w:val="00A24249"/>
    <w:rsid w:val="00A31A31"/>
    <w:rsid w:val="00A32470"/>
    <w:rsid w:val="00A352C3"/>
    <w:rsid w:val="00A50D00"/>
    <w:rsid w:val="00A53101"/>
    <w:rsid w:val="00A56EB8"/>
    <w:rsid w:val="00A62430"/>
    <w:rsid w:val="00A67779"/>
    <w:rsid w:val="00A7264D"/>
    <w:rsid w:val="00A75772"/>
    <w:rsid w:val="00A86909"/>
    <w:rsid w:val="00A87306"/>
    <w:rsid w:val="00A90AF2"/>
    <w:rsid w:val="00A924A9"/>
    <w:rsid w:val="00AA6C7B"/>
    <w:rsid w:val="00AB5D91"/>
    <w:rsid w:val="00AB7A04"/>
    <w:rsid w:val="00AC2676"/>
    <w:rsid w:val="00AC4F13"/>
    <w:rsid w:val="00AD1507"/>
    <w:rsid w:val="00AD7414"/>
    <w:rsid w:val="00AE0432"/>
    <w:rsid w:val="00AE20F0"/>
    <w:rsid w:val="00AE34CA"/>
    <w:rsid w:val="00AE7757"/>
    <w:rsid w:val="00AE7C0D"/>
    <w:rsid w:val="00AF1E60"/>
    <w:rsid w:val="00AF50AC"/>
    <w:rsid w:val="00AF6518"/>
    <w:rsid w:val="00AF7C1E"/>
    <w:rsid w:val="00B03FAA"/>
    <w:rsid w:val="00B11F2B"/>
    <w:rsid w:val="00B13359"/>
    <w:rsid w:val="00B16B01"/>
    <w:rsid w:val="00B217EA"/>
    <w:rsid w:val="00B21DE4"/>
    <w:rsid w:val="00B412D1"/>
    <w:rsid w:val="00B656F7"/>
    <w:rsid w:val="00B66CCC"/>
    <w:rsid w:val="00B678B9"/>
    <w:rsid w:val="00B77E0B"/>
    <w:rsid w:val="00B84BE0"/>
    <w:rsid w:val="00B955F8"/>
    <w:rsid w:val="00BA0291"/>
    <w:rsid w:val="00BA373C"/>
    <w:rsid w:val="00BA4C18"/>
    <w:rsid w:val="00BC3D39"/>
    <w:rsid w:val="00BC769D"/>
    <w:rsid w:val="00BF038E"/>
    <w:rsid w:val="00BF35FE"/>
    <w:rsid w:val="00C02920"/>
    <w:rsid w:val="00C03333"/>
    <w:rsid w:val="00C044E7"/>
    <w:rsid w:val="00C12BD4"/>
    <w:rsid w:val="00C27B7B"/>
    <w:rsid w:val="00C30D2B"/>
    <w:rsid w:val="00C41E63"/>
    <w:rsid w:val="00C47708"/>
    <w:rsid w:val="00C52B47"/>
    <w:rsid w:val="00C57488"/>
    <w:rsid w:val="00C72847"/>
    <w:rsid w:val="00C72C00"/>
    <w:rsid w:val="00C753AC"/>
    <w:rsid w:val="00C803C1"/>
    <w:rsid w:val="00C83897"/>
    <w:rsid w:val="00C84596"/>
    <w:rsid w:val="00C97ED1"/>
    <w:rsid w:val="00CA389E"/>
    <w:rsid w:val="00CA442D"/>
    <w:rsid w:val="00CC2B40"/>
    <w:rsid w:val="00CC76B9"/>
    <w:rsid w:val="00CC7F13"/>
    <w:rsid w:val="00CE578D"/>
    <w:rsid w:val="00CF55D6"/>
    <w:rsid w:val="00D029C1"/>
    <w:rsid w:val="00D038ED"/>
    <w:rsid w:val="00D03F76"/>
    <w:rsid w:val="00D07119"/>
    <w:rsid w:val="00D10E88"/>
    <w:rsid w:val="00D33EB9"/>
    <w:rsid w:val="00D34A9E"/>
    <w:rsid w:val="00D5146E"/>
    <w:rsid w:val="00D5328F"/>
    <w:rsid w:val="00D54794"/>
    <w:rsid w:val="00D56039"/>
    <w:rsid w:val="00D56D15"/>
    <w:rsid w:val="00D634CA"/>
    <w:rsid w:val="00D63CA3"/>
    <w:rsid w:val="00D6770E"/>
    <w:rsid w:val="00D7161A"/>
    <w:rsid w:val="00D74F90"/>
    <w:rsid w:val="00D90B9C"/>
    <w:rsid w:val="00D92721"/>
    <w:rsid w:val="00D944F8"/>
    <w:rsid w:val="00DA01CB"/>
    <w:rsid w:val="00DB087E"/>
    <w:rsid w:val="00DB1305"/>
    <w:rsid w:val="00DB3177"/>
    <w:rsid w:val="00DC5164"/>
    <w:rsid w:val="00DC5C6E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12687"/>
    <w:rsid w:val="00E24DF7"/>
    <w:rsid w:val="00E33439"/>
    <w:rsid w:val="00E43463"/>
    <w:rsid w:val="00E43D3C"/>
    <w:rsid w:val="00E443D1"/>
    <w:rsid w:val="00E470A1"/>
    <w:rsid w:val="00E57B87"/>
    <w:rsid w:val="00E6017C"/>
    <w:rsid w:val="00E64C3E"/>
    <w:rsid w:val="00E674B4"/>
    <w:rsid w:val="00E72605"/>
    <w:rsid w:val="00E76CDF"/>
    <w:rsid w:val="00E774FA"/>
    <w:rsid w:val="00E804E7"/>
    <w:rsid w:val="00E856F2"/>
    <w:rsid w:val="00E87D86"/>
    <w:rsid w:val="00E90C49"/>
    <w:rsid w:val="00E97F38"/>
    <w:rsid w:val="00EA05B5"/>
    <w:rsid w:val="00EA11D8"/>
    <w:rsid w:val="00EA4EC0"/>
    <w:rsid w:val="00EB4B5E"/>
    <w:rsid w:val="00EB4ED0"/>
    <w:rsid w:val="00EB68BF"/>
    <w:rsid w:val="00EC5185"/>
    <w:rsid w:val="00EC51AF"/>
    <w:rsid w:val="00EC5F4A"/>
    <w:rsid w:val="00ED39FB"/>
    <w:rsid w:val="00EE76F6"/>
    <w:rsid w:val="00F03CF7"/>
    <w:rsid w:val="00F04F54"/>
    <w:rsid w:val="00F244C8"/>
    <w:rsid w:val="00F333BE"/>
    <w:rsid w:val="00F3353D"/>
    <w:rsid w:val="00F362C3"/>
    <w:rsid w:val="00F42D94"/>
    <w:rsid w:val="00F430D7"/>
    <w:rsid w:val="00F47AFB"/>
    <w:rsid w:val="00F6261B"/>
    <w:rsid w:val="00F642C9"/>
    <w:rsid w:val="00F64840"/>
    <w:rsid w:val="00F71A3F"/>
    <w:rsid w:val="00F7546E"/>
    <w:rsid w:val="00F76153"/>
    <w:rsid w:val="00F7683D"/>
    <w:rsid w:val="00F76B84"/>
    <w:rsid w:val="00F81252"/>
    <w:rsid w:val="00F834C4"/>
    <w:rsid w:val="00F83BD0"/>
    <w:rsid w:val="00F85F12"/>
    <w:rsid w:val="00FA368F"/>
    <w:rsid w:val="00FA5149"/>
    <w:rsid w:val="00FA6AE1"/>
    <w:rsid w:val="00FB4EA0"/>
    <w:rsid w:val="00FC436E"/>
    <w:rsid w:val="00FD28DF"/>
    <w:rsid w:val="00FD67EE"/>
    <w:rsid w:val="00FD6B9D"/>
    <w:rsid w:val="00FE0C1D"/>
    <w:rsid w:val="00FE1613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0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798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309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5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4C2A-5A0C-4694-ADA6-AA7556D0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1707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10</cp:revision>
  <cp:lastPrinted>2014-10-03T10:54:00Z</cp:lastPrinted>
  <dcterms:created xsi:type="dcterms:W3CDTF">2016-06-22T10:31:00Z</dcterms:created>
  <dcterms:modified xsi:type="dcterms:W3CDTF">2016-06-23T11:32:00Z</dcterms:modified>
</cp:coreProperties>
</file>