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A"/>
        <w:rPr>
          <w:sz w:val="36"/>
          <w:szCs w:val="36"/>
        </w:rPr>
      </w:pPr>
      <w:r>
        <w:rPr>
          <w:sz w:val="36"/>
          <w:szCs w:val="36"/>
          <w:rtl w:val="0"/>
          <w:lang w:val="de-DE"/>
        </w:rPr>
        <w:t>W</w:t>
      </w:r>
      <w:r>
        <w:rPr>
          <w:sz w:val="36"/>
          <w:szCs w:val="36"/>
          <w:rtl w:val="0"/>
          <w:lang w:val="de-DE"/>
        </w:rPr>
        <w:t>ä</w:t>
      </w:r>
      <w:r>
        <w:rPr>
          <w:sz w:val="36"/>
          <w:szCs w:val="36"/>
          <w:rtl w:val="0"/>
          <w:lang w:val="de-DE"/>
        </w:rPr>
        <w:t>rtsil</w:t>
      </w:r>
      <w:r>
        <w:rPr>
          <w:sz w:val="36"/>
          <w:szCs w:val="36"/>
          <w:rtl w:val="0"/>
          <w:lang w:val="de-DE"/>
        </w:rPr>
        <w:t xml:space="preserve">ä </w:t>
      </w:r>
      <w:r>
        <w:rPr>
          <w:sz w:val="36"/>
          <w:szCs w:val="36"/>
          <w:rtl w:val="0"/>
          <w:lang w:val="de-DE"/>
        </w:rPr>
        <w:t>FUNA beauftragt WHD mit Audio-Ausstattung f</w:t>
      </w:r>
      <w:r>
        <w:rPr>
          <w:sz w:val="36"/>
          <w:szCs w:val="36"/>
          <w:rtl w:val="0"/>
          <w:lang w:val="de-DE"/>
        </w:rPr>
        <w:t>ü</w:t>
      </w:r>
      <w:r>
        <w:rPr>
          <w:sz w:val="36"/>
          <w:szCs w:val="36"/>
          <w:rtl w:val="0"/>
          <w:lang w:val="de-DE"/>
        </w:rPr>
        <w:t xml:space="preserve">r Kreuzfahrtschiffe </w:t>
      </w:r>
    </w:p>
    <w:p>
      <w:pPr>
        <w:pStyle w:val="Text A"/>
      </w:pPr>
    </w:p>
    <w:p>
      <w:pPr>
        <w:pStyle w:val="Text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WHD liefert spezielle Lautsprecher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die Deck- und Balkon-Beschallung</w:t>
      </w: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von neuen Kreuzfahrtschiffen.</w:t>
      </w: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Gro</w:t>
      </w:r>
      <w:r>
        <w:rPr>
          <w:b w:val="1"/>
          <w:bCs w:val="1"/>
          <w:rtl w:val="0"/>
          <w:lang w:val="de-DE"/>
        </w:rPr>
        <w:t>ß</w:t>
      </w:r>
      <w:r>
        <w:rPr>
          <w:b w:val="1"/>
          <w:bCs w:val="1"/>
          <w:rtl w:val="0"/>
          <w:lang w:val="de-DE"/>
        </w:rPr>
        <w:t>er Klang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gro</w:t>
      </w:r>
      <w:r>
        <w:rPr>
          <w:b w:val="1"/>
          <w:bCs w:val="1"/>
          <w:rtl w:val="0"/>
          <w:lang w:val="de-DE"/>
        </w:rPr>
        <w:t>ß</w:t>
      </w:r>
      <w:r>
        <w:rPr>
          <w:b w:val="1"/>
          <w:bCs w:val="1"/>
          <w:rtl w:val="0"/>
          <w:lang w:val="de-DE"/>
        </w:rPr>
        <w:t>e Schiffe</w:t>
      </w:r>
    </w:p>
    <w:p>
      <w:pPr>
        <w:pStyle w:val="Text A"/>
      </w:pPr>
    </w:p>
    <w:p>
      <w:pPr>
        <w:pStyle w:val="Text A"/>
        <w:rPr>
          <w:lang w:val="de-DE"/>
        </w:rPr>
      </w:pPr>
      <w:r>
        <w:rPr>
          <w:rtl w:val="0"/>
          <w:lang w:val="de-DE"/>
        </w:rPr>
        <w:t>Der Boom der Kreuzfahrtbranche scheint kein Ende zu nehmen, und immer mehr Passagiere setzen auf Entspannung, Erholung und Entertainment auf hoher See. Hierf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ist WHD mit seinen Audio-L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sungen bereits seit Jahren ger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stet und sieht ein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es Entwicklungspotential an Bord von Kreuzfahrtschiffen. Damit die G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ste auch an Deck in den Genuss von hochwertigem Sound kommen,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ssen neben einer sehr hohen Klangqualit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auch Themen wie Seewasserbest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ndigkeit ber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cksichtigt werden. Seewasserbest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ndig, bew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hrt und optimiert: Der AL 10 von WHD. Daher werden nun auch auf der MEYER WERFT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weitere Kreuzfahrtschiffe der Lautsprecher AL 10 von WHD, eine kompakte seewasserfeste und wetterbest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 Tons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ule, eingeplant.</w:t>
      </w:r>
    </w:p>
    <w:p>
      <w:pPr>
        <w:pStyle w:val="Text A"/>
        <w:rPr>
          <w:lang w:val="de-DE"/>
        </w:rPr>
      </w:pPr>
    </w:p>
    <w:p>
      <w:pPr>
        <w:pStyle w:val="Text A"/>
        <w:rPr>
          <w:lang w:val="de-DE"/>
        </w:rPr>
      </w:pPr>
      <w:r>
        <w:rPr>
          <w:rtl w:val="0"/>
          <w:lang w:val="de-DE"/>
        </w:rPr>
        <w:t>Diese sind bereits in hohen 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ckzahlen auf zahlreichen anderen Kreuzfahrtschiffen, in Freizeitparks und diversen gastronomischen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enbereichen im Einsatz und konnte nun mit Hilfe dieser Erfahrungen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MEYER WERFT weiterentwickelt und perfektioniert werden.</w:t>
      </w:r>
    </w:p>
    <w:p>
      <w:pPr>
        <w:pStyle w:val="Text A"/>
        <w:rPr>
          <w:lang w:val="de-DE"/>
        </w:rPr>
      </w:pPr>
    </w:p>
    <w:p>
      <w:pPr>
        <w:pStyle w:val="Text A"/>
        <w:rPr>
          <w:lang w:val="de-DE"/>
        </w:rPr>
      </w:pPr>
      <w:r>
        <w:rPr>
          <w:rtl w:val="0"/>
          <w:lang w:val="de-DE"/>
        </w:rPr>
        <w:t>Der AL 10 ist mit zwei seewasserbest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ndigen Lautsprecherchassis best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ckt, hat ein Gitter und einen Befestigungsb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gel aus V4A Edelstahl, eine eigens auf Schiffskabel optimierte Kabelverschraubung sowie wassergesch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tzter Dichtungen. Dank dieser Features in Kombination mit der bew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hrten hochwertigen Klangqualit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konnte sich WHD mit dem AL 10 im Benchmark durchsetzen.</w:t>
      </w:r>
    </w:p>
    <w:p>
      <w:pPr>
        <w:pStyle w:val="Text A"/>
        <w:rPr>
          <w:lang w:val="de-DE"/>
        </w:rPr>
      </w:pPr>
    </w:p>
    <w:p>
      <w:pPr>
        <w:pStyle w:val="Text A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"Wer die Metropolen der Welt in einem Kreuzfahrtschiff bereist, erlebt unvergessliche Momente in einer neuen Perspektive. Unterhaltung an Bord ist l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>ngst nicht mehr nur auf Indoor-Kinos und Theater beschr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 xml:space="preserve">nkt, sondern wird auch als ein Erlebnis an Deck fortgesetzt. Das Ein-/Auslaufen wird durch die passende Musik zusammen mit der visuellen Wahrnehmung zu einem </w:t>
      </w:r>
      <w:r>
        <w:rPr>
          <w:i w:val="1"/>
          <w:iCs w:val="1"/>
          <w:rtl w:val="0"/>
          <w:lang w:val="de-DE"/>
        </w:rPr>
        <w:t>„</w:t>
      </w:r>
      <w:r>
        <w:rPr>
          <w:i w:val="1"/>
          <w:iCs w:val="1"/>
          <w:rtl w:val="0"/>
          <w:lang w:val="de-DE"/>
        </w:rPr>
        <w:t>Gesamtkunstwerk</w:t>
      </w:r>
      <w:r>
        <w:rPr>
          <w:i w:val="1"/>
          <w:iCs w:val="1"/>
          <w:rtl w:val="0"/>
          <w:lang w:val="de-DE"/>
        </w:rPr>
        <w:t>“</w:t>
      </w:r>
      <w:r>
        <w:rPr>
          <w:i w:val="1"/>
          <w:iCs w:val="1"/>
          <w:rtl w:val="0"/>
          <w:lang w:val="de-DE"/>
        </w:rPr>
        <w:t>. Wer auf gro</w:t>
      </w:r>
      <w:r>
        <w:rPr>
          <w:i w:val="1"/>
          <w:iCs w:val="1"/>
          <w:rtl w:val="0"/>
          <w:lang w:val="de-DE"/>
        </w:rPr>
        <w:t>ß</w:t>
      </w:r>
      <w:r>
        <w:rPr>
          <w:i w:val="1"/>
          <w:iCs w:val="1"/>
          <w:rtl w:val="0"/>
          <w:lang w:val="de-DE"/>
        </w:rPr>
        <w:t>e Reise geht, sollte auch Musik in vollen Z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gen genie</w:t>
      </w:r>
      <w:r>
        <w:rPr>
          <w:i w:val="1"/>
          <w:iCs w:val="1"/>
          <w:rtl w:val="0"/>
          <w:lang w:val="de-DE"/>
        </w:rPr>
        <w:t>ß</w:t>
      </w:r>
      <w:r>
        <w:rPr>
          <w:i w:val="1"/>
          <w:iCs w:val="1"/>
          <w:rtl w:val="0"/>
          <w:lang w:val="de-DE"/>
        </w:rPr>
        <w:t>en k</w:t>
      </w:r>
      <w:r>
        <w:rPr>
          <w:i w:val="1"/>
          <w:iCs w:val="1"/>
          <w:rtl w:val="0"/>
          <w:lang w:val="de-DE"/>
        </w:rPr>
        <w:t>ö</w:t>
      </w:r>
      <w:r>
        <w:rPr>
          <w:i w:val="1"/>
          <w:iCs w:val="1"/>
          <w:rtl w:val="0"/>
          <w:lang w:val="de-DE"/>
        </w:rPr>
        <w:t>nnen, daf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r stehen wir durch unsere L</w:t>
      </w:r>
      <w:r>
        <w:rPr>
          <w:i w:val="1"/>
          <w:iCs w:val="1"/>
          <w:rtl w:val="0"/>
          <w:lang w:val="de-DE"/>
        </w:rPr>
        <w:t>ö</w:t>
      </w:r>
      <w:r>
        <w:rPr>
          <w:i w:val="1"/>
          <w:iCs w:val="1"/>
          <w:rtl w:val="0"/>
          <w:lang w:val="de-DE"/>
        </w:rPr>
        <w:t>sungen."</w:t>
      </w:r>
    </w:p>
    <w:p>
      <w:pPr>
        <w:pStyle w:val="Text A"/>
        <w:rPr>
          <w:lang w:val="de-DE"/>
        </w:rPr>
      </w:pPr>
      <w:r>
        <w:rPr>
          <w:rtl w:val="0"/>
          <w:lang w:val="de-DE"/>
        </w:rPr>
        <w:t xml:space="preserve">- </w:t>
      </w:r>
      <w:r>
        <w:rPr>
          <w:rtl w:val="0"/>
          <w:lang w:val="de-DE"/>
        </w:rPr>
        <w:t>Stefan Huber,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hrer WHD</w:t>
      </w:r>
    </w:p>
    <w:p>
      <w:pPr>
        <w:pStyle w:val="Text A"/>
      </w:pP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Eine bew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hrte Zusammenarbeit zwischen Nord und S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d</w:t>
      </w:r>
    </w:p>
    <w:p>
      <w:pPr>
        <w:pStyle w:val="Text A"/>
      </w:pPr>
    </w:p>
    <w:p>
      <w:pPr>
        <w:pStyle w:val="Text A"/>
        <w:rPr>
          <w:lang w:val="de-DE"/>
        </w:rPr>
      </w:pPr>
      <w:r>
        <w:rPr>
          <w:rtl w:val="0"/>
          <w:lang w:val="de-DE"/>
        </w:rPr>
        <w:t>Zur Zusammenarbeit mit der Papenburger MEYER WERFT kam es durch eine bestehende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ftsbeziehung mit dem Spezialisten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Kommunikationssysteme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rtsil</w:t>
      </w:r>
      <w:r>
        <w:rPr>
          <w:rtl w:val="0"/>
          <w:lang w:val="de-DE"/>
        </w:rPr>
        <w:t xml:space="preserve">ä </w:t>
      </w:r>
      <w:r>
        <w:rPr>
          <w:rtl w:val="0"/>
          <w:lang w:val="de-DE"/>
        </w:rPr>
        <w:t>FUNA aus Emden.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rtsil</w:t>
      </w:r>
      <w:r>
        <w:rPr>
          <w:rtl w:val="0"/>
          <w:lang w:val="de-DE"/>
        </w:rPr>
        <w:t xml:space="preserve">ä </w:t>
      </w:r>
      <w:r>
        <w:rPr>
          <w:rtl w:val="0"/>
          <w:lang w:val="de-DE"/>
        </w:rPr>
        <w:t>ist ein global agierender Konzern, der im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ftsfeld Marine Solutions auch als</w:t>
      </w:r>
    </w:p>
    <w:p>
      <w:pPr>
        <w:pStyle w:val="Text A"/>
        <w:rPr>
          <w:lang w:val="de-DE"/>
        </w:rPr>
      </w:pPr>
    </w:p>
    <w:p>
      <w:pPr>
        <w:pStyle w:val="Text A"/>
        <w:rPr>
          <w:lang w:val="de-DE"/>
        </w:rPr>
      </w:pPr>
      <w:r>
        <w:rPr>
          <w:rtl w:val="0"/>
          <w:lang w:val="de-DE"/>
        </w:rPr>
        <w:t>Systemintegrator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Entertainment, Communication und Lighting Solutions aktiv ist. Speziell im Passagierschiffbau ist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rtsil</w:t>
      </w:r>
      <w:r>
        <w:rPr>
          <w:rtl w:val="0"/>
          <w:lang w:val="de-DE"/>
        </w:rPr>
        <w:t xml:space="preserve">ä </w:t>
      </w:r>
      <w:r>
        <w:rPr>
          <w:rtl w:val="0"/>
          <w:lang w:val="de-DE"/>
        </w:rPr>
        <w:t>FUNA Innovationstreiber und Vorreiter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Verbindung von hochwertigem Design mit innovativer Technik. MEYER WERFT und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rtsil</w:t>
      </w:r>
      <w:r>
        <w:rPr>
          <w:rtl w:val="0"/>
          <w:lang w:val="de-DE"/>
        </w:rPr>
        <w:t xml:space="preserve">ä </w:t>
      </w:r>
      <w:r>
        <w:rPr>
          <w:rtl w:val="0"/>
          <w:lang w:val="de-DE"/>
        </w:rPr>
        <w:t>FUNA 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tzen die Qualit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und die Flexibilit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von WHD. WHD sieht sich nicht nur als ein Lieferant, sondern als der 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sungspartner und Innovator.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rtsil</w:t>
      </w:r>
      <w:r>
        <w:rPr>
          <w:rtl w:val="0"/>
          <w:lang w:val="de-DE"/>
        </w:rPr>
        <w:t xml:space="preserve">ä </w:t>
      </w:r>
      <w:r>
        <w:rPr>
          <w:rtl w:val="0"/>
          <w:lang w:val="de-DE"/>
        </w:rPr>
        <w:t xml:space="preserve">und WHD streben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die derzeitige Zusammenarbeit hinaus zuk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nftig eine enge Partnerschaft an, um gemeinsame innovative 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sungen zu entwickeln und Produkte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Unterhaltungsbranche neu zu gestalten -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ein hochwertiges Klangerlebnis zu Wasser und zu Land.</w:t>
      </w:r>
    </w:p>
    <w:p>
      <w:pPr>
        <w:pStyle w:val="Text A"/>
        <w:rPr>
          <w:lang w:val="de-DE"/>
        </w:rPr>
      </w:pPr>
    </w:p>
    <w:p>
      <w:pPr>
        <w:pStyle w:val="Text A"/>
        <w:rPr>
          <w:lang w:val="de-DE"/>
        </w:rPr>
      </w:pPr>
      <w:r>
        <w:rPr>
          <w:rtl w:val="0"/>
          <w:lang w:val="de-DE"/>
        </w:rPr>
        <w:t>„</w:t>
      </w:r>
      <w:r>
        <w:rPr>
          <w:rtl w:val="0"/>
          <w:lang w:val="de-DE"/>
        </w:rPr>
        <w:t>Aus Sicht von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rtsil</w:t>
      </w:r>
      <w:r>
        <w:rPr>
          <w:rtl w:val="0"/>
          <w:lang w:val="de-DE"/>
        </w:rPr>
        <w:t xml:space="preserve">ä </w:t>
      </w:r>
      <w:r>
        <w:rPr>
          <w:rtl w:val="0"/>
          <w:lang w:val="de-DE"/>
        </w:rPr>
        <w:t>FUNA sind eine hohe Soundqualit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t, Flexibilit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t, langj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hrige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gbarkeit wichtige Faktoren, die WHD 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llt. Zuverl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ssige Hersteller sind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einen Systemintegrator extrem wichtig, um derart komplexe Beschallungssysteme auf einem Kreuzfahrtschiff zu realisieren.</w:t>
      </w:r>
      <w:r>
        <w:rPr>
          <w:rtl w:val="0"/>
          <w:lang w:val="de-DE"/>
        </w:rPr>
        <w:t>“</w:t>
      </w:r>
    </w:p>
    <w:p>
      <w:pPr>
        <w:pStyle w:val="Text A"/>
        <w:rPr>
          <w:lang w:val="de-DE"/>
        </w:rPr>
      </w:pPr>
      <w:r>
        <w:rPr>
          <w:rtl w:val="0"/>
          <w:lang w:val="de-DE"/>
        </w:rPr>
        <w:t>Henry Ble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, Projekt Manager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rtsil</w:t>
      </w:r>
      <w:r>
        <w:rPr>
          <w:rtl w:val="0"/>
          <w:lang w:val="de-DE"/>
        </w:rPr>
        <w:t xml:space="preserve">ä </w:t>
      </w:r>
      <w:r>
        <w:rPr>
          <w:rtl w:val="0"/>
          <w:lang w:val="de-DE"/>
        </w:rPr>
        <w:t>FUNA</w:t>
      </w:r>
    </w:p>
    <w:p>
      <w:pPr>
        <w:pStyle w:val="Text A"/>
      </w:pP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Expertise in Gro</w:t>
      </w:r>
      <w:r>
        <w:rPr>
          <w:b w:val="1"/>
          <w:bCs w:val="1"/>
          <w:rtl w:val="0"/>
          <w:lang w:val="de-DE"/>
        </w:rPr>
        <w:t>ß</w:t>
      </w:r>
      <w:r>
        <w:rPr>
          <w:b w:val="1"/>
          <w:bCs w:val="1"/>
          <w:rtl w:val="0"/>
          <w:lang w:val="de-DE"/>
        </w:rPr>
        <w:t>projekten</w:t>
      </w:r>
    </w:p>
    <w:p>
      <w:pPr>
        <w:pStyle w:val="Text A"/>
        <w:rPr>
          <w:b w:val="1"/>
          <w:bCs w:val="1"/>
        </w:rPr>
      </w:pPr>
    </w:p>
    <w:p>
      <w:pPr>
        <w:pStyle w:val="Text A"/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WHD sind Projekte dieser 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 keine Ausnahme - neben dem John F. Kennedy International Airport New York, der Allianz Arena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nchen oder der Elbphilharmonie Hamburg beweist WHD mit seinem Know-How stets ein Gesp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hochwertige Beschallungs-L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sungen, insbesondere wenn es um individuelle Anfertigungen geht.</w:t>
      </w:r>
    </w:p>
    <w:p>
      <w:pPr>
        <w:pStyle w:val="Text A"/>
      </w:pPr>
    </w:p>
    <w:p>
      <w:pPr>
        <w:pStyle w:val="Text A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"Besondere Projekte brauchen auch besondere L</w:t>
      </w:r>
      <w:r>
        <w:rPr>
          <w:i w:val="1"/>
          <w:iCs w:val="1"/>
          <w:rtl w:val="0"/>
          <w:lang w:val="de-DE"/>
        </w:rPr>
        <w:t>ö</w:t>
      </w:r>
      <w:r>
        <w:rPr>
          <w:i w:val="1"/>
          <w:iCs w:val="1"/>
          <w:rtl w:val="0"/>
          <w:lang w:val="de-DE"/>
        </w:rPr>
        <w:t>sungen. Dank unseres speziellen Know-Hows bietet WHD seinen Kunden und Partnern mehr als Produkte von der Stange - WHD entwirft und produziert ma</w:t>
      </w:r>
      <w:r>
        <w:rPr>
          <w:i w:val="1"/>
          <w:iCs w:val="1"/>
          <w:rtl w:val="0"/>
          <w:lang w:val="de-DE"/>
        </w:rPr>
        <w:t>ß</w:t>
      </w:r>
      <w:r>
        <w:rPr>
          <w:i w:val="1"/>
          <w:iCs w:val="1"/>
          <w:rtl w:val="0"/>
          <w:lang w:val="de-DE"/>
        </w:rPr>
        <w:t>geschneiderte L</w:t>
      </w:r>
      <w:r>
        <w:rPr>
          <w:i w:val="1"/>
          <w:iCs w:val="1"/>
          <w:rtl w:val="0"/>
          <w:lang w:val="de-DE"/>
        </w:rPr>
        <w:t>ö</w:t>
      </w:r>
      <w:r>
        <w:rPr>
          <w:i w:val="1"/>
          <w:iCs w:val="1"/>
          <w:rtl w:val="0"/>
          <w:lang w:val="de-DE"/>
        </w:rPr>
        <w:t>sungen f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r jede Herausforderung."</w:t>
      </w:r>
    </w:p>
    <w:p>
      <w:pPr>
        <w:pStyle w:val="Text A"/>
      </w:pPr>
      <w:r>
        <w:rPr>
          <w:rtl w:val="0"/>
          <w:lang w:val="de-DE"/>
        </w:rPr>
        <w:t xml:space="preserve">- </w:t>
      </w:r>
      <w:r>
        <w:rPr>
          <w:rtl w:val="0"/>
          <w:lang w:val="de-DE"/>
        </w:rPr>
        <w:t>Stefan Huber,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hrer WHD</w:t>
      </w:r>
    </w:p>
    <w:p>
      <w:pPr>
        <w:pStyle w:val="Text A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726438</wp:posOffset>
                </wp:positionH>
                <wp:positionV relativeFrom="line">
                  <wp:posOffset>277591</wp:posOffset>
                </wp:positionV>
                <wp:extent cx="4366884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884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7.2pt;margin-top:21.9pt;width:343.8pt;height: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Text A"/>
      </w:pPr>
    </w:p>
    <w:p>
      <w:pPr>
        <w:pStyle w:val="Text A"/>
      </w:pPr>
    </w:p>
    <w:p>
      <w:pPr>
        <w:pStyle w:val="Text A"/>
        <w:rPr>
          <w:b w:val="1"/>
          <w:bCs w:val="1"/>
        </w:rPr>
      </w:pP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ber WHD</w:t>
      </w:r>
    </w:p>
    <w:p>
      <w:pPr>
        <w:pStyle w:val="Text A"/>
      </w:pPr>
    </w:p>
    <w:p>
      <w:pPr>
        <w:pStyle w:val="Text A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Faszinierende Audio-L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de-DE"/>
        </w:rPr>
        <w:t>sungen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WHD entwickelt faszinierende Audio-L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sungen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Made in Germany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, und das bereits seit u</w:t>
      </w:r>
      <w:r>
        <w:rPr>
          <w:rtl w:val="0"/>
          <w:lang w:val="de-DE"/>
        </w:rPr>
        <w:t>̈</w:t>
      </w:r>
      <w:r>
        <w:rPr>
          <w:rtl w:val="0"/>
          <w:lang w:val="de-DE"/>
        </w:rPr>
        <w:t xml:space="preserve">ber 90 </w:t>
      </w:r>
    </w:p>
    <w:p>
      <w:pPr>
        <w:pStyle w:val="Text A"/>
      </w:pPr>
      <w:r>
        <w:rPr>
          <w:rtl w:val="0"/>
          <w:lang w:val="de-DE"/>
        </w:rPr>
        <w:t>Jahren. Neben Spezial-L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sungen im Projektbereich fu</w:t>
      </w:r>
      <w:r>
        <w:rPr>
          <w:rtl w:val="0"/>
          <w:lang w:val="de-DE"/>
        </w:rPr>
        <w:t>̈</w:t>
      </w:r>
      <w:r>
        <w:rPr>
          <w:rtl w:val="0"/>
          <w:lang w:val="de-DE"/>
        </w:rPr>
        <w:t xml:space="preserve">r Kunden wie AIDA, Allianz Arena, John F. </w:t>
      </w:r>
    </w:p>
    <w:p>
      <w:pPr>
        <w:pStyle w:val="Text A"/>
      </w:pPr>
      <w:r>
        <w:rPr>
          <w:rtl w:val="0"/>
        </w:rPr>
        <w:t>Kennedy Airport entwickelt WHD auch fu</w:t>
      </w:r>
      <w:r>
        <w:rPr>
          <w:rtl w:val="0"/>
        </w:rPr>
        <w:t>̈</w:t>
      </w:r>
      <w:r>
        <w:rPr>
          <w:rtl w:val="0"/>
        </w:rPr>
        <w:t>r Kunden aus der Industrie und Medizin robuste und sensible Audio-Komponenten. Daru</w:t>
      </w:r>
      <w:r>
        <w:rPr>
          <w:rtl w:val="0"/>
        </w:rPr>
        <w:t>̈</w:t>
      </w:r>
      <w:r>
        <w:rPr>
          <w:rtl w:val="0"/>
        </w:rPr>
        <w:t>berhinaus entwirft WHD eigene und innovative Produktlinien fu</w:t>
      </w:r>
      <w:r>
        <w:rPr>
          <w:rtl w:val="0"/>
        </w:rPr>
        <w:t>̈</w:t>
      </w:r>
      <w:r>
        <w:rPr>
          <w:rtl w:val="0"/>
        </w:rPr>
        <w:t xml:space="preserve">r den Consumer-Markt, vom drahtlosen WLAN-Lautsprecher bis hin zu komplett unsichtbaren Audio- </w:t>
      </w:r>
    </w:p>
    <w:p>
      <w:pPr>
        <w:pStyle w:val="Text A"/>
      </w:pPr>
      <w:r>
        <w:rPr>
          <w:rtl w:val="0"/>
        </w:rPr>
        <w:t>Systemen.</w:t>
      </w:r>
    </w:p>
    <w:p>
      <w:pPr>
        <w:pStyle w:val="Text A"/>
      </w:pP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Ihre Ansprechpartnerin: 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Karin Sch</w:t>
      </w:r>
      <w:r>
        <w:rPr>
          <w:rtl w:val="0"/>
          <w:lang w:val="de-DE"/>
        </w:rPr>
        <w:t>ü</w:t>
      </w:r>
      <w:r>
        <w:rPr>
          <w:rtl w:val="0"/>
          <w:lang w:val="en-US"/>
        </w:rPr>
        <w:t>le-Oredic</w:t>
      </w:r>
    </w:p>
    <w:p>
      <w:pPr>
        <w:pStyle w:val="Text A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Kundenberatung, Pressekontakt</w:t>
      </w:r>
    </w:p>
    <w:p>
      <w:pPr>
        <w:pStyle w:val="Text A"/>
        <w:rPr>
          <w:lang w:val="en-US"/>
        </w:rPr>
      </w:pPr>
      <w:r>
        <w:rPr>
          <w:rtl w:val="0"/>
          <w:lang w:val="en-US"/>
        </w:rPr>
        <w:t xml:space="preserve"> k.schuele-oredic@whd.de</w:t>
      </w:r>
    </w:p>
    <w:p>
      <w:pPr>
        <w:pStyle w:val="Text A"/>
      </w:pPr>
      <w:r>
        <w:rPr>
          <w:rtl w:val="0"/>
        </w:rPr>
        <w:t xml:space="preserve"> +49 (0) 74 20 / 8 89-900</w:t>
      </w:r>
    </w:p>
    <w:p>
      <w:pPr>
        <w:pStyle w:val="Text A"/>
      </w:pP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Anschrift: </w:t>
      </w:r>
    </w:p>
    <w:p>
      <w:pPr>
        <w:pStyle w:val="Text A"/>
      </w:pPr>
    </w:p>
    <w:p>
      <w:pPr>
        <w:pStyle w:val="Text A"/>
      </w:pPr>
      <w:r>
        <w:rPr>
          <w:rtl w:val="0"/>
        </w:rPr>
        <w:t xml:space="preserve">WHD </w:t>
      </w:r>
    </w:p>
    <w:p>
      <w:pPr>
        <w:pStyle w:val="Text A"/>
      </w:pPr>
      <w:r>
        <w:rPr>
          <w:rtl w:val="0"/>
          <w:lang w:val="de-DE"/>
        </w:rPr>
        <w:t>Wilhelm Huber + S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hne GmbH + Co. KG</w:t>
      </w:r>
    </w:p>
    <w:p>
      <w:pPr>
        <w:pStyle w:val="Text A"/>
      </w:pPr>
      <w:r>
        <w:rPr>
          <w:rtl w:val="0"/>
          <w:lang w:val="da-DK"/>
        </w:rPr>
        <w:t>Bismarckstra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 19</w:t>
      </w:r>
    </w:p>
    <w:p>
      <w:pPr>
        <w:pStyle w:val="Text A"/>
      </w:pPr>
      <w:r>
        <w:rPr>
          <w:rtl w:val="0"/>
        </w:rPr>
        <w:t>D-78652 Deisslingen</w:t>
      </w:r>
    </w:p>
    <w:p>
      <w:pPr>
        <w:pStyle w:val="Text A"/>
      </w:pPr>
    </w:p>
    <w:p>
      <w:pPr>
        <w:pStyle w:val="Text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rPr>
        <w:b w:val="1"/>
        <w:bCs w:val="1"/>
        <w:color w:val="7f7f7f"/>
        <w:sz w:val="16"/>
        <w:szCs w:val="16"/>
        <w:u w:color="7f7f7f"/>
        <w:rtl w:val="0"/>
        <w:lang w:val="de-DE"/>
      </w:rPr>
      <w:t>WHD</w:t>
      <w:tab/>
      <w:tab/>
    </w:r>
    <w:r>
      <w:rPr>
        <w:color w:val="7f7f7f"/>
        <w:sz w:val="16"/>
        <w:szCs w:val="16"/>
        <w:u w:color="7f7f7f"/>
        <w:rtl w:val="0"/>
        <w:lang w:val="de-DE"/>
      </w:rPr>
      <w:t xml:space="preserve">Deisslingen, </w:t>
    </w:r>
    <w:r>
      <w:rPr>
        <w:color w:val="7f7f7f"/>
        <w:sz w:val="16"/>
        <w:szCs w:val="16"/>
        <w:u w:color="7f7f7f"/>
        <w:rtl w:val="0"/>
        <w:lang w:val="de-DE"/>
      </w:rPr>
      <w:t>Mai</w:t>
    </w:r>
    <w:r>
      <w:rPr>
        <w:color w:val="7f7f7f"/>
        <w:sz w:val="16"/>
        <w:szCs w:val="16"/>
        <w:u w:color="7f7f7f"/>
        <w:rtl w:val="0"/>
        <w:lang w:val="de-DE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