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A2E3" w14:textId="77777777" w:rsidR="00266148" w:rsidRPr="00266148" w:rsidRDefault="00175CEB" w:rsidP="00BD360C">
      <w:pPr>
        <w:tabs>
          <w:tab w:val="left" w:pos="6237"/>
        </w:tabs>
      </w:pPr>
      <w:r>
        <w:tab/>
      </w:r>
      <w:r w:rsidR="00BD360C">
        <w:t>ons</w:t>
      </w:r>
      <w:r w:rsidR="005271B2">
        <w:t xml:space="preserve">dag den </w:t>
      </w:r>
      <w:r w:rsidR="00BD360C">
        <w:t>25 september</w:t>
      </w:r>
      <w:r w:rsidR="005271B2">
        <w:t xml:space="preserve"> 2019</w:t>
      </w:r>
    </w:p>
    <w:p w14:paraId="297FA067" w14:textId="77777777" w:rsidR="00266148" w:rsidRDefault="006070DE" w:rsidP="00266148">
      <w:r>
        <w:t xml:space="preserve">Pressmeddelande </w:t>
      </w:r>
    </w:p>
    <w:p w14:paraId="20396344" w14:textId="77777777" w:rsidR="006070DE" w:rsidRDefault="006070DE" w:rsidP="00266148"/>
    <w:p w14:paraId="54A1E4FE" w14:textId="77777777" w:rsidR="003D098E" w:rsidRPr="00266BBD" w:rsidRDefault="00BA45D0" w:rsidP="007778AC">
      <w:pPr>
        <w:rPr>
          <w:b/>
          <w:bCs/>
        </w:rPr>
      </w:pPr>
      <w:r>
        <w:rPr>
          <w:b/>
          <w:bCs/>
        </w:rPr>
        <w:t>Stor</w:t>
      </w:r>
      <w:r w:rsidR="00F621AD">
        <w:rPr>
          <w:b/>
          <w:bCs/>
        </w:rPr>
        <w:t xml:space="preserve"> svensk näringslivsnärvaro vid högnivåmöte</w:t>
      </w:r>
      <w:r w:rsidR="00037A6A">
        <w:rPr>
          <w:b/>
          <w:bCs/>
        </w:rPr>
        <w:t>n</w:t>
      </w:r>
      <w:r w:rsidR="00F621AD">
        <w:rPr>
          <w:b/>
          <w:bCs/>
        </w:rPr>
        <w:t xml:space="preserve"> om FN:s globala mål</w:t>
      </w:r>
    </w:p>
    <w:p w14:paraId="61DAD470" w14:textId="139F4D07" w:rsidR="00037A6A" w:rsidRDefault="00F621AD" w:rsidP="00125178">
      <w:pPr>
        <w:rPr>
          <w:rFonts w:asciiTheme="majorHAnsi" w:hAnsiTheme="majorHAnsi" w:cstheme="majorHAnsi"/>
        </w:rPr>
      </w:pPr>
      <w:r>
        <w:rPr>
          <w:rFonts w:asciiTheme="majorHAnsi" w:hAnsiTheme="majorHAnsi" w:cstheme="majorHAnsi"/>
        </w:rPr>
        <w:t xml:space="preserve">Näringslivsrepresentationen är stor under veckan som omger FN:s Generalförsamlings öppnande, och Climate Summit. </w:t>
      </w:r>
      <w:r w:rsidR="00BD360C" w:rsidRPr="00125178">
        <w:rPr>
          <w:rFonts w:asciiTheme="majorHAnsi" w:hAnsiTheme="majorHAnsi" w:cstheme="majorHAnsi"/>
        </w:rPr>
        <w:t>När</w:t>
      </w:r>
      <w:r w:rsidR="00744585" w:rsidRPr="00125178">
        <w:rPr>
          <w:rFonts w:asciiTheme="majorHAnsi" w:hAnsiTheme="majorHAnsi" w:cstheme="majorHAnsi"/>
        </w:rPr>
        <w:t xml:space="preserve"> Internationella Handelskammaren (ICC)</w:t>
      </w:r>
      <w:r w:rsidR="00BD360C" w:rsidRPr="00125178">
        <w:rPr>
          <w:rFonts w:asciiTheme="majorHAnsi" w:hAnsiTheme="majorHAnsi" w:cstheme="majorHAnsi"/>
        </w:rPr>
        <w:t xml:space="preserve"> </w:t>
      </w:r>
      <w:r w:rsidR="0096003C" w:rsidRPr="00125178">
        <w:rPr>
          <w:rFonts w:asciiTheme="majorHAnsi" w:hAnsiTheme="majorHAnsi" w:cstheme="majorHAnsi"/>
        </w:rPr>
        <w:t>idag</w:t>
      </w:r>
      <w:r w:rsidR="00BD360C" w:rsidRPr="00125178">
        <w:rPr>
          <w:rFonts w:asciiTheme="majorHAnsi" w:hAnsiTheme="majorHAnsi" w:cstheme="majorHAnsi"/>
        </w:rPr>
        <w:t xml:space="preserve">, </w:t>
      </w:r>
      <w:r w:rsidR="00744585" w:rsidRPr="00125178">
        <w:rPr>
          <w:rFonts w:asciiTheme="majorHAnsi" w:hAnsiTheme="majorHAnsi" w:cstheme="majorHAnsi"/>
        </w:rPr>
        <w:t xml:space="preserve">tillsammans med UN DESA och Global Compact, för fjärde gången </w:t>
      </w:r>
      <w:r w:rsidR="00BD360C" w:rsidRPr="00125178">
        <w:rPr>
          <w:rFonts w:asciiTheme="majorHAnsi" w:hAnsiTheme="majorHAnsi" w:cstheme="majorHAnsi"/>
        </w:rPr>
        <w:t xml:space="preserve">arrangerar </w:t>
      </w:r>
      <w:r w:rsidR="00744585" w:rsidRPr="00125178">
        <w:rPr>
          <w:rFonts w:asciiTheme="majorHAnsi" w:hAnsiTheme="majorHAnsi" w:cstheme="majorHAnsi"/>
        </w:rPr>
        <w:t>SDG Business Forum vid FN i New York</w:t>
      </w:r>
      <w:r w:rsidR="00BD360C" w:rsidRPr="00125178">
        <w:rPr>
          <w:rFonts w:asciiTheme="majorHAnsi" w:hAnsiTheme="majorHAnsi" w:cstheme="majorHAnsi"/>
        </w:rPr>
        <w:t xml:space="preserve">, deltar flera svenska företag på plats. </w:t>
      </w:r>
    </w:p>
    <w:p w14:paraId="2314C9AC" w14:textId="77777777" w:rsidR="00F621AD" w:rsidRDefault="00037A6A" w:rsidP="00125178">
      <w:pPr>
        <w:rPr>
          <w:rFonts w:asciiTheme="majorHAnsi" w:hAnsiTheme="majorHAnsi" w:cstheme="majorHAnsi"/>
        </w:rPr>
      </w:pPr>
      <w:r>
        <w:rPr>
          <w:rFonts w:asciiTheme="majorHAnsi" w:hAnsiTheme="majorHAnsi" w:cstheme="majorHAnsi"/>
        </w:rPr>
        <w:t xml:space="preserve">ICC, som är den enda näringslivsorganisationen med permanent observatörsstatus i FN:s Generalförsamling, arrangerar flera högnivåevenemang under veckan. </w:t>
      </w:r>
      <w:r w:rsidR="00517C5C" w:rsidRPr="00125178">
        <w:rPr>
          <w:rFonts w:asciiTheme="majorHAnsi" w:hAnsiTheme="majorHAnsi" w:cstheme="majorHAnsi"/>
        </w:rPr>
        <w:t>Bland annat inledningstala</w:t>
      </w:r>
      <w:r>
        <w:rPr>
          <w:rFonts w:asciiTheme="majorHAnsi" w:hAnsiTheme="majorHAnsi" w:cstheme="majorHAnsi"/>
        </w:rPr>
        <w:t>de</w:t>
      </w:r>
      <w:r w:rsidR="00517C5C" w:rsidRPr="00125178">
        <w:rPr>
          <w:rFonts w:asciiTheme="majorHAnsi" w:hAnsiTheme="majorHAnsi" w:cstheme="majorHAnsi"/>
        </w:rPr>
        <w:t xml:space="preserve"> Scanias VD Henrik Henriksson och Skanskas hållbarhetschef Lena Hök</w:t>
      </w:r>
      <w:r>
        <w:rPr>
          <w:rFonts w:asciiTheme="majorHAnsi" w:hAnsiTheme="majorHAnsi" w:cstheme="majorHAnsi"/>
        </w:rPr>
        <w:t xml:space="preserve"> under tisdagen vid ett forum om företags ledarskap i en SDG-kontext. </w:t>
      </w:r>
    </w:p>
    <w:p w14:paraId="6F897E0F" w14:textId="77777777" w:rsidR="00125178" w:rsidRPr="00125178" w:rsidRDefault="00125178" w:rsidP="00125178">
      <w:pPr>
        <w:rPr>
          <w:rFonts w:asciiTheme="majorHAnsi" w:hAnsiTheme="majorHAnsi" w:cstheme="majorHAnsi"/>
        </w:rPr>
      </w:pPr>
      <w:r w:rsidRPr="00125178">
        <w:rPr>
          <w:rFonts w:asciiTheme="majorHAnsi" w:hAnsiTheme="majorHAnsi" w:cstheme="majorHAnsi"/>
        </w:rPr>
        <w:t>Temat</w:t>
      </w:r>
      <w:r w:rsidR="00037A6A">
        <w:rPr>
          <w:rFonts w:asciiTheme="majorHAnsi" w:hAnsiTheme="majorHAnsi" w:cstheme="majorHAnsi"/>
        </w:rPr>
        <w:t xml:space="preserve"> för hela veckan</w:t>
      </w:r>
      <w:r w:rsidRPr="00125178">
        <w:rPr>
          <w:rFonts w:asciiTheme="majorHAnsi" w:hAnsiTheme="majorHAnsi" w:cstheme="majorHAnsi"/>
        </w:rPr>
        <w:t xml:space="preserve">, </w:t>
      </w:r>
      <w:r w:rsidRPr="00125178">
        <w:rPr>
          <w:rFonts w:asciiTheme="majorHAnsi" w:hAnsiTheme="majorHAnsi" w:cstheme="majorHAnsi"/>
          <w:i/>
          <w:iCs/>
        </w:rPr>
        <w:t xml:space="preserve">Turning Promises into Reality, </w:t>
      </w:r>
      <w:r w:rsidRPr="00125178">
        <w:rPr>
          <w:rFonts w:asciiTheme="majorHAnsi" w:hAnsiTheme="majorHAnsi" w:cstheme="majorHAnsi"/>
        </w:rPr>
        <w:t xml:space="preserve">speglar </w:t>
      </w:r>
      <w:r w:rsidR="00F621AD">
        <w:rPr>
          <w:rFonts w:asciiTheme="majorHAnsi" w:hAnsiTheme="majorHAnsi" w:cstheme="majorHAnsi"/>
        </w:rPr>
        <w:t>b</w:t>
      </w:r>
      <w:r w:rsidRPr="00125178">
        <w:rPr>
          <w:rFonts w:asciiTheme="majorHAnsi" w:hAnsiTheme="majorHAnsi" w:cstheme="majorHAnsi"/>
        </w:rPr>
        <w:t>ehov</w:t>
      </w:r>
      <w:r w:rsidR="00F621AD">
        <w:rPr>
          <w:rFonts w:asciiTheme="majorHAnsi" w:hAnsiTheme="majorHAnsi" w:cstheme="majorHAnsi"/>
        </w:rPr>
        <w:t>et</w:t>
      </w:r>
      <w:r w:rsidRPr="00125178">
        <w:rPr>
          <w:rFonts w:asciiTheme="majorHAnsi" w:hAnsiTheme="majorHAnsi" w:cstheme="majorHAnsi"/>
        </w:rPr>
        <w:t xml:space="preserve"> av att accelerera arbetet med FN:s 17 hållbarhetsmål och Parisavtalet för att säkerställa att konkreta förbättringar sker. </w:t>
      </w:r>
    </w:p>
    <w:p w14:paraId="08B5F698" w14:textId="407F4C38" w:rsidR="00517C5C" w:rsidRDefault="00517C5C" w:rsidP="00266148">
      <w:pPr>
        <w:rPr>
          <w:b/>
          <w:bCs/>
        </w:rPr>
      </w:pPr>
      <w:r w:rsidRPr="00517C5C">
        <w:rPr>
          <w:b/>
          <w:bCs/>
        </w:rPr>
        <w:t>Ylva Berg, VD på Business Sweden</w:t>
      </w:r>
      <w:r w:rsidR="00CC17B9">
        <w:rPr>
          <w:b/>
          <w:bCs/>
        </w:rPr>
        <w:t>, deltog också vid tisdagens möte</w:t>
      </w:r>
      <w:r w:rsidRPr="00517C5C">
        <w:rPr>
          <w:b/>
          <w:bCs/>
        </w:rPr>
        <w:t xml:space="preserve">: </w:t>
      </w:r>
    </w:p>
    <w:p w14:paraId="47C1E37C" w14:textId="4488E6DA" w:rsidR="002F0963" w:rsidRDefault="00517C5C" w:rsidP="002F0963">
      <w:pPr>
        <w:spacing w:after="0" w:line="240" w:lineRule="auto"/>
        <w:rPr>
          <w:rFonts w:asciiTheme="majorHAnsi" w:eastAsia="Times New Roman" w:hAnsiTheme="majorHAnsi" w:cstheme="majorHAnsi"/>
          <w:i/>
          <w:iCs/>
          <w:color w:val="FF0000"/>
          <w:sz w:val="24"/>
          <w:szCs w:val="24"/>
          <w:lang w:eastAsia="sv-SE"/>
        </w:rPr>
      </w:pPr>
      <w:r w:rsidRPr="00517C5C">
        <w:rPr>
          <w:rFonts w:asciiTheme="majorHAnsi" w:hAnsiTheme="majorHAnsi" w:cstheme="majorHAnsi"/>
          <w:i/>
          <w:iCs/>
          <w:lang w:eastAsia="sv-SE"/>
        </w:rPr>
        <w:t xml:space="preserve">– I Sverige har vi många innovativa bolag och det är min uppfattning att näringslivet har tagit stora steg för en grön omställning. Det som behövs just nu är samordning och samarbete mellan politiska beslutsfattare och näringslivet så att inte gamla strukturer och regelverk blir ett hinder för att skala upp och utveckla de initiativ som finns. </w:t>
      </w:r>
    </w:p>
    <w:p w14:paraId="7440E3B6" w14:textId="77777777" w:rsidR="002F0963" w:rsidRDefault="002F0963" w:rsidP="002F0963">
      <w:pPr>
        <w:spacing w:after="0" w:line="240" w:lineRule="auto"/>
        <w:rPr>
          <w:rFonts w:asciiTheme="majorHAnsi" w:eastAsia="Times New Roman" w:hAnsiTheme="majorHAnsi" w:cstheme="majorHAnsi"/>
          <w:i/>
          <w:iCs/>
          <w:color w:val="FF0000"/>
          <w:sz w:val="24"/>
          <w:szCs w:val="24"/>
          <w:lang w:eastAsia="sv-SE"/>
        </w:rPr>
      </w:pPr>
    </w:p>
    <w:p w14:paraId="786CAAE2" w14:textId="77777777" w:rsidR="00F621AD" w:rsidRDefault="00F621AD" w:rsidP="002F0963">
      <w:pPr>
        <w:spacing w:after="0" w:line="240" w:lineRule="auto"/>
        <w:rPr>
          <w:rFonts w:asciiTheme="majorHAnsi" w:hAnsiTheme="majorHAnsi" w:cstheme="majorHAnsi"/>
        </w:rPr>
      </w:pPr>
      <w:r>
        <w:rPr>
          <w:rFonts w:asciiTheme="majorHAnsi" w:hAnsiTheme="majorHAnsi" w:cstheme="majorHAnsi"/>
        </w:rPr>
        <w:t xml:space="preserve">Årets SDG Business Forum fokuserar på hur företag kan skala upp sina hållbarhetsambitioner, och kommer att presentera exempel på företag som gått ”above and beyond” vad som brukar krävas. En annan panel kommer också att diskutera hur hållbarhetsagendan inverkar på företags affärsmodeller och strategier, och hur regeringar och investerare kan stötta övergången till affärsmodeller som följer hållbarhetsmålen. </w:t>
      </w:r>
    </w:p>
    <w:p w14:paraId="7BE4A459" w14:textId="77777777" w:rsidR="00037A6A" w:rsidRPr="002F0963" w:rsidRDefault="00037A6A" w:rsidP="002F0963">
      <w:pPr>
        <w:spacing w:after="0" w:line="240" w:lineRule="auto"/>
        <w:rPr>
          <w:rFonts w:asciiTheme="majorHAnsi" w:eastAsia="Times New Roman" w:hAnsiTheme="majorHAnsi" w:cstheme="majorHAnsi"/>
          <w:i/>
          <w:iCs/>
          <w:color w:val="FF0000"/>
          <w:sz w:val="24"/>
          <w:szCs w:val="24"/>
          <w:lang w:eastAsia="sv-SE"/>
        </w:rPr>
      </w:pPr>
    </w:p>
    <w:p w14:paraId="0D81DB1A" w14:textId="77777777" w:rsidR="00444D2B" w:rsidRPr="00035F9F" w:rsidRDefault="00444D2B" w:rsidP="00266148">
      <w:pPr>
        <w:rPr>
          <w:b/>
          <w:bCs/>
        </w:rPr>
      </w:pPr>
      <w:r w:rsidRPr="00035F9F">
        <w:rPr>
          <w:b/>
          <w:bCs/>
        </w:rPr>
        <w:t xml:space="preserve">Susanna Zeko, generalsekreterare, </w:t>
      </w:r>
      <w:r w:rsidR="00125178">
        <w:rPr>
          <w:b/>
          <w:bCs/>
        </w:rPr>
        <w:t>ICC Sverige</w:t>
      </w:r>
    </w:p>
    <w:p w14:paraId="49BF3628" w14:textId="0D1A60C6" w:rsidR="00F621AD" w:rsidRPr="00F621AD" w:rsidRDefault="00F621AD" w:rsidP="00266148">
      <w:pPr>
        <w:rPr>
          <w:rFonts w:asciiTheme="majorHAnsi" w:hAnsiTheme="majorHAnsi" w:cstheme="majorHAnsi"/>
          <w:i/>
          <w:iCs/>
        </w:rPr>
      </w:pPr>
      <w:r w:rsidRPr="00F621AD">
        <w:rPr>
          <w:rFonts w:asciiTheme="majorHAnsi" w:hAnsiTheme="majorHAnsi" w:cstheme="majorHAnsi"/>
          <w:i/>
          <w:iCs/>
        </w:rPr>
        <w:t xml:space="preserve">– </w:t>
      </w:r>
      <w:r w:rsidR="0051006E" w:rsidRPr="00F621AD">
        <w:rPr>
          <w:rFonts w:asciiTheme="majorHAnsi" w:hAnsiTheme="majorHAnsi" w:cstheme="majorHAnsi"/>
          <w:i/>
          <w:iCs/>
        </w:rPr>
        <w:t xml:space="preserve">ICC är den första och enda näringslivsorganisation som fått observatörsstatus i FN:s Generalförsamling, och visar genom arrangemanget av dessa högnivåforum tydligt att </w:t>
      </w:r>
      <w:r w:rsidR="00037A6A">
        <w:rPr>
          <w:rFonts w:asciiTheme="majorHAnsi" w:hAnsiTheme="majorHAnsi" w:cstheme="majorHAnsi"/>
          <w:i/>
          <w:iCs/>
        </w:rPr>
        <w:t>våra</w:t>
      </w:r>
      <w:r w:rsidR="0051006E" w:rsidRPr="00F621AD">
        <w:rPr>
          <w:rFonts w:asciiTheme="majorHAnsi" w:hAnsiTheme="majorHAnsi" w:cstheme="majorHAnsi"/>
          <w:i/>
          <w:iCs/>
        </w:rPr>
        <w:t xml:space="preserve"> medlemmar menar allvar med att bidra till lösning</w:t>
      </w:r>
      <w:r w:rsidRPr="00F621AD">
        <w:rPr>
          <w:rFonts w:asciiTheme="majorHAnsi" w:hAnsiTheme="majorHAnsi" w:cstheme="majorHAnsi"/>
          <w:i/>
          <w:iCs/>
        </w:rPr>
        <w:t>arna</w:t>
      </w:r>
      <w:r w:rsidR="0051006E" w:rsidRPr="00F621AD">
        <w:rPr>
          <w:rFonts w:asciiTheme="majorHAnsi" w:hAnsiTheme="majorHAnsi" w:cstheme="majorHAnsi"/>
          <w:i/>
          <w:iCs/>
        </w:rPr>
        <w:t xml:space="preserve"> på de hållbarhetsutmaningar världen står inför. </w:t>
      </w:r>
      <w:r w:rsidRPr="00F621AD">
        <w:rPr>
          <w:rFonts w:asciiTheme="majorHAnsi" w:hAnsiTheme="majorHAnsi" w:cstheme="majorHAnsi"/>
          <w:i/>
          <w:iCs/>
        </w:rPr>
        <w:t xml:space="preserve">Vi upplever att det finns en växande insikt bland beslutsfattare om vikten av att bjuda in även den privata sektorn. </w:t>
      </w:r>
      <w:r>
        <w:rPr>
          <w:rFonts w:asciiTheme="majorHAnsi" w:hAnsiTheme="majorHAnsi" w:cstheme="majorHAnsi"/>
          <w:i/>
          <w:iCs/>
        </w:rPr>
        <w:t xml:space="preserve">Genom att visa upp exempel under SDG Business Forum, och delta i andra evenemang under veckan, kan hållbarhetsambitiösa företag sprida goda idéer och samtidigt berätta för beslutsfattare vilka utmaningar och behov de ställs inför </w:t>
      </w:r>
      <w:r w:rsidR="002F0963">
        <w:rPr>
          <w:rFonts w:asciiTheme="majorHAnsi" w:hAnsiTheme="majorHAnsi" w:cstheme="majorHAnsi"/>
          <w:i/>
          <w:iCs/>
        </w:rPr>
        <w:t xml:space="preserve">i sitt arbete. </w:t>
      </w:r>
    </w:p>
    <w:p w14:paraId="478D81D6" w14:textId="77777777" w:rsidR="004A2C7B" w:rsidRPr="00F621AD" w:rsidRDefault="004A2C7B" w:rsidP="00266148">
      <w:pPr>
        <w:rPr>
          <w:rFonts w:asciiTheme="majorHAnsi" w:hAnsiTheme="majorHAnsi" w:cstheme="majorHAnsi"/>
        </w:rPr>
      </w:pPr>
      <w:r w:rsidRPr="00125178">
        <w:rPr>
          <w:rFonts w:asciiTheme="majorHAnsi" w:hAnsiTheme="majorHAnsi" w:cstheme="majorHAnsi"/>
        </w:rPr>
        <w:t xml:space="preserve">Närvarande representanter vittnar om </w:t>
      </w:r>
      <w:r w:rsidR="00F621AD">
        <w:rPr>
          <w:rFonts w:asciiTheme="majorHAnsi" w:hAnsiTheme="majorHAnsi" w:cstheme="majorHAnsi"/>
        </w:rPr>
        <w:t>ett mognande engagemang bland deltagarna</w:t>
      </w:r>
      <w:r w:rsidR="00037A6A">
        <w:rPr>
          <w:rFonts w:asciiTheme="majorHAnsi" w:hAnsiTheme="majorHAnsi" w:cstheme="majorHAnsi"/>
        </w:rPr>
        <w:t>.</w:t>
      </w:r>
    </w:p>
    <w:p w14:paraId="1ABAB866" w14:textId="12C99DD2" w:rsidR="00E4147B" w:rsidRPr="00125178" w:rsidRDefault="00744585" w:rsidP="00266148">
      <w:pPr>
        <w:rPr>
          <w:rFonts w:asciiTheme="majorHAnsi" w:hAnsiTheme="majorHAnsi" w:cstheme="majorHAnsi"/>
        </w:rPr>
      </w:pPr>
      <w:r w:rsidRPr="00744585">
        <w:rPr>
          <w:b/>
          <w:bCs/>
        </w:rPr>
        <w:lastRenderedPageBreak/>
        <w:t>Jakob Trollbäck,</w:t>
      </w:r>
      <w:r>
        <w:t xml:space="preserve"> </w:t>
      </w:r>
      <w:r w:rsidRPr="00125178">
        <w:rPr>
          <w:rFonts w:asciiTheme="majorHAnsi" w:hAnsiTheme="majorHAnsi" w:cstheme="majorHAnsi"/>
        </w:rPr>
        <w:t xml:space="preserve">designern </w:t>
      </w:r>
      <w:r w:rsidR="002F61AC" w:rsidRPr="00125178">
        <w:rPr>
          <w:rFonts w:asciiTheme="majorHAnsi" w:hAnsiTheme="majorHAnsi" w:cstheme="majorHAnsi"/>
        </w:rPr>
        <w:t>som tagit fram</w:t>
      </w:r>
      <w:r w:rsidRPr="00125178">
        <w:rPr>
          <w:rFonts w:asciiTheme="majorHAnsi" w:hAnsiTheme="majorHAnsi" w:cstheme="majorHAnsi"/>
        </w:rPr>
        <w:t xml:space="preserve"> de globala målen</w:t>
      </w:r>
      <w:r w:rsidR="002F61AC" w:rsidRPr="00125178">
        <w:rPr>
          <w:rFonts w:asciiTheme="majorHAnsi" w:hAnsiTheme="majorHAnsi" w:cstheme="majorHAnsi"/>
        </w:rPr>
        <w:t>s grafiska profil</w:t>
      </w:r>
      <w:r w:rsidR="00F532AA">
        <w:rPr>
          <w:rFonts w:asciiTheme="majorHAnsi" w:hAnsiTheme="majorHAnsi" w:cstheme="majorHAnsi"/>
        </w:rPr>
        <w:t xml:space="preserve"> och </w:t>
      </w:r>
      <w:r w:rsidR="00CC17B9">
        <w:rPr>
          <w:rFonts w:asciiTheme="majorHAnsi" w:hAnsiTheme="majorHAnsi" w:cstheme="majorHAnsi"/>
        </w:rPr>
        <w:t xml:space="preserve">grundare av </w:t>
      </w:r>
      <w:r w:rsidR="00F532AA">
        <w:rPr>
          <w:rFonts w:asciiTheme="majorHAnsi" w:hAnsiTheme="majorHAnsi" w:cstheme="majorHAnsi"/>
        </w:rPr>
        <w:t>den svenska kommunikationsbyrån The New Division</w:t>
      </w:r>
      <w:r w:rsidRPr="00125178">
        <w:rPr>
          <w:rFonts w:asciiTheme="majorHAnsi" w:hAnsiTheme="majorHAnsi" w:cstheme="majorHAnsi"/>
        </w:rPr>
        <w:t xml:space="preserve">: </w:t>
      </w:r>
    </w:p>
    <w:p w14:paraId="0840E9BD" w14:textId="051C0728" w:rsidR="00744585" w:rsidRPr="00744585" w:rsidRDefault="00125178" w:rsidP="00744585">
      <w:pPr>
        <w:rPr>
          <w:rFonts w:asciiTheme="majorHAnsi" w:hAnsiTheme="majorHAnsi" w:cstheme="majorHAnsi"/>
          <w:i/>
          <w:iCs/>
        </w:rPr>
      </w:pPr>
      <w:r w:rsidRPr="00125178">
        <w:rPr>
          <w:rFonts w:asciiTheme="majorHAnsi" w:hAnsiTheme="majorHAnsi" w:cstheme="majorHAnsi"/>
          <w:i/>
          <w:iCs/>
        </w:rPr>
        <w:t xml:space="preserve">– </w:t>
      </w:r>
      <w:r w:rsidR="00744585" w:rsidRPr="00744585">
        <w:rPr>
          <w:rFonts w:asciiTheme="majorHAnsi" w:hAnsiTheme="majorHAnsi" w:cstheme="majorHAnsi"/>
          <w:i/>
          <w:iCs/>
        </w:rPr>
        <w:t>Det här är fjärde gången som vi samlas på FN för att diskutera hur vi kan nå de 17 globala målen. De tre första mötena har i princip varit som om ett gäng rökare som står på rökrutan och snackar om att "man borde ju faktiskt sluta”. Den här gången är det annorlunda. Alla verkar plötsligt förstå att vi faktiskt måste göra något. Vägen därifrån till en hållbar värld är väldigt lång, men diagnosen går inte längre att ignorera</w:t>
      </w:r>
      <w:r w:rsidR="00CC17B9">
        <w:rPr>
          <w:rFonts w:asciiTheme="majorHAnsi" w:hAnsiTheme="majorHAnsi" w:cstheme="majorHAnsi"/>
          <w:i/>
          <w:iCs/>
        </w:rPr>
        <w:t xml:space="preserve">. </w:t>
      </w:r>
      <w:r w:rsidR="00744585" w:rsidRPr="00744585">
        <w:rPr>
          <w:rFonts w:asciiTheme="majorHAnsi" w:hAnsiTheme="majorHAnsi" w:cstheme="majorHAnsi"/>
          <w:i/>
          <w:iCs/>
        </w:rPr>
        <w:t>Hela vår framtid står på spel.</w:t>
      </w:r>
    </w:p>
    <w:p w14:paraId="3D53B27B" w14:textId="77777777" w:rsidR="00744585" w:rsidRPr="00744585" w:rsidRDefault="00744585" w:rsidP="00744585">
      <w:pPr>
        <w:rPr>
          <w:b/>
          <w:bCs/>
        </w:rPr>
      </w:pPr>
      <w:r w:rsidRPr="00744585">
        <w:rPr>
          <w:b/>
          <w:bCs/>
        </w:rPr>
        <w:t xml:space="preserve">Jakob Trollbäck: </w:t>
      </w:r>
    </w:p>
    <w:p w14:paraId="4EF2E2B6" w14:textId="77777777" w:rsidR="00744585" w:rsidRPr="00744585" w:rsidRDefault="00744585" w:rsidP="00744585">
      <w:pPr>
        <w:rPr>
          <w:rFonts w:asciiTheme="majorHAnsi" w:hAnsiTheme="majorHAnsi" w:cstheme="majorHAnsi"/>
          <w:i/>
          <w:iCs/>
        </w:rPr>
      </w:pPr>
      <w:r w:rsidRPr="00744585">
        <w:rPr>
          <w:rFonts w:asciiTheme="majorHAnsi" w:hAnsiTheme="majorHAnsi" w:cstheme="majorHAnsi"/>
          <w:i/>
          <w:iCs/>
        </w:rPr>
        <w:t>Näringslivet har en helt otrolig utmaning att möta. Alla verksamheter måste skärskådas och återuppfinnas. Samtidigt finns det ingen i världen som är bättre på snabba förändringar. De som aktivt motarbetar omställningen till en fossilfri värld tvivlar på företagens överlevnadsförmåga och innovationskraft. De är inga sanna vänner av näringslivet. Om du hamnar på den där öde ön, vem vill du ha med dig? Utan en sekunds tvekan tar jag ett gäng entreprenörer.</w:t>
      </w:r>
    </w:p>
    <w:p w14:paraId="22F08D70" w14:textId="77777777" w:rsidR="00F24E04" w:rsidRDefault="002F0963" w:rsidP="002F0963">
      <w:pPr>
        <w:rPr>
          <w:rFonts w:asciiTheme="majorHAnsi" w:hAnsiTheme="majorHAnsi" w:cstheme="majorHAnsi"/>
        </w:rPr>
      </w:pPr>
      <w:bookmarkStart w:id="0" w:name="_GoBack"/>
      <w:bookmarkEnd w:id="0"/>
      <w:r w:rsidRPr="002F0963">
        <w:rPr>
          <w:rFonts w:asciiTheme="majorHAnsi" w:hAnsiTheme="majorHAnsi" w:cstheme="majorHAnsi"/>
        </w:rPr>
        <w:t xml:space="preserve">Sedan 2017 har ICC </w:t>
      </w:r>
      <w:r w:rsidR="00037A6A">
        <w:rPr>
          <w:rFonts w:asciiTheme="majorHAnsi" w:hAnsiTheme="majorHAnsi" w:cstheme="majorHAnsi"/>
        </w:rPr>
        <w:t>haft</w:t>
      </w:r>
      <w:r w:rsidRPr="002F0963">
        <w:rPr>
          <w:rFonts w:asciiTheme="majorHAnsi" w:hAnsiTheme="majorHAnsi" w:cstheme="majorHAnsi"/>
        </w:rPr>
        <w:t xml:space="preserve"> observatörsstatus i FN:s Generalförsamling. </w:t>
      </w:r>
      <w:r>
        <w:rPr>
          <w:rFonts w:asciiTheme="majorHAnsi" w:hAnsiTheme="majorHAnsi" w:cstheme="majorHAnsi"/>
        </w:rPr>
        <w:t xml:space="preserve">Redan året innan, 2016, arrangerade ICC tillsammans med Global Compact det första </w:t>
      </w:r>
      <w:r w:rsidRPr="002F0963">
        <w:rPr>
          <w:rFonts w:asciiTheme="majorHAnsi" w:hAnsiTheme="majorHAnsi" w:cstheme="majorHAnsi"/>
        </w:rPr>
        <w:t>SDG Business Forum</w:t>
      </w:r>
      <w:r>
        <w:rPr>
          <w:rFonts w:asciiTheme="majorHAnsi" w:hAnsiTheme="majorHAnsi" w:cstheme="majorHAnsi"/>
        </w:rPr>
        <w:t xml:space="preserve">. Konferensen var en tydlig öppning för näringslivet, som tidigare sällan bjudits in till denna typ av diskussioner, att </w:t>
      </w:r>
      <w:r w:rsidR="00037A6A">
        <w:rPr>
          <w:rFonts w:asciiTheme="majorHAnsi" w:hAnsiTheme="majorHAnsi" w:cstheme="majorHAnsi"/>
        </w:rPr>
        <w:t xml:space="preserve">delta i utvecklingen av </w:t>
      </w:r>
      <w:r>
        <w:rPr>
          <w:rFonts w:asciiTheme="majorHAnsi" w:hAnsiTheme="majorHAnsi" w:cstheme="majorHAnsi"/>
        </w:rPr>
        <w:t xml:space="preserve">lösningar </w:t>
      </w:r>
      <w:r w:rsidR="00037A6A">
        <w:rPr>
          <w:rFonts w:asciiTheme="majorHAnsi" w:hAnsiTheme="majorHAnsi" w:cstheme="majorHAnsi"/>
        </w:rPr>
        <w:t>på världens</w:t>
      </w:r>
      <w:r>
        <w:rPr>
          <w:rFonts w:asciiTheme="majorHAnsi" w:hAnsiTheme="majorHAnsi" w:cstheme="majorHAnsi"/>
        </w:rPr>
        <w:t xml:space="preserve"> hållbarhetsutmaningar. </w:t>
      </w:r>
    </w:p>
    <w:p w14:paraId="016EB53E" w14:textId="77777777" w:rsidR="00F24E04" w:rsidRPr="002F0963" w:rsidRDefault="00F24E04" w:rsidP="002F0963">
      <w:pPr>
        <w:rPr>
          <w:rFonts w:asciiTheme="majorHAnsi" w:hAnsiTheme="majorHAnsi" w:cstheme="majorHAnsi"/>
        </w:rPr>
      </w:pPr>
      <w:r>
        <w:rPr>
          <w:rFonts w:asciiTheme="majorHAnsi" w:hAnsiTheme="majorHAnsi" w:cstheme="majorHAnsi"/>
        </w:rPr>
        <w:t xml:space="preserve">Under veckan arrangerar ICC även </w:t>
      </w:r>
      <w:r w:rsidR="00875928">
        <w:rPr>
          <w:rFonts w:asciiTheme="majorHAnsi" w:hAnsiTheme="majorHAnsi" w:cstheme="majorHAnsi"/>
        </w:rPr>
        <w:t xml:space="preserve">seminarier om hållbarhet och AI, och rundabordssamtal om handel och klimat. </w:t>
      </w:r>
    </w:p>
    <w:p w14:paraId="0F2BBDCE" w14:textId="77777777" w:rsidR="005271B2" w:rsidRPr="00F621AD" w:rsidRDefault="005271B2" w:rsidP="00F621AD">
      <w:pPr>
        <w:spacing w:after="0" w:line="240" w:lineRule="auto"/>
        <w:rPr>
          <w:rFonts w:ascii="Calibri" w:eastAsia="Times New Roman" w:hAnsi="Calibri" w:cs="Times New Roman"/>
          <w:color w:val="000000"/>
          <w:sz w:val="24"/>
          <w:szCs w:val="24"/>
          <w:lang w:eastAsia="sv-SE"/>
        </w:rPr>
      </w:pPr>
    </w:p>
    <w:p w14:paraId="1C1D36BF" w14:textId="77777777" w:rsidR="00F621AD" w:rsidRPr="00266148" w:rsidRDefault="00B109BC" w:rsidP="00266148">
      <w:r>
        <w:t>Kontakt:</w:t>
      </w:r>
      <w:r w:rsidR="0057600D">
        <w:t xml:space="preserve"> Kajsa Persson-Berg, Communications Manager, ICC Sweden. Mejl: </w:t>
      </w:r>
      <w:hyperlink r:id="rId7" w:history="1">
        <w:r w:rsidR="0057600D" w:rsidRPr="00877E04">
          <w:rPr>
            <w:rStyle w:val="Hyperlnk"/>
          </w:rPr>
          <w:t>kajsa.persson-berg@icc.se</w:t>
        </w:r>
      </w:hyperlink>
      <w:r w:rsidR="0057600D">
        <w:t>, tel. +46 (0) 76 103 7878</w:t>
      </w:r>
    </w:p>
    <w:sectPr w:rsidR="00F621AD" w:rsidRPr="0026614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9EAC" w14:textId="77777777" w:rsidR="00D43FA7" w:rsidRDefault="00D43FA7" w:rsidP="00C37233">
      <w:pPr>
        <w:spacing w:after="0" w:line="240" w:lineRule="auto"/>
      </w:pPr>
      <w:r>
        <w:separator/>
      </w:r>
    </w:p>
  </w:endnote>
  <w:endnote w:type="continuationSeparator" w:id="0">
    <w:p w14:paraId="033CF153" w14:textId="77777777" w:rsidR="00D43FA7" w:rsidRDefault="00D43FA7" w:rsidP="00C3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7918" w14:textId="77777777" w:rsidR="00266148" w:rsidRDefault="00266148" w:rsidP="00266148">
    <w:pPr>
      <w:spacing w:line="276" w:lineRule="auto"/>
      <w:contextualSpacing/>
      <w:rPr>
        <w:rFonts w:asciiTheme="majorHAnsi" w:hAnsiTheme="majorHAnsi" w:cstheme="majorHAnsi"/>
        <w:color w:val="0064A8"/>
        <w:szCs w:val="26"/>
      </w:rPr>
    </w:pPr>
    <w:r w:rsidRPr="00AC0DFA">
      <w:rPr>
        <w:rFonts w:asciiTheme="majorHAnsi" w:hAnsiTheme="majorHAnsi" w:cstheme="majorHAnsi"/>
        <w:noProof/>
        <w:color w:val="0064A8"/>
        <w:szCs w:val="26"/>
      </w:rPr>
      <mc:AlternateContent>
        <mc:Choice Requires="wps">
          <w:drawing>
            <wp:anchor distT="0" distB="0" distL="114300" distR="114300" simplePos="0" relativeHeight="251659264" behindDoc="0" locked="0" layoutInCell="1" allowOverlap="1" wp14:anchorId="60C087A9" wp14:editId="55213AA1">
              <wp:simplePos x="0" y="0"/>
              <wp:positionH relativeFrom="column">
                <wp:posOffset>3030</wp:posOffset>
              </wp:positionH>
              <wp:positionV relativeFrom="paragraph">
                <wp:posOffset>66136</wp:posOffset>
              </wp:positionV>
              <wp:extent cx="5822066" cy="0"/>
              <wp:effectExtent l="0" t="0" r="7620" b="12700"/>
              <wp:wrapNone/>
              <wp:docPr id="4" name="Rak 4"/>
              <wp:cNvGraphicFramePr/>
              <a:graphic xmlns:a="http://schemas.openxmlformats.org/drawingml/2006/main">
                <a:graphicData uri="http://schemas.microsoft.com/office/word/2010/wordprocessingShape">
                  <wps:wsp>
                    <wps:cNvCnPr/>
                    <wps:spPr>
                      <a:xfrm>
                        <a:off x="0" y="0"/>
                        <a:ext cx="5822066"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AC337" id="Rak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2pt" to="458.7pt,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" strokecolor="#aeaaaa [2414]" strokeweight=".5pt">
              <v:stroke joinstyle="miter"/>
            </v:line>
          </w:pict>
        </mc:Fallback>
      </mc:AlternateContent>
    </w:r>
  </w:p>
  <w:p w14:paraId="3FE671D3" w14:textId="77777777" w:rsidR="00266148" w:rsidRDefault="00266148" w:rsidP="00266148">
    <w:pPr>
      <w:spacing w:after="120" w:line="276" w:lineRule="auto"/>
      <w:contextualSpacing/>
      <w:rPr>
        <w:rFonts w:cstheme="minorHAnsi"/>
        <w:color w:val="0064A8"/>
        <w:szCs w:val="26"/>
      </w:rPr>
    </w:pPr>
    <w:r w:rsidRPr="00757934">
      <w:rPr>
        <w:rFonts w:cstheme="minorHAnsi"/>
        <w:color w:val="0064A8"/>
        <w:szCs w:val="26"/>
      </w:rPr>
      <w:t>ICC Sweden</w:t>
    </w:r>
  </w:p>
  <w:p w14:paraId="06A978E8" w14:textId="77777777" w:rsidR="00266148" w:rsidRPr="00266148" w:rsidRDefault="005271B2" w:rsidP="00266148">
    <w:pPr>
      <w:spacing w:after="120" w:line="276" w:lineRule="auto"/>
      <w:contextualSpacing/>
      <w:rPr>
        <w:rFonts w:cstheme="minorHAnsi"/>
        <w:color w:val="0064A8"/>
        <w:szCs w:val="26"/>
      </w:rPr>
    </w:pPr>
    <w:r>
      <w:rPr>
        <w:rFonts w:asciiTheme="majorHAnsi" w:hAnsiTheme="majorHAnsi" w:cstheme="majorHAnsi"/>
        <w:sz w:val="21"/>
      </w:rPr>
      <w:t>Box 16050</w:t>
    </w:r>
    <w:r w:rsidR="00266148" w:rsidRPr="00757934">
      <w:rPr>
        <w:rFonts w:asciiTheme="majorHAnsi" w:hAnsiTheme="majorHAnsi" w:cstheme="majorHAnsi"/>
        <w:sz w:val="21"/>
      </w:rPr>
      <w:t xml:space="preserve"> </w:t>
    </w:r>
    <w:r w:rsidR="00266148" w:rsidRPr="00757934">
      <w:rPr>
        <w:rFonts w:asciiTheme="majorHAnsi" w:hAnsiTheme="majorHAnsi" w:cstheme="majorHAnsi"/>
        <w:color w:val="BFBFBF" w:themeColor="background1" w:themeShade="BF"/>
        <w:sz w:val="21"/>
        <w:szCs w:val="20"/>
      </w:rPr>
      <w:t>|</w:t>
    </w:r>
    <w:r w:rsidR="00266148" w:rsidRPr="00757934">
      <w:rPr>
        <w:rFonts w:asciiTheme="majorHAnsi" w:hAnsiTheme="majorHAnsi" w:cstheme="majorHAnsi"/>
        <w:sz w:val="21"/>
        <w:szCs w:val="20"/>
      </w:rPr>
      <w:t xml:space="preserve"> 1</w:t>
    </w:r>
    <w:r>
      <w:rPr>
        <w:rFonts w:asciiTheme="majorHAnsi" w:hAnsiTheme="majorHAnsi" w:cstheme="majorHAnsi"/>
        <w:sz w:val="21"/>
      </w:rPr>
      <w:t>03</w:t>
    </w:r>
    <w:r w:rsidR="00266148" w:rsidRPr="00757934">
      <w:rPr>
        <w:rFonts w:asciiTheme="majorHAnsi" w:hAnsiTheme="majorHAnsi" w:cstheme="majorHAnsi"/>
        <w:sz w:val="21"/>
      </w:rPr>
      <w:t xml:space="preserve"> </w:t>
    </w:r>
    <w:r>
      <w:rPr>
        <w:rFonts w:asciiTheme="majorHAnsi" w:hAnsiTheme="majorHAnsi" w:cstheme="majorHAnsi"/>
        <w:sz w:val="21"/>
      </w:rPr>
      <w:t>21</w:t>
    </w:r>
    <w:r w:rsidR="00266148" w:rsidRPr="00757934">
      <w:rPr>
        <w:rFonts w:asciiTheme="majorHAnsi" w:hAnsiTheme="majorHAnsi" w:cstheme="majorHAnsi"/>
        <w:sz w:val="21"/>
      </w:rPr>
      <w:t xml:space="preserve"> Stockholm</w:t>
    </w:r>
  </w:p>
  <w:p w14:paraId="2E901A2C" w14:textId="77777777" w:rsidR="00266148" w:rsidRPr="00757934" w:rsidRDefault="00266148" w:rsidP="00266148">
    <w:pPr>
      <w:spacing w:line="276" w:lineRule="auto"/>
      <w:contextualSpacing/>
    </w:pPr>
    <w:r w:rsidRPr="00757934">
      <w:rPr>
        <w:rFonts w:asciiTheme="majorHAnsi" w:hAnsiTheme="majorHAnsi" w:cstheme="majorHAnsi"/>
        <w:sz w:val="21"/>
      </w:rPr>
      <w:t xml:space="preserve">www.icc.se </w:t>
    </w:r>
    <w:r w:rsidRPr="00757934">
      <w:rPr>
        <w:rFonts w:asciiTheme="majorHAnsi" w:hAnsiTheme="majorHAnsi" w:cstheme="majorHAnsi"/>
        <w:color w:val="BFBFBF" w:themeColor="background1" w:themeShade="BF"/>
        <w:sz w:val="21"/>
        <w:szCs w:val="20"/>
      </w:rPr>
      <w:t>|</w:t>
    </w:r>
    <w:r w:rsidRPr="00757934">
      <w:rPr>
        <w:rFonts w:asciiTheme="majorHAnsi" w:hAnsiTheme="majorHAnsi" w:cstheme="majorHAnsi"/>
        <w:color w:val="BFBFBF" w:themeColor="background1" w:themeShade="BF"/>
        <w:sz w:val="21"/>
      </w:rPr>
      <w:t xml:space="preserve"> </w:t>
    </w:r>
    <w:r w:rsidRPr="00757934">
      <w:rPr>
        <w:rFonts w:asciiTheme="majorHAnsi" w:hAnsiTheme="majorHAnsi" w:cstheme="majorHAnsi"/>
        <w:sz w:val="21"/>
      </w:rPr>
      <w:t xml:space="preserve">info@icc.se </w:t>
    </w:r>
    <w:r w:rsidRPr="00757934">
      <w:rPr>
        <w:rFonts w:asciiTheme="majorHAnsi" w:hAnsiTheme="majorHAnsi" w:cstheme="majorHAnsi"/>
        <w:color w:val="BFBFBF" w:themeColor="background1" w:themeShade="BF"/>
        <w:sz w:val="21"/>
        <w:szCs w:val="20"/>
      </w:rPr>
      <w:t>|</w:t>
    </w:r>
    <w:r w:rsidRPr="00757934">
      <w:rPr>
        <w:rFonts w:asciiTheme="majorHAnsi" w:hAnsiTheme="majorHAnsi" w:cstheme="majorHAnsi"/>
        <w:color w:val="BFBFBF" w:themeColor="background1" w:themeShade="BF"/>
        <w:sz w:val="21"/>
      </w:rPr>
      <w:t xml:space="preserve"> </w:t>
    </w:r>
    <w:r w:rsidRPr="00757934">
      <w:rPr>
        <w:rFonts w:asciiTheme="majorHAnsi" w:hAnsiTheme="majorHAnsi" w:cstheme="majorHAnsi"/>
        <w:sz w:val="21"/>
      </w:rPr>
      <w:t>+46 8 440 89 20</w:t>
    </w:r>
  </w:p>
  <w:p w14:paraId="6948E52B" w14:textId="77777777" w:rsidR="00C37233" w:rsidRPr="00266148" w:rsidRDefault="00C37233" w:rsidP="00266148">
    <w:pPr>
      <w:pStyle w:val="Sidfot"/>
      <w:spacing w:line="276" w:lineRule="auto"/>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9CED" w14:textId="77777777" w:rsidR="00D43FA7" w:rsidRDefault="00D43FA7" w:rsidP="00C37233">
      <w:pPr>
        <w:spacing w:after="0" w:line="240" w:lineRule="auto"/>
      </w:pPr>
      <w:r>
        <w:separator/>
      </w:r>
    </w:p>
  </w:footnote>
  <w:footnote w:type="continuationSeparator" w:id="0">
    <w:p w14:paraId="5D050163" w14:textId="77777777" w:rsidR="00D43FA7" w:rsidRDefault="00D43FA7" w:rsidP="00C3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7553" w14:textId="65A5411B" w:rsidR="00C37233" w:rsidRDefault="00C37233">
    <w:pPr>
      <w:pStyle w:val="Sidhuvud"/>
    </w:pPr>
    <w:r>
      <w:rPr>
        <w:noProof/>
      </w:rPr>
      <w:drawing>
        <wp:inline distT="0" distB="0" distL="0" distR="0" wp14:anchorId="3CDD2A5F" wp14:editId="0BAF579B">
          <wp:extent cx="2089374" cy="444499"/>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 NC Horz logo_SE_Color.png"/>
                  <pic:cNvPicPr/>
                </pic:nvPicPr>
                <pic:blipFill>
                  <a:blip r:embed="rId1">
                    <a:extLst>
                      <a:ext uri="{28A0092B-C50C-407E-A947-70E740481C1C}">
                        <a14:useLocalDpi xmlns:a14="http://schemas.microsoft.com/office/drawing/2010/main" val="0"/>
                      </a:ext>
                    </a:extLst>
                  </a:blip>
                  <a:stretch>
                    <a:fillRect/>
                  </a:stretch>
                </pic:blipFill>
                <pic:spPr>
                  <a:xfrm>
                    <a:off x="0" y="0"/>
                    <a:ext cx="2392877" cy="509067"/>
                  </a:xfrm>
                  <a:prstGeom prst="rect">
                    <a:avLst/>
                  </a:prstGeom>
                </pic:spPr>
              </pic:pic>
            </a:graphicData>
          </a:graphic>
        </wp:inline>
      </w:drawing>
    </w:r>
  </w:p>
  <w:p w14:paraId="0FBF9AED" w14:textId="44A74213" w:rsidR="00CC17B9" w:rsidRDefault="00CC17B9">
    <w:pPr>
      <w:pStyle w:val="Sidhuvud"/>
    </w:pPr>
  </w:p>
  <w:p w14:paraId="5F9EB3C8" w14:textId="77777777" w:rsidR="00CC17B9" w:rsidRDefault="00CC17B9">
    <w:pPr>
      <w:pStyle w:val="Sidhuvud"/>
    </w:pPr>
  </w:p>
  <w:p w14:paraId="0DE7A156" w14:textId="77777777" w:rsidR="00C37233" w:rsidRDefault="00C372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31FDE"/>
    <w:multiLevelType w:val="multilevel"/>
    <w:tmpl w:val="8094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8629BD"/>
    <w:multiLevelType w:val="multilevel"/>
    <w:tmpl w:val="C040D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D0"/>
    <w:rsid w:val="000030A2"/>
    <w:rsid w:val="00035F9F"/>
    <w:rsid w:val="00037A6A"/>
    <w:rsid w:val="000572E7"/>
    <w:rsid w:val="00125178"/>
    <w:rsid w:val="00175CEB"/>
    <w:rsid w:val="00187CD1"/>
    <w:rsid w:val="00206429"/>
    <w:rsid w:val="00240357"/>
    <w:rsid w:val="002646ED"/>
    <w:rsid w:val="00266148"/>
    <w:rsid w:val="00266BBD"/>
    <w:rsid w:val="00267466"/>
    <w:rsid w:val="00270239"/>
    <w:rsid w:val="00275BD9"/>
    <w:rsid w:val="002C3283"/>
    <w:rsid w:val="002F0963"/>
    <w:rsid w:val="002F61AC"/>
    <w:rsid w:val="00334F08"/>
    <w:rsid w:val="003B7A66"/>
    <w:rsid w:val="003D098E"/>
    <w:rsid w:val="00417D41"/>
    <w:rsid w:val="00444D2B"/>
    <w:rsid w:val="004A2C7B"/>
    <w:rsid w:val="0051006E"/>
    <w:rsid w:val="00517C5C"/>
    <w:rsid w:val="005271B2"/>
    <w:rsid w:val="00544B9B"/>
    <w:rsid w:val="0057600D"/>
    <w:rsid w:val="005B3C94"/>
    <w:rsid w:val="005D65C9"/>
    <w:rsid w:val="005E337E"/>
    <w:rsid w:val="005F719A"/>
    <w:rsid w:val="006070DE"/>
    <w:rsid w:val="00685BBC"/>
    <w:rsid w:val="006D65F2"/>
    <w:rsid w:val="00705663"/>
    <w:rsid w:val="00744585"/>
    <w:rsid w:val="007644B1"/>
    <w:rsid w:val="007778AC"/>
    <w:rsid w:val="007A1C3D"/>
    <w:rsid w:val="008004D6"/>
    <w:rsid w:val="00804ED9"/>
    <w:rsid w:val="008054A0"/>
    <w:rsid w:val="008602B4"/>
    <w:rsid w:val="00875928"/>
    <w:rsid w:val="00913605"/>
    <w:rsid w:val="0096003C"/>
    <w:rsid w:val="0097687B"/>
    <w:rsid w:val="00996D1B"/>
    <w:rsid w:val="009A2440"/>
    <w:rsid w:val="009C0190"/>
    <w:rsid w:val="009E25C0"/>
    <w:rsid w:val="00AB2C13"/>
    <w:rsid w:val="00B109BC"/>
    <w:rsid w:val="00BA1561"/>
    <w:rsid w:val="00BA45D0"/>
    <w:rsid w:val="00BC285D"/>
    <w:rsid w:val="00BD360C"/>
    <w:rsid w:val="00C32A3E"/>
    <w:rsid w:val="00C37233"/>
    <w:rsid w:val="00CC17B9"/>
    <w:rsid w:val="00CC6AEA"/>
    <w:rsid w:val="00D31C32"/>
    <w:rsid w:val="00D43FA7"/>
    <w:rsid w:val="00D7605A"/>
    <w:rsid w:val="00E349F2"/>
    <w:rsid w:val="00E4147B"/>
    <w:rsid w:val="00E442CC"/>
    <w:rsid w:val="00EE13EA"/>
    <w:rsid w:val="00F0267D"/>
    <w:rsid w:val="00F208C6"/>
    <w:rsid w:val="00F24E04"/>
    <w:rsid w:val="00F3280C"/>
    <w:rsid w:val="00F331AA"/>
    <w:rsid w:val="00F532AA"/>
    <w:rsid w:val="00F621AD"/>
    <w:rsid w:val="00FD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F3C7D"/>
  <w15:chartTrackingRefBased/>
  <w15:docId w15:val="{905A074F-9BFE-844F-873E-E6E875ED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72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7233"/>
  </w:style>
  <w:style w:type="paragraph" w:styleId="Sidfot">
    <w:name w:val="footer"/>
    <w:basedOn w:val="Normal"/>
    <w:link w:val="SidfotChar"/>
    <w:uiPriority w:val="99"/>
    <w:unhideWhenUsed/>
    <w:rsid w:val="00C372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7233"/>
  </w:style>
  <w:style w:type="character" w:styleId="Hyperlnk">
    <w:name w:val="Hyperlink"/>
    <w:basedOn w:val="Standardstycketeckensnitt"/>
    <w:uiPriority w:val="99"/>
    <w:unhideWhenUsed/>
    <w:rsid w:val="00C37233"/>
    <w:rPr>
      <w:color w:val="0563C1" w:themeColor="hyperlink"/>
      <w:u w:val="single"/>
    </w:rPr>
  </w:style>
  <w:style w:type="character" w:styleId="Olstomnmnande">
    <w:name w:val="Unresolved Mention"/>
    <w:basedOn w:val="Standardstycketeckensnitt"/>
    <w:uiPriority w:val="99"/>
    <w:semiHidden/>
    <w:unhideWhenUsed/>
    <w:rsid w:val="00C37233"/>
    <w:rPr>
      <w:color w:val="808080"/>
      <w:shd w:val="clear" w:color="auto" w:fill="E6E6E6"/>
    </w:rPr>
  </w:style>
  <w:style w:type="paragraph" w:styleId="Ballongtext">
    <w:name w:val="Balloon Text"/>
    <w:basedOn w:val="Normal"/>
    <w:link w:val="BallongtextChar"/>
    <w:uiPriority w:val="99"/>
    <w:semiHidden/>
    <w:unhideWhenUsed/>
    <w:rsid w:val="0026614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66148"/>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532AA"/>
    <w:rPr>
      <w:sz w:val="16"/>
      <w:szCs w:val="16"/>
    </w:rPr>
  </w:style>
  <w:style w:type="paragraph" w:styleId="Kommentarer">
    <w:name w:val="annotation text"/>
    <w:basedOn w:val="Normal"/>
    <w:link w:val="KommentarerChar"/>
    <w:uiPriority w:val="99"/>
    <w:semiHidden/>
    <w:unhideWhenUsed/>
    <w:rsid w:val="00F532AA"/>
    <w:pPr>
      <w:spacing w:line="240" w:lineRule="auto"/>
    </w:pPr>
    <w:rPr>
      <w:sz w:val="20"/>
      <w:szCs w:val="20"/>
    </w:rPr>
  </w:style>
  <w:style w:type="character" w:customStyle="1" w:styleId="KommentarerChar">
    <w:name w:val="Kommentarer Char"/>
    <w:basedOn w:val="Standardstycketeckensnitt"/>
    <w:link w:val="Kommentarer"/>
    <w:uiPriority w:val="99"/>
    <w:semiHidden/>
    <w:rsid w:val="00F532AA"/>
    <w:rPr>
      <w:sz w:val="20"/>
      <w:szCs w:val="20"/>
    </w:rPr>
  </w:style>
  <w:style w:type="paragraph" w:styleId="Kommentarsmne">
    <w:name w:val="annotation subject"/>
    <w:basedOn w:val="Kommentarer"/>
    <w:next w:val="Kommentarer"/>
    <w:link w:val="KommentarsmneChar"/>
    <w:uiPriority w:val="99"/>
    <w:semiHidden/>
    <w:unhideWhenUsed/>
    <w:rsid w:val="00F532AA"/>
    <w:rPr>
      <w:b/>
      <w:bCs/>
    </w:rPr>
  </w:style>
  <w:style w:type="character" w:customStyle="1" w:styleId="KommentarsmneChar">
    <w:name w:val="Kommentarsämne Char"/>
    <w:basedOn w:val="KommentarerChar"/>
    <w:link w:val="Kommentarsmne"/>
    <w:uiPriority w:val="99"/>
    <w:semiHidden/>
    <w:rsid w:val="00F53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4122">
      <w:bodyDiv w:val="1"/>
      <w:marLeft w:val="0"/>
      <w:marRight w:val="0"/>
      <w:marTop w:val="0"/>
      <w:marBottom w:val="0"/>
      <w:divBdr>
        <w:top w:val="none" w:sz="0" w:space="0" w:color="auto"/>
        <w:left w:val="none" w:sz="0" w:space="0" w:color="auto"/>
        <w:bottom w:val="none" w:sz="0" w:space="0" w:color="auto"/>
        <w:right w:val="none" w:sz="0" w:space="0" w:color="auto"/>
      </w:divBdr>
    </w:div>
    <w:div w:id="1958634696">
      <w:bodyDiv w:val="1"/>
      <w:marLeft w:val="0"/>
      <w:marRight w:val="0"/>
      <w:marTop w:val="0"/>
      <w:marBottom w:val="0"/>
      <w:divBdr>
        <w:top w:val="none" w:sz="0" w:space="0" w:color="auto"/>
        <w:left w:val="none" w:sz="0" w:space="0" w:color="auto"/>
        <w:bottom w:val="none" w:sz="0" w:space="0" w:color="auto"/>
        <w:right w:val="none" w:sz="0" w:space="0" w:color="auto"/>
      </w:divBdr>
      <w:divsChild>
        <w:div w:id="283315823">
          <w:marLeft w:val="0"/>
          <w:marRight w:val="0"/>
          <w:marTop w:val="0"/>
          <w:marBottom w:val="0"/>
          <w:divBdr>
            <w:top w:val="none" w:sz="0" w:space="0" w:color="auto"/>
            <w:left w:val="none" w:sz="0" w:space="0" w:color="auto"/>
            <w:bottom w:val="none" w:sz="0" w:space="0" w:color="auto"/>
            <w:right w:val="none" w:sz="0" w:space="0" w:color="auto"/>
          </w:divBdr>
        </w:div>
        <w:div w:id="1124812501">
          <w:marLeft w:val="0"/>
          <w:marRight w:val="0"/>
          <w:marTop w:val="0"/>
          <w:marBottom w:val="0"/>
          <w:divBdr>
            <w:top w:val="none" w:sz="0" w:space="0" w:color="auto"/>
            <w:left w:val="none" w:sz="0" w:space="0" w:color="auto"/>
            <w:bottom w:val="none" w:sz="0" w:space="0" w:color="auto"/>
            <w:right w:val="none" w:sz="0" w:space="0" w:color="auto"/>
          </w:divBdr>
        </w:div>
        <w:div w:id="2046245342">
          <w:marLeft w:val="0"/>
          <w:marRight w:val="0"/>
          <w:marTop w:val="0"/>
          <w:marBottom w:val="0"/>
          <w:divBdr>
            <w:top w:val="none" w:sz="0" w:space="0" w:color="auto"/>
            <w:left w:val="none" w:sz="0" w:space="0" w:color="auto"/>
            <w:bottom w:val="none" w:sz="0" w:space="0" w:color="auto"/>
            <w:right w:val="none" w:sz="0" w:space="0" w:color="auto"/>
          </w:divBdr>
        </w:div>
        <w:div w:id="452790832">
          <w:marLeft w:val="0"/>
          <w:marRight w:val="0"/>
          <w:marTop w:val="0"/>
          <w:marBottom w:val="0"/>
          <w:divBdr>
            <w:top w:val="none" w:sz="0" w:space="0" w:color="auto"/>
            <w:left w:val="none" w:sz="0" w:space="0" w:color="auto"/>
            <w:bottom w:val="none" w:sz="0" w:space="0" w:color="auto"/>
            <w:right w:val="none" w:sz="0" w:space="0" w:color="auto"/>
          </w:divBdr>
        </w:div>
        <w:div w:id="1464543807">
          <w:marLeft w:val="0"/>
          <w:marRight w:val="0"/>
          <w:marTop w:val="0"/>
          <w:marBottom w:val="0"/>
          <w:divBdr>
            <w:top w:val="none" w:sz="0" w:space="0" w:color="auto"/>
            <w:left w:val="none" w:sz="0" w:space="0" w:color="auto"/>
            <w:bottom w:val="none" w:sz="0" w:space="0" w:color="auto"/>
            <w:right w:val="none" w:sz="0" w:space="0" w:color="auto"/>
          </w:divBdr>
        </w:div>
        <w:div w:id="889806057">
          <w:marLeft w:val="0"/>
          <w:marRight w:val="0"/>
          <w:marTop w:val="0"/>
          <w:marBottom w:val="0"/>
          <w:divBdr>
            <w:top w:val="none" w:sz="0" w:space="0" w:color="auto"/>
            <w:left w:val="none" w:sz="0" w:space="0" w:color="auto"/>
            <w:bottom w:val="none" w:sz="0" w:space="0" w:color="auto"/>
            <w:right w:val="none" w:sz="0" w:space="0" w:color="auto"/>
          </w:divBdr>
        </w:div>
        <w:div w:id="1940792002">
          <w:marLeft w:val="0"/>
          <w:marRight w:val="0"/>
          <w:marTop w:val="0"/>
          <w:marBottom w:val="0"/>
          <w:divBdr>
            <w:top w:val="none" w:sz="0" w:space="0" w:color="auto"/>
            <w:left w:val="none" w:sz="0" w:space="0" w:color="auto"/>
            <w:bottom w:val="none" w:sz="0" w:space="0" w:color="auto"/>
            <w:right w:val="none" w:sz="0" w:space="0" w:color="auto"/>
          </w:divBdr>
        </w:div>
      </w:divsChild>
    </w:div>
    <w:div w:id="2023437998">
      <w:bodyDiv w:val="1"/>
      <w:marLeft w:val="0"/>
      <w:marRight w:val="0"/>
      <w:marTop w:val="0"/>
      <w:marBottom w:val="0"/>
      <w:divBdr>
        <w:top w:val="none" w:sz="0" w:space="0" w:color="auto"/>
        <w:left w:val="none" w:sz="0" w:space="0" w:color="auto"/>
        <w:bottom w:val="none" w:sz="0" w:space="0" w:color="auto"/>
        <w:right w:val="none" w:sz="0" w:space="0" w:color="auto"/>
      </w:divBdr>
      <w:divsChild>
        <w:div w:id="1505435451">
          <w:marLeft w:val="0"/>
          <w:marRight w:val="0"/>
          <w:marTop w:val="0"/>
          <w:marBottom w:val="0"/>
          <w:divBdr>
            <w:top w:val="none" w:sz="0" w:space="0" w:color="auto"/>
            <w:left w:val="none" w:sz="0" w:space="0" w:color="auto"/>
            <w:bottom w:val="none" w:sz="0" w:space="0" w:color="auto"/>
            <w:right w:val="none" w:sz="0" w:space="0" w:color="auto"/>
          </w:divBdr>
        </w:div>
        <w:div w:id="843865169">
          <w:marLeft w:val="0"/>
          <w:marRight w:val="0"/>
          <w:marTop w:val="0"/>
          <w:marBottom w:val="0"/>
          <w:divBdr>
            <w:top w:val="none" w:sz="0" w:space="0" w:color="auto"/>
            <w:left w:val="none" w:sz="0" w:space="0" w:color="auto"/>
            <w:bottom w:val="none" w:sz="0" w:space="0" w:color="auto"/>
            <w:right w:val="none" w:sz="0" w:space="0" w:color="auto"/>
          </w:divBdr>
        </w:div>
        <w:div w:id="841969645">
          <w:marLeft w:val="0"/>
          <w:marRight w:val="0"/>
          <w:marTop w:val="0"/>
          <w:marBottom w:val="0"/>
          <w:divBdr>
            <w:top w:val="none" w:sz="0" w:space="0" w:color="auto"/>
            <w:left w:val="none" w:sz="0" w:space="0" w:color="auto"/>
            <w:bottom w:val="none" w:sz="0" w:space="0" w:color="auto"/>
            <w:right w:val="none" w:sz="0" w:space="0" w:color="auto"/>
          </w:divBdr>
        </w:div>
        <w:div w:id="1942950114">
          <w:marLeft w:val="0"/>
          <w:marRight w:val="0"/>
          <w:marTop w:val="0"/>
          <w:marBottom w:val="0"/>
          <w:divBdr>
            <w:top w:val="none" w:sz="0" w:space="0" w:color="auto"/>
            <w:left w:val="none" w:sz="0" w:space="0" w:color="auto"/>
            <w:bottom w:val="none" w:sz="0" w:space="0" w:color="auto"/>
            <w:right w:val="none" w:sz="0" w:space="0" w:color="auto"/>
          </w:divBdr>
        </w:div>
        <w:div w:id="707338887">
          <w:marLeft w:val="0"/>
          <w:marRight w:val="0"/>
          <w:marTop w:val="0"/>
          <w:marBottom w:val="0"/>
          <w:divBdr>
            <w:top w:val="none" w:sz="0" w:space="0" w:color="auto"/>
            <w:left w:val="none" w:sz="0" w:space="0" w:color="auto"/>
            <w:bottom w:val="none" w:sz="0" w:space="0" w:color="auto"/>
            <w:right w:val="none" w:sz="0" w:space="0" w:color="auto"/>
          </w:divBdr>
        </w:div>
        <w:div w:id="931553161">
          <w:marLeft w:val="0"/>
          <w:marRight w:val="0"/>
          <w:marTop w:val="0"/>
          <w:marBottom w:val="0"/>
          <w:divBdr>
            <w:top w:val="none" w:sz="0" w:space="0" w:color="auto"/>
            <w:left w:val="none" w:sz="0" w:space="0" w:color="auto"/>
            <w:bottom w:val="none" w:sz="0" w:space="0" w:color="auto"/>
            <w:right w:val="none" w:sz="0" w:space="0" w:color="auto"/>
          </w:divBdr>
        </w:div>
        <w:div w:id="727189044">
          <w:marLeft w:val="0"/>
          <w:marRight w:val="0"/>
          <w:marTop w:val="0"/>
          <w:marBottom w:val="0"/>
          <w:divBdr>
            <w:top w:val="none" w:sz="0" w:space="0" w:color="auto"/>
            <w:left w:val="none" w:sz="0" w:space="0" w:color="auto"/>
            <w:bottom w:val="none" w:sz="0" w:space="0" w:color="auto"/>
            <w:right w:val="none" w:sz="0" w:space="0" w:color="auto"/>
          </w:divBdr>
        </w:div>
      </w:divsChild>
    </w:div>
    <w:div w:id="20423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jsa.persson-berg@ic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jsa/Library/Group%20Containers/UBF8T346G9.Office/User%20Content.localized/Templates.localized/ICC-Pressmeddelande-2019.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ICC-Pressmeddelande-2019.dotm</Template>
  <TotalTime>2</TotalTime>
  <Pages>2</Pages>
  <Words>675</Words>
  <Characters>3582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Persson-Berg</dc:creator>
  <cp:keywords/>
  <dc:description/>
  <cp:lastModifiedBy>Kajsa Persson-Berg</cp:lastModifiedBy>
  <cp:revision>4</cp:revision>
  <dcterms:created xsi:type="dcterms:W3CDTF">2019-09-24T14:46:00Z</dcterms:created>
  <dcterms:modified xsi:type="dcterms:W3CDTF">2019-09-24T14:52:00Z</dcterms:modified>
</cp:coreProperties>
</file>