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52E1E" w14:textId="77777777" w:rsidR="00F16455" w:rsidRDefault="00F16455" w:rsidP="006A2048">
      <w:pPr>
        <w:jc w:val="center"/>
        <w:rPr>
          <w:rFonts w:ascii="Arial" w:hAnsi="Arial" w:cs="Arial"/>
          <w:b/>
          <w:bCs/>
          <w:sz w:val="28"/>
          <w:szCs w:val="28"/>
        </w:rPr>
      </w:pPr>
    </w:p>
    <w:p w14:paraId="2BE0F2B3" w14:textId="3DBB2436" w:rsidR="006D5A40" w:rsidRPr="0012628A" w:rsidRDefault="00F16455" w:rsidP="006A2048">
      <w:pPr>
        <w:jc w:val="center"/>
        <w:rPr>
          <w:rFonts w:ascii="Arial" w:hAnsi="Arial" w:cs="Arial"/>
          <w:b/>
          <w:bCs/>
          <w:sz w:val="28"/>
          <w:szCs w:val="28"/>
        </w:rPr>
      </w:pPr>
      <w:r>
        <w:rPr>
          <w:rFonts w:ascii="Arial" w:hAnsi="Arial" w:cs="Arial"/>
          <w:b/>
          <w:bCs/>
          <w:sz w:val="28"/>
          <w:szCs w:val="28"/>
        </w:rPr>
        <w:t xml:space="preserve">Pressmeddelande: </w:t>
      </w:r>
      <w:r w:rsidR="009B730B" w:rsidRPr="0012628A">
        <w:rPr>
          <w:rFonts w:ascii="Arial" w:hAnsi="Arial" w:cs="Arial"/>
          <w:b/>
          <w:bCs/>
          <w:sz w:val="28"/>
          <w:szCs w:val="28"/>
        </w:rPr>
        <w:t>Ny riktad insats ska stötta kultur och besöksnäring i Sörmland</w:t>
      </w:r>
    </w:p>
    <w:p w14:paraId="09D8918A" w14:textId="5066C937" w:rsidR="000C29EE" w:rsidRPr="0018724A" w:rsidRDefault="000C29EE" w:rsidP="000C29EE">
      <w:pPr>
        <w:pStyle w:val="Kommentarer"/>
        <w:rPr>
          <w:rFonts w:ascii="Arial" w:hAnsi="Arial" w:cs="Arial"/>
          <w:i/>
          <w:iCs/>
          <w:sz w:val="21"/>
          <w:szCs w:val="21"/>
        </w:rPr>
      </w:pPr>
      <w:r w:rsidRPr="0018724A">
        <w:rPr>
          <w:rFonts w:ascii="Arial" w:hAnsi="Arial" w:cs="Arial"/>
          <w:i/>
          <w:iCs/>
          <w:sz w:val="21"/>
          <w:szCs w:val="21"/>
        </w:rPr>
        <w:t xml:space="preserve">Ett unikt näringslivsprojekt lanseras inom kort i Sörmland, med </w:t>
      </w:r>
      <w:r w:rsidR="0018724A" w:rsidRPr="0018724A">
        <w:rPr>
          <w:rFonts w:ascii="Arial" w:hAnsi="Arial" w:cs="Arial"/>
          <w:i/>
          <w:iCs/>
          <w:sz w:val="21"/>
          <w:szCs w:val="21"/>
        </w:rPr>
        <w:t xml:space="preserve">pilot </w:t>
      </w:r>
      <w:r w:rsidRPr="0018724A">
        <w:rPr>
          <w:rFonts w:ascii="Arial" w:hAnsi="Arial" w:cs="Arial"/>
          <w:i/>
          <w:iCs/>
          <w:sz w:val="21"/>
          <w:szCs w:val="21"/>
        </w:rPr>
        <w:t>i Eskilstuna. Pilotprojektet riktar sig mot företag inom kreativa och kulturella näringar med koppling till besöksnäring och ska bland annat stötta företagen i utvecklingsfrågor i kölvattnet av pandemin.</w:t>
      </w:r>
    </w:p>
    <w:p w14:paraId="5941C6D1" w14:textId="4317D6DD" w:rsidR="00B401F0" w:rsidRPr="0018724A" w:rsidRDefault="000C29EE">
      <w:pPr>
        <w:rPr>
          <w:rFonts w:ascii="Arial" w:hAnsi="Arial" w:cs="Arial"/>
          <w:sz w:val="21"/>
          <w:szCs w:val="21"/>
        </w:rPr>
      </w:pPr>
      <w:r w:rsidRPr="0018724A">
        <w:rPr>
          <w:rFonts w:ascii="Arial" w:hAnsi="Arial" w:cs="Arial"/>
          <w:sz w:val="21"/>
          <w:szCs w:val="21"/>
        </w:rPr>
        <w:t xml:space="preserve">Pandemin </w:t>
      </w:r>
      <w:r w:rsidR="00340A86" w:rsidRPr="0018724A">
        <w:rPr>
          <w:rFonts w:ascii="Arial" w:hAnsi="Arial" w:cs="Arial"/>
          <w:sz w:val="21"/>
          <w:szCs w:val="21"/>
        </w:rPr>
        <w:t>har slagit hårt mot näringslivet, och alla branscher har påverkats</w:t>
      </w:r>
      <w:r w:rsidRPr="0018724A">
        <w:rPr>
          <w:rFonts w:ascii="Arial" w:hAnsi="Arial" w:cs="Arial"/>
          <w:sz w:val="21"/>
          <w:szCs w:val="21"/>
        </w:rPr>
        <w:t>.</w:t>
      </w:r>
      <w:r w:rsidR="00A93E84" w:rsidRPr="0018724A">
        <w:rPr>
          <w:rFonts w:ascii="Arial" w:hAnsi="Arial" w:cs="Arial"/>
          <w:sz w:val="21"/>
          <w:szCs w:val="21"/>
        </w:rPr>
        <w:t xml:space="preserve"> </w:t>
      </w:r>
      <w:r w:rsidRPr="0018724A">
        <w:rPr>
          <w:rFonts w:ascii="Arial" w:hAnsi="Arial" w:cs="Arial"/>
          <w:sz w:val="21"/>
          <w:szCs w:val="21"/>
        </w:rPr>
        <w:t>S</w:t>
      </w:r>
      <w:r w:rsidR="00A93E84" w:rsidRPr="0018724A">
        <w:rPr>
          <w:rFonts w:ascii="Arial" w:hAnsi="Arial" w:cs="Arial"/>
          <w:sz w:val="21"/>
          <w:szCs w:val="21"/>
        </w:rPr>
        <w:t>ärskilt utsatta</w:t>
      </w:r>
      <w:r w:rsidR="009B730B" w:rsidRPr="0018724A">
        <w:rPr>
          <w:rFonts w:ascii="Arial" w:hAnsi="Arial" w:cs="Arial"/>
          <w:sz w:val="21"/>
          <w:szCs w:val="21"/>
        </w:rPr>
        <w:t xml:space="preserve"> är</w:t>
      </w:r>
      <w:r w:rsidR="00A93E84" w:rsidRPr="0018724A">
        <w:rPr>
          <w:rFonts w:ascii="Arial" w:hAnsi="Arial" w:cs="Arial"/>
          <w:sz w:val="21"/>
          <w:szCs w:val="21"/>
        </w:rPr>
        <w:t xml:space="preserve"> kultur</w:t>
      </w:r>
      <w:r w:rsidR="009B730B" w:rsidRPr="0018724A">
        <w:rPr>
          <w:rFonts w:ascii="Arial" w:hAnsi="Arial" w:cs="Arial"/>
          <w:sz w:val="21"/>
          <w:szCs w:val="21"/>
        </w:rPr>
        <w:t>ella och kreativa näringar och besöksnäring</w:t>
      </w:r>
      <w:r w:rsidRPr="0018724A">
        <w:rPr>
          <w:rFonts w:ascii="Arial" w:hAnsi="Arial" w:cs="Arial"/>
          <w:sz w:val="21"/>
          <w:szCs w:val="21"/>
        </w:rPr>
        <w:t xml:space="preserve">, </w:t>
      </w:r>
      <w:r w:rsidR="00A93E84" w:rsidRPr="0018724A">
        <w:rPr>
          <w:rFonts w:ascii="Arial" w:hAnsi="Arial" w:cs="Arial"/>
          <w:sz w:val="21"/>
          <w:szCs w:val="21"/>
        </w:rPr>
        <w:t>som under 2020 fått arbeta hårt för att hitta nya lösningar. Med an</w:t>
      </w:r>
      <w:r w:rsidR="004B351A" w:rsidRPr="0018724A">
        <w:rPr>
          <w:rFonts w:ascii="Arial" w:hAnsi="Arial" w:cs="Arial"/>
          <w:sz w:val="21"/>
          <w:szCs w:val="21"/>
        </w:rPr>
        <w:t xml:space="preserve">ledning av detta </w:t>
      </w:r>
      <w:r w:rsidR="00A76F04" w:rsidRPr="0018724A">
        <w:rPr>
          <w:rFonts w:ascii="Arial" w:hAnsi="Arial" w:cs="Arial"/>
          <w:sz w:val="21"/>
          <w:szCs w:val="21"/>
        </w:rPr>
        <w:t xml:space="preserve">startar Stua </w:t>
      </w:r>
      <w:r w:rsidR="00142572" w:rsidRPr="0018724A">
        <w:rPr>
          <w:rFonts w:ascii="Arial" w:hAnsi="Arial" w:cs="Arial"/>
          <w:sz w:val="21"/>
          <w:szCs w:val="21"/>
        </w:rPr>
        <w:t xml:space="preserve">tillsammans med </w:t>
      </w:r>
      <w:r w:rsidR="009B730B" w:rsidRPr="0018724A">
        <w:rPr>
          <w:rFonts w:ascii="Arial" w:hAnsi="Arial" w:cs="Arial"/>
          <w:sz w:val="21"/>
          <w:szCs w:val="21"/>
        </w:rPr>
        <w:t xml:space="preserve">Destination Eskilstuna och </w:t>
      </w:r>
      <w:r w:rsidR="00142572" w:rsidRPr="0018724A">
        <w:rPr>
          <w:rFonts w:ascii="Arial" w:hAnsi="Arial" w:cs="Arial"/>
          <w:sz w:val="21"/>
          <w:szCs w:val="21"/>
        </w:rPr>
        <w:t xml:space="preserve">Region Sörmland </w:t>
      </w:r>
      <w:r w:rsidR="00A76F04" w:rsidRPr="0018724A">
        <w:rPr>
          <w:rFonts w:ascii="Arial" w:hAnsi="Arial" w:cs="Arial"/>
          <w:sz w:val="21"/>
          <w:szCs w:val="21"/>
        </w:rPr>
        <w:t xml:space="preserve">nu ett </w:t>
      </w:r>
      <w:r w:rsidR="00315E93" w:rsidRPr="0018724A">
        <w:rPr>
          <w:rFonts w:ascii="Arial" w:hAnsi="Arial" w:cs="Arial"/>
          <w:sz w:val="21"/>
          <w:szCs w:val="21"/>
        </w:rPr>
        <w:t>näringslivs</w:t>
      </w:r>
      <w:r w:rsidR="00A76F04" w:rsidRPr="0018724A">
        <w:rPr>
          <w:rFonts w:ascii="Arial" w:hAnsi="Arial" w:cs="Arial"/>
          <w:sz w:val="21"/>
          <w:szCs w:val="21"/>
        </w:rPr>
        <w:t>projekt,</w:t>
      </w:r>
      <w:r w:rsidR="009B730B" w:rsidRPr="0018724A">
        <w:rPr>
          <w:rFonts w:ascii="Arial" w:hAnsi="Arial" w:cs="Arial"/>
          <w:sz w:val="21"/>
          <w:szCs w:val="21"/>
        </w:rPr>
        <w:t xml:space="preserve"> </w:t>
      </w:r>
      <w:r w:rsidR="004B351A" w:rsidRPr="0018724A">
        <w:rPr>
          <w:rFonts w:ascii="Arial" w:hAnsi="Arial" w:cs="Arial"/>
          <w:sz w:val="21"/>
          <w:szCs w:val="21"/>
        </w:rPr>
        <w:t>riktat mot just kulturella och kreativa näringar</w:t>
      </w:r>
      <w:r w:rsidR="009B730B" w:rsidRPr="0018724A">
        <w:rPr>
          <w:rFonts w:ascii="Arial" w:hAnsi="Arial" w:cs="Arial"/>
          <w:sz w:val="21"/>
          <w:szCs w:val="21"/>
        </w:rPr>
        <w:t xml:space="preserve"> </w:t>
      </w:r>
      <w:r w:rsidR="0012628A" w:rsidRPr="0018724A">
        <w:rPr>
          <w:rFonts w:ascii="Arial" w:hAnsi="Arial" w:cs="Arial"/>
          <w:sz w:val="21"/>
          <w:szCs w:val="21"/>
        </w:rPr>
        <w:t xml:space="preserve">i nära koppling till besöksnäring. </w:t>
      </w:r>
      <w:r w:rsidR="00B401F0" w:rsidRPr="0018724A">
        <w:rPr>
          <w:rFonts w:ascii="Arial" w:hAnsi="Arial" w:cs="Arial"/>
          <w:sz w:val="21"/>
          <w:szCs w:val="21"/>
        </w:rPr>
        <w:t>Företagen s</w:t>
      </w:r>
      <w:r w:rsidR="003E06EE" w:rsidRPr="0018724A">
        <w:rPr>
          <w:rFonts w:ascii="Arial" w:hAnsi="Arial" w:cs="Arial"/>
          <w:sz w:val="21"/>
          <w:szCs w:val="21"/>
        </w:rPr>
        <w:t xml:space="preserve">ka </w:t>
      </w:r>
      <w:r w:rsidR="00B401F0" w:rsidRPr="0018724A">
        <w:rPr>
          <w:rFonts w:ascii="Arial" w:hAnsi="Arial" w:cs="Arial"/>
          <w:sz w:val="21"/>
          <w:szCs w:val="21"/>
        </w:rPr>
        <w:t xml:space="preserve">bland annat ska få ökad kunskap hur deras kunder agerar digitalt och hur de som företag kan dra nytta av digitala möjligheter för snabbare utveckling och omställning.  </w:t>
      </w:r>
    </w:p>
    <w:p w14:paraId="4155D5F0" w14:textId="389EF946" w:rsidR="003E06EE" w:rsidRPr="0018724A" w:rsidRDefault="00631987">
      <w:pPr>
        <w:rPr>
          <w:rFonts w:ascii="Arial" w:hAnsi="Arial" w:cs="Arial"/>
          <w:sz w:val="21"/>
          <w:szCs w:val="21"/>
        </w:rPr>
      </w:pPr>
      <w:r w:rsidRPr="0018724A">
        <w:rPr>
          <w:rFonts w:ascii="Arial" w:hAnsi="Arial" w:cs="Arial"/>
          <w:sz w:val="21"/>
          <w:szCs w:val="21"/>
        </w:rPr>
        <w:t>Samarbe</w:t>
      </w:r>
      <w:r w:rsidR="006A2048" w:rsidRPr="0018724A">
        <w:rPr>
          <w:rFonts w:ascii="Arial" w:hAnsi="Arial" w:cs="Arial"/>
          <w:sz w:val="21"/>
          <w:szCs w:val="21"/>
        </w:rPr>
        <w:t>tet</w:t>
      </w:r>
      <w:r w:rsidRPr="0018724A">
        <w:rPr>
          <w:rFonts w:ascii="Arial" w:hAnsi="Arial" w:cs="Arial"/>
          <w:sz w:val="21"/>
          <w:szCs w:val="21"/>
        </w:rPr>
        <w:t xml:space="preserve"> ska också </w:t>
      </w:r>
      <w:r w:rsidR="00A575FF" w:rsidRPr="0018724A">
        <w:rPr>
          <w:rFonts w:ascii="Arial" w:hAnsi="Arial" w:cs="Arial"/>
          <w:sz w:val="21"/>
          <w:szCs w:val="21"/>
        </w:rPr>
        <w:t>bidra till att de</w:t>
      </w:r>
      <w:r w:rsidR="0012628A" w:rsidRPr="0018724A">
        <w:rPr>
          <w:rFonts w:ascii="Arial" w:hAnsi="Arial" w:cs="Arial"/>
          <w:sz w:val="21"/>
          <w:szCs w:val="21"/>
        </w:rPr>
        <w:t xml:space="preserve"> som arbetar i olika främjarorganisationer</w:t>
      </w:r>
      <w:r w:rsidRPr="0018724A">
        <w:rPr>
          <w:rFonts w:ascii="Arial" w:hAnsi="Arial" w:cs="Arial"/>
          <w:sz w:val="21"/>
          <w:szCs w:val="21"/>
        </w:rPr>
        <w:t xml:space="preserve"> </w:t>
      </w:r>
      <w:r w:rsidR="00A575FF" w:rsidRPr="0018724A">
        <w:rPr>
          <w:rFonts w:ascii="Arial" w:hAnsi="Arial" w:cs="Arial"/>
          <w:sz w:val="21"/>
          <w:szCs w:val="21"/>
        </w:rPr>
        <w:t xml:space="preserve">både lokalt och </w:t>
      </w:r>
      <w:r w:rsidRPr="0018724A">
        <w:rPr>
          <w:rFonts w:ascii="Arial" w:hAnsi="Arial" w:cs="Arial"/>
          <w:sz w:val="21"/>
          <w:szCs w:val="21"/>
        </w:rPr>
        <w:t>regionalt stärks</w:t>
      </w:r>
      <w:r w:rsidR="00A575FF" w:rsidRPr="0018724A">
        <w:rPr>
          <w:rFonts w:ascii="Arial" w:hAnsi="Arial" w:cs="Arial"/>
          <w:sz w:val="21"/>
          <w:szCs w:val="21"/>
        </w:rPr>
        <w:t xml:space="preserve">. </w:t>
      </w:r>
      <w:r w:rsidR="0012628A" w:rsidRPr="0018724A">
        <w:rPr>
          <w:rFonts w:ascii="Arial" w:hAnsi="Arial" w:cs="Arial"/>
          <w:sz w:val="21"/>
          <w:szCs w:val="21"/>
        </w:rPr>
        <w:t>K</w:t>
      </w:r>
      <w:r w:rsidR="003E06EE" w:rsidRPr="0018724A">
        <w:rPr>
          <w:rFonts w:ascii="Arial" w:hAnsi="Arial" w:cs="Arial"/>
          <w:sz w:val="21"/>
          <w:szCs w:val="21"/>
        </w:rPr>
        <w:t xml:space="preserve">ommuner och andra </w:t>
      </w:r>
      <w:r w:rsidR="0018724A" w:rsidRPr="0018724A">
        <w:rPr>
          <w:rFonts w:ascii="Arial" w:hAnsi="Arial" w:cs="Arial"/>
          <w:sz w:val="21"/>
          <w:szCs w:val="21"/>
        </w:rPr>
        <w:t>offentliga aktörer</w:t>
      </w:r>
      <w:r w:rsidR="003E06EE" w:rsidRPr="0018724A">
        <w:rPr>
          <w:rFonts w:ascii="Arial" w:hAnsi="Arial" w:cs="Arial"/>
          <w:sz w:val="21"/>
          <w:szCs w:val="21"/>
        </w:rPr>
        <w:t xml:space="preserve"> </w:t>
      </w:r>
      <w:r w:rsidR="00B401F0" w:rsidRPr="0018724A">
        <w:rPr>
          <w:rFonts w:ascii="Arial" w:hAnsi="Arial" w:cs="Arial"/>
          <w:sz w:val="21"/>
          <w:szCs w:val="21"/>
        </w:rPr>
        <w:t>erbjuds ö</w:t>
      </w:r>
      <w:r w:rsidR="003E06EE" w:rsidRPr="0018724A">
        <w:rPr>
          <w:rFonts w:ascii="Arial" w:hAnsi="Arial" w:cs="Arial"/>
          <w:sz w:val="21"/>
          <w:szCs w:val="21"/>
        </w:rPr>
        <w:t xml:space="preserve">kad kunskap kring både kulturella och kreativa näringar och besöksnäring för att </w:t>
      </w:r>
      <w:r w:rsidR="00B401F0" w:rsidRPr="0018724A">
        <w:rPr>
          <w:rFonts w:ascii="Arial" w:hAnsi="Arial" w:cs="Arial"/>
          <w:sz w:val="21"/>
          <w:szCs w:val="21"/>
        </w:rPr>
        <w:t>erbjuda bättre</w:t>
      </w:r>
      <w:r w:rsidR="003E06EE" w:rsidRPr="0018724A">
        <w:rPr>
          <w:rFonts w:ascii="Arial" w:hAnsi="Arial" w:cs="Arial"/>
          <w:sz w:val="21"/>
          <w:szCs w:val="21"/>
        </w:rPr>
        <w:t xml:space="preserve"> stöd</w:t>
      </w:r>
      <w:r w:rsidR="00A575FF" w:rsidRPr="0018724A">
        <w:rPr>
          <w:rFonts w:ascii="Arial" w:hAnsi="Arial" w:cs="Arial"/>
          <w:sz w:val="21"/>
          <w:szCs w:val="21"/>
        </w:rPr>
        <w:t xml:space="preserve"> i utvecklingsfrågor. </w:t>
      </w:r>
      <w:r w:rsidR="0012628A" w:rsidRPr="0018724A">
        <w:rPr>
          <w:rFonts w:ascii="Arial" w:hAnsi="Arial" w:cs="Arial"/>
          <w:sz w:val="21"/>
          <w:szCs w:val="21"/>
        </w:rPr>
        <w:t>Projektet</w:t>
      </w:r>
      <w:r w:rsidR="009B02E9" w:rsidRPr="0018724A">
        <w:rPr>
          <w:rFonts w:ascii="Arial" w:hAnsi="Arial" w:cs="Arial"/>
          <w:sz w:val="21"/>
          <w:szCs w:val="21"/>
        </w:rPr>
        <w:t xml:space="preserve"> ska bidra till en modell som kan </w:t>
      </w:r>
      <w:r w:rsidR="000E3941" w:rsidRPr="0018724A">
        <w:rPr>
          <w:rFonts w:ascii="Arial" w:hAnsi="Arial" w:cs="Arial"/>
          <w:sz w:val="21"/>
          <w:szCs w:val="21"/>
        </w:rPr>
        <w:t>användas</w:t>
      </w:r>
      <w:r w:rsidR="009B02E9" w:rsidRPr="0018724A">
        <w:rPr>
          <w:rFonts w:ascii="Arial" w:hAnsi="Arial" w:cs="Arial"/>
          <w:sz w:val="21"/>
          <w:szCs w:val="21"/>
        </w:rPr>
        <w:t xml:space="preserve"> nationellt.</w:t>
      </w:r>
    </w:p>
    <w:p w14:paraId="756ACE0C" w14:textId="22B187F5" w:rsidR="0018724A" w:rsidRPr="0018724A" w:rsidRDefault="00B401F0" w:rsidP="0018724A">
      <w:pPr>
        <w:rPr>
          <w:rFonts w:ascii="Arial" w:hAnsi="Arial" w:cs="Arial"/>
          <w:sz w:val="21"/>
          <w:szCs w:val="21"/>
        </w:rPr>
      </w:pPr>
      <w:r w:rsidRPr="0018724A">
        <w:rPr>
          <w:rFonts w:ascii="Arial" w:hAnsi="Arial" w:cs="Arial"/>
          <w:sz w:val="21"/>
          <w:szCs w:val="21"/>
        </w:rPr>
        <w:t>Projektet</w:t>
      </w:r>
      <w:r w:rsidR="003E06EE" w:rsidRPr="0018724A">
        <w:rPr>
          <w:rFonts w:ascii="Arial" w:hAnsi="Arial" w:cs="Arial"/>
          <w:sz w:val="21"/>
          <w:szCs w:val="21"/>
        </w:rPr>
        <w:t xml:space="preserve"> börja</w:t>
      </w:r>
      <w:r w:rsidRPr="0018724A">
        <w:rPr>
          <w:rFonts w:ascii="Arial" w:hAnsi="Arial" w:cs="Arial"/>
          <w:sz w:val="21"/>
          <w:szCs w:val="21"/>
        </w:rPr>
        <w:t>r</w:t>
      </w:r>
      <w:r w:rsidR="003E06EE" w:rsidRPr="0018724A">
        <w:rPr>
          <w:rFonts w:ascii="Arial" w:hAnsi="Arial" w:cs="Arial"/>
          <w:sz w:val="21"/>
          <w:szCs w:val="21"/>
        </w:rPr>
        <w:t xml:space="preserve"> med två piloter</w:t>
      </w:r>
      <w:r w:rsidR="00A575FF" w:rsidRPr="0018724A">
        <w:rPr>
          <w:rFonts w:ascii="Arial" w:hAnsi="Arial" w:cs="Arial"/>
          <w:sz w:val="21"/>
          <w:szCs w:val="21"/>
        </w:rPr>
        <w:t xml:space="preserve">. Den första </w:t>
      </w:r>
      <w:r w:rsidRPr="0018724A">
        <w:rPr>
          <w:rFonts w:ascii="Arial" w:hAnsi="Arial" w:cs="Arial"/>
          <w:sz w:val="21"/>
          <w:szCs w:val="21"/>
        </w:rPr>
        <w:t>för målgruppen k</w:t>
      </w:r>
      <w:r w:rsidR="003E06EE" w:rsidRPr="0018724A">
        <w:rPr>
          <w:rFonts w:ascii="Arial" w:hAnsi="Arial" w:cs="Arial"/>
          <w:sz w:val="21"/>
          <w:szCs w:val="21"/>
        </w:rPr>
        <w:t xml:space="preserve">ulturella och kreativa näringar med nära koppling till besöksnäringen, </w:t>
      </w:r>
      <w:r w:rsidR="00A575FF" w:rsidRPr="0018724A">
        <w:rPr>
          <w:rFonts w:ascii="Arial" w:hAnsi="Arial" w:cs="Arial"/>
          <w:sz w:val="21"/>
          <w:szCs w:val="21"/>
        </w:rPr>
        <w:t xml:space="preserve">där företagens erbjudande eller produkt </w:t>
      </w:r>
      <w:r w:rsidRPr="0018724A">
        <w:rPr>
          <w:rFonts w:ascii="Arial" w:hAnsi="Arial" w:cs="Arial"/>
          <w:sz w:val="21"/>
          <w:szCs w:val="21"/>
        </w:rPr>
        <w:t xml:space="preserve">är </w:t>
      </w:r>
      <w:r w:rsidR="00A575FF" w:rsidRPr="0018724A">
        <w:rPr>
          <w:rFonts w:ascii="Arial" w:hAnsi="Arial" w:cs="Arial"/>
          <w:sz w:val="21"/>
          <w:szCs w:val="21"/>
        </w:rPr>
        <w:t xml:space="preserve">i centrum och </w:t>
      </w:r>
      <w:r w:rsidR="000C29EE" w:rsidRPr="0018724A">
        <w:rPr>
          <w:rFonts w:ascii="Arial" w:hAnsi="Arial" w:cs="Arial"/>
          <w:sz w:val="21"/>
          <w:szCs w:val="21"/>
        </w:rPr>
        <w:t>utifrån den erbjuds</w:t>
      </w:r>
      <w:r w:rsidR="000C29EE" w:rsidRPr="0018724A">
        <w:rPr>
          <w:rStyle w:val="Kommentarsreferens"/>
          <w:rFonts w:ascii="Arial" w:hAnsi="Arial" w:cs="Arial"/>
          <w:sz w:val="21"/>
          <w:szCs w:val="21"/>
        </w:rPr>
        <w:t xml:space="preserve"> </w:t>
      </w:r>
      <w:r w:rsidR="000C29EE" w:rsidRPr="0018724A">
        <w:rPr>
          <w:rFonts w:ascii="Arial" w:hAnsi="Arial" w:cs="Arial"/>
          <w:sz w:val="21"/>
          <w:szCs w:val="21"/>
        </w:rPr>
        <w:t>en</w:t>
      </w:r>
      <w:r w:rsidR="0012628A" w:rsidRPr="0018724A">
        <w:rPr>
          <w:rFonts w:ascii="Arial" w:hAnsi="Arial" w:cs="Arial"/>
          <w:sz w:val="21"/>
          <w:szCs w:val="21"/>
        </w:rPr>
        <w:t xml:space="preserve"> anpassad</w:t>
      </w:r>
      <w:r w:rsidR="00A575FF" w:rsidRPr="0018724A">
        <w:rPr>
          <w:rFonts w:ascii="Arial" w:hAnsi="Arial" w:cs="Arial"/>
          <w:sz w:val="21"/>
          <w:szCs w:val="21"/>
        </w:rPr>
        <w:t xml:space="preserve"> utvecklingsprocess</w:t>
      </w:r>
      <w:r w:rsidR="006A2048" w:rsidRPr="0018724A">
        <w:rPr>
          <w:rFonts w:ascii="Arial" w:hAnsi="Arial" w:cs="Arial"/>
          <w:sz w:val="21"/>
          <w:szCs w:val="21"/>
        </w:rPr>
        <w:t xml:space="preserve">. </w:t>
      </w:r>
      <w:r w:rsidR="00A575FF" w:rsidRPr="0018724A">
        <w:rPr>
          <w:rFonts w:ascii="Arial" w:hAnsi="Arial" w:cs="Arial"/>
          <w:sz w:val="21"/>
          <w:szCs w:val="21"/>
        </w:rPr>
        <w:t xml:space="preserve">Piloten </w:t>
      </w:r>
      <w:r w:rsidR="003E06EE" w:rsidRPr="0018724A">
        <w:rPr>
          <w:rFonts w:ascii="Arial" w:hAnsi="Arial" w:cs="Arial"/>
          <w:sz w:val="21"/>
          <w:szCs w:val="21"/>
        </w:rPr>
        <w:t xml:space="preserve">testas med </w:t>
      </w:r>
      <w:r w:rsidR="000C29EE" w:rsidRPr="0018724A">
        <w:rPr>
          <w:rFonts w:ascii="Arial" w:hAnsi="Arial" w:cs="Arial"/>
          <w:sz w:val="21"/>
          <w:szCs w:val="21"/>
        </w:rPr>
        <w:t xml:space="preserve">först med företag både i </w:t>
      </w:r>
      <w:r w:rsidR="003E06EE" w:rsidRPr="0018724A">
        <w:rPr>
          <w:rFonts w:ascii="Arial" w:hAnsi="Arial" w:cs="Arial"/>
          <w:sz w:val="21"/>
          <w:szCs w:val="21"/>
        </w:rPr>
        <w:t>Eskilstuna</w:t>
      </w:r>
      <w:r w:rsidR="000C29EE" w:rsidRPr="0018724A">
        <w:rPr>
          <w:rFonts w:ascii="Arial" w:hAnsi="Arial" w:cs="Arial"/>
          <w:sz w:val="21"/>
          <w:szCs w:val="21"/>
        </w:rPr>
        <w:t xml:space="preserve"> och Sörmland. D</w:t>
      </w:r>
      <w:r w:rsidR="00A575FF" w:rsidRPr="0018724A">
        <w:rPr>
          <w:rFonts w:ascii="Arial" w:hAnsi="Arial" w:cs="Arial"/>
          <w:sz w:val="21"/>
          <w:szCs w:val="21"/>
        </w:rPr>
        <w:t xml:space="preserve">estination Eskilstuna AB </w:t>
      </w:r>
      <w:r w:rsidR="000C29EE" w:rsidRPr="0018724A">
        <w:rPr>
          <w:rFonts w:ascii="Arial" w:hAnsi="Arial" w:cs="Arial"/>
          <w:sz w:val="21"/>
          <w:szCs w:val="21"/>
        </w:rPr>
        <w:t>är e</w:t>
      </w:r>
      <w:r w:rsidR="00A575FF" w:rsidRPr="0018724A">
        <w:rPr>
          <w:rFonts w:ascii="Arial" w:hAnsi="Arial" w:cs="Arial"/>
          <w:sz w:val="21"/>
          <w:szCs w:val="21"/>
        </w:rPr>
        <w:t>n aktiv part för att sätta samarbetsformen.</w:t>
      </w:r>
    </w:p>
    <w:p w14:paraId="15799F84" w14:textId="5549DA6A" w:rsidR="00B401F0" w:rsidRPr="0018724A" w:rsidRDefault="000C29EE" w:rsidP="0018724A">
      <w:pPr>
        <w:pStyle w:val="Liststycke"/>
        <w:numPr>
          <w:ilvl w:val="0"/>
          <w:numId w:val="3"/>
        </w:numPr>
        <w:rPr>
          <w:rFonts w:ascii="Arial" w:hAnsi="Arial" w:cs="Arial"/>
          <w:sz w:val="21"/>
          <w:szCs w:val="21"/>
        </w:rPr>
      </w:pPr>
      <w:r w:rsidRPr="0018724A">
        <w:rPr>
          <w:rFonts w:ascii="Arial" w:hAnsi="Arial" w:cs="Arial"/>
          <w:sz w:val="21"/>
          <w:szCs w:val="21"/>
        </w:rPr>
        <w:t>”</w:t>
      </w:r>
      <w:r w:rsidR="00B401F0" w:rsidRPr="0018724A">
        <w:rPr>
          <w:rFonts w:ascii="Arial" w:hAnsi="Arial" w:cs="Arial"/>
          <w:sz w:val="21"/>
          <w:szCs w:val="21"/>
        </w:rPr>
        <w:t>I Eskilstuna har vi gjort ett aktivt val att vara en destination för större möten och evenemang där kultur är en stor del av utbudet. Under pandemin har dessa två områden drabbats hårt. Destination Eskilstuna ser fram emot att vara först ut och bana väg för att testa utvecklingsprocessen, som sen kommer att användas i hela Sörmland</w:t>
      </w:r>
      <w:r w:rsidRPr="0018724A">
        <w:rPr>
          <w:rFonts w:ascii="Arial" w:hAnsi="Arial" w:cs="Arial"/>
          <w:sz w:val="21"/>
          <w:szCs w:val="21"/>
        </w:rPr>
        <w:t xml:space="preserve">”, </w:t>
      </w:r>
      <w:r w:rsidR="00B401F0" w:rsidRPr="0018724A">
        <w:rPr>
          <w:rFonts w:ascii="Arial" w:hAnsi="Arial" w:cs="Arial"/>
          <w:sz w:val="21"/>
          <w:szCs w:val="21"/>
        </w:rPr>
        <w:t>säger Maria Ringström, destinationsstrateg, Destination Eskilstuna</w:t>
      </w:r>
      <w:r w:rsidR="0018724A" w:rsidRPr="0018724A">
        <w:rPr>
          <w:rFonts w:ascii="Arial" w:hAnsi="Arial" w:cs="Arial"/>
          <w:sz w:val="21"/>
          <w:szCs w:val="21"/>
        </w:rPr>
        <w:t>.</w:t>
      </w:r>
    </w:p>
    <w:p w14:paraId="639A3E76" w14:textId="09F1E6CD" w:rsidR="0018724A" w:rsidRPr="0018724A" w:rsidRDefault="006A2048" w:rsidP="0018724A">
      <w:pPr>
        <w:rPr>
          <w:rFonts w:ascii="Arial" w:hAnsi="Arial" w:cs="Arial"/>
          <w:sz w:val="21"/>
          <w:szCs w:val="21"/>
        </w:rPr>
      </w:pPr>
      <w:r w:rsidRPr="0018724A">
        <w:rPr>
          <w:rFonts w:ascii="Arial" w:hAnsi="Arial" w:cs="Arial"/>
          <w:sz w:val="21"/>
          <w:szCs w:val="21"/>
        </w:rPr>
        <w:t>Den andra piloten handlar om utveckling kring en större kulturattraktion, t</w:t>
      </w:r>
      <w:r w:rsidR="00B401F0" w:rsidRPr="0018724A">
        <w:rPr>
          <w:rFonts w:ascii="Arial" w:hAnsi="Arial" w:cs="Arial"/>
          <w:sz w:val="21"/>
          <w:szCs w:val="21"/>
        </w:rPr>
        <w:t>ill</w:t>
      </w:r>
      <w:r w:rsidRPr="0018724A">
        <w:rPr>
          <w:rFonts w:ascii="Arial" w:hAnsi="Arial" w:cs="Arial"/>
          <w:sz w:val="21"/>
          <w:szCs w:val="21"/>
        </w:rPr>
        <w:t xml:space="preserve"> ex</w:t>
      </w:r>
      <w:r w:rsidR="00B401F0" w:rsidRPr="0018724A">
        <w:rPr>
          <w:rFonts w:ascii="Arial" w:hAnsi="Arial" w:cs="Arial"/>
          <w:sz w:val="21"/>
          <w:szCs w:val="21"/>
        </w:rPr>
        <w:t>empel</w:t>
      </w:r>
      <w:r w:rsidRPr="0018724A">
        <w:rPr>
          <w:rFonts w:ascii="Arial" w:hAnsi="Arial" w:cs="Arial"/>
          <w:sz w:val="21"/>
          <w:szCs w:val="21"/>
        </w:rPr>
        <w:t xml:space="preserve"> ett slott, ett museum eller annan kulturell attraktion, som väcker intresse </w:t>
      </w:r>
      <w:r w:rsidR="00B401F0" w:rsidRPr="0018724A">
        <w:rPr>
          <w:rFonts w:ascii="Arial" w:hAnsi="Arial" w:cs="Arial"/>
          <w:sz w:val="21"/>
          <w:szCs w:val="21"/>
        </w:rPr>
        <w:t>för e</w:t>
      </w:r>
      <w:r w:rsidRPr="0018724A">
        <w:rPr>
          <w:rFonts w:ascii="Arial" w:hAnsi="Arial" w:cs="Arial"/>
          <w:sz w:val="21"/>
          <w:szCs w:val="21"/>
        </w:rPr>
        <w:t xml:space="preserve">n plats. Här ska ett koncept först </w:t>
      </w:r>
      <w:r w:rsidR="00B401F0" w:rsidRPr="0018724A">
        <w:rPr>
          <w:rFonts w:ascii="Arial" w:hAnsi="Arial" w:cs="Arial"/>
          <w:sz w:val="21"/>
          <w:szCs w:val="21"/>
        </w:rPr>
        <w:t xml:space="preserve">testas </w:t>
      </w:r>
      <w:r w:rsidRPr="0018724A">
        <w:rPr>
          <w:rFonts w:ascii="Arial" w:hAnsi="Arial" w:cs="Arial"/>
          <w:sz w:val="21"/>
          <w:szCs w:val="21"/>
        </w:rPr>
        <w:t>på ett</w:t>
      </w:r>
      <w:r w:rsidR="00B401F0" w:rsidRPr="0018724A">
        <w:rPr>
          <w:rFonts w:ascii="Arial" w:hAnsi="Arial" w:cs="Arial"/>
          <w:sz w:val="21"/>
          <w:szCs w:val="21"/>
        </w:rPr>
        <w:t xml:space="preserve"> par</w:t>
      </w:r>
      <w:r w:rsidRPr="0018724A">
        <w:rPr>
          <w:rFonts w:ascii="Arial" w:hAnsi="Arial" w:cs="Arial"/>
          <w:sz w:val="21"/>
          <w:szCs w:val="21"/>
        </w:rPr>
        <w:t xml:space="preserve"> utval</w:t>
      </w:r>
      <w:r w:rsidR="00B401F0" w:rsidRPr="0018724A">
        <w:rPr>
          <w:rFonts w:ascii="Arial" w:hAnsi="Arial" w:cs="Arial"/>
          <w:sz w:val="21"/>
          <w:szCs w:val="21"/>
        </w:rPr>
        <w:t>da</w:t>
      </w:r>
      <w:r w:rsidRPr="0018724A">
        <w:rPr>
          <w:rFonts w:ascii="Arial" w:hAnsi="Arial" w:cs="Arial"/>
          <w:sz w:val="21"/>
          <w:szCs w:val="21"/>
        </w:rPr>
        <w:t xml:space="preserve"> besöksmål i en pilotfas</w:t>
      </w:r>
      <w:r w:rsidR="0018724A" w:rsidRPr="0018724A">
        <w:rPr>
          <w:rFonts w:ascii="Arial" w:hAnsi="Arial" w:cs="Arial"/>
          <w:sz w:val="21"/>
          <w:szCs w:val="21"/>
        </w:rPr>
        <w:t>.</w:t>
      </w:r>
      <w:r w:rsidRPr="0018724A">
        <w:rPr>
          <w:rFonts w:ascii="Arial" w:hAnsi="Arial" w:cs="Arial"/>
          <w:sz w:val="21"/>
          <w:szCs w:val="21"/>
        </w:rPr>
        <w:t xml:space="preserve"> </w:t>
      </w:r>
    </w:p>
    <w:p w14:paraId="6715B325" w14:textId="7A170725" w:rsidR="0018724A" w:rsidRPr="0018724A" w:rsidRDefault="0018724A" w:rsidP="0018724A">
      <w:pPr>
        <w:pStyle w:val="Liststycke"/>
        <w:numPr>
          <w:ilvl w:val="0"/>
          <w:numId w:val="3"/>
        </w:numPr>
        <w:rPr>
          <w:rFonts w:ascii="Arial" w:hAnsi="Arial" w:cs="Arial"/>
          <w:sz w:val="21"/>
          <w:szCs w:val="21"/>
        </w:rPr>
      </w:pPr>
      <w:r w:rsidRPr="0018724A">
        <w:rPr>
          <w:rFonts w:ascii="Arial" w:hAnsi="Arial" w:cs="Arial"/>
          <w:sz w:val="21"/>
          <w:szCs w:val="21"/>
        </w:rPr>
        <w:t>”</w:t>
      </w:r>
      <w:r w:rsidR="006A2048" w:rsidRPr="0018724A">
        <w:rPr>
          <w:rFonts w:ascii="Arial" w:hAnsi="Arial" w:cs="Arial"/>
          <w:sz w:val="21"/>
          <w:szCs w:val="21"/>
        </w:rPr>
        <w:t>Nynäs Slott</w:t>
      </w:r>
      <w:r w:rsidR="00B401F0" w:rsidRPr="0018724A">
        <w:rPr>
          <w:rFonts w:ascii="Arial" w:hAnsi="Arial" w:cs="Arial"/>
          <w:sz w:val="21"/>
          <w:szCs w:val="21"/>
        </w:rPr>
        <w:t xml:space="preserve">, </w:t>
      </w:r>
      <w:proofErr w:type="spellStart"/>
      <w:r w:rsidR="00B401F0" w:rsidRPr="0018724A">
        <w:rPr>
          <w:rFonts w:ascii="Arial" w:hAnsi="Arial" w:cs="Arial"/>
          <w:sz w:val="21"/>
          <w:szCs w:val="21"/>
        </w:rPr>
        <w:t>Julita</w:t>
      </w:r>
      <w:proofErr w:type="spellEnd"/>
      <w:r w:rsidR="00B401F0" w:rsidRPr="0018724A">
        <w:rPr>
          <w:rFonts w:ascii="Arial" w:hAnsi="Arial" w:cs="Arial"/>
          <w:sz w:val="21"/>
          <w:szCs w:val="21"/>
        </w:rPr>
        <w:t xml:space="preserve"> Gård eller Sundbyholms slott</w:t>
      </w:r>
      <w:r w:rsidR="006A2048" w:rsidRPr="0018724A">
        <w:rPr>
          <w:rFonts w:ascii="Arial" w:hAnsi="Arial" w:cs="Arial"/>
          <w:sz w:val="21"/>
          <w:szCs w:val="21"/>
        </w:rPr>
        <w:t xml:space="preserve"> </w:t>
      </w:r>
      <w:r w:rsidRPr="0018724A">
        <w:rPr>
          <w:rFonts w:ascii="Arial" w:hAnsi="Arial" w:cs="Arial"/>
          <w:sz w:val="21"/>
          <w:szCs w:val="21"/>
        </w:rPr>
        <w:t xml:space="preserve">kan </w:t>
      </w:r>
      <w:r w:rsidR="006A2048" w:rsidRPr="0018724A">
        <w:rPr>
          <w:rFonts w:ascii="Arial" w:hAnsi="Arial" w:cs="Arial"/>
          <w:sz w:val="21"/>
          <w:szCs w:val="21"/>
        </w:rPr>
        <w:t xml:space="preserve">nämnas som </w:t>
      </w:r>
      <w:r w:rsidRPr="0018724A">
        <w:rPr>
          <w:rFonts w:ascii="Arial" w:hAnsi="Arial" w:cs="Arial"/>
          <w:sz w:val="21"/>
          <w:szCs w:val="21"/>
        </w:rPr>
        <w:t xml:space="preserve">exempel, där slotten och områdena är </w:t>
      </w:r>
      <w:r w:rsidR="006A2048" w:rsidRPr="0018724A">
        <w:rPr>
          <w:rFonts w:ascii="Arial" w:hAnsi="Arial" w:cs="Arial"/>
          <w:sz w:val="21"/>
          <w:szCs w:val="21"/>
        </w:rPr>
        <w:t>en arena, och byggs på med flera olika attraktioner, såsom måltids</w:t>
      </w:r>
      <w:r w:rsidR="000C29EE" w:rsidRPr="0018724A">
        <w:rPr>
          <w:rFonts w:ascii="Arial" w:hAnsi="Arial" w:cs="Arial"/>
          <w:sz w:val="21"/>
          <w:szCs w:val="21"/>
        </w:rPr>
        <w:t>-, natur- och kulturupplevelser</w:t>
      </w:r>
      <w:r w:rsidRPr="0018724A">
        <w:rPr>
          <w:rFonts w:ascii="Arial" w:hAnsi="Arial" w:cs="Arial"/>
          <w:sz w:val="21"/>
          <w:szCs w:val="21"/>
        </w:rPr>
        <w:t xml:space="preserve">”, säger Pernilla Nordström, operativ verksamhetsledare, Stua. </w:t>
      </w:r>
    </w:p>
    <w:p w14:paraId="3033BDF7" w14:textId="236D549A" w:rsidR="0018724A" w:rsidRPr="0018724A" w:rsidRDefault="0018724A" w:rsidP="0018724A">
      <w:pPr>
        <w:rPr>
          <w:rFonts w:ascii="Arial" w:hAnsi="Arial" w:cs="Arial"/>
          <w:sz w:val="21"/>
          <w:szCs w:val="21"/>
        </w:rPr>
      </w:pPr>
      <w:r w:rsidRPr="0018724A">
        <w:rPr>
          <w:rFonts w:ascii="Arial" w:hAnsi="Arial" w:cs="Arial"/>
          <w:sz w:val="21"/>
          <w:szCs w:val="21"/>
        </w:rPr>
        <w:t xml:space="preserve">När piloterna genomförts, kommer hela Sörmland bjudas in, för att delta i ett nästa steg. I projektet kommer både intervjuer, workshops, seminarier och digitala verktyg användas, både för kunskapsinhämtning och spridning, och verka nära alla inblandade aktörer i utvecklingsarbetet. </w:t>
      </w:r>
    </w:p>
    <w:p w14:paraId="4BC4C5AA" w14:textId="396B689A" w:rsidR="0018724A" w:rsidRPr="0018724A" w:rsidRDefault="0018724A" w:rsidP="0018724A">
      <w:pPr>
        <w:pStyle w:val="Liststycke"/>
        <w:numPr>
          <w:ilvl w:val="0"/>
          <w:numId w:val="3"/>
        </w:numPr>
        <w:rPr>
          <w:rFonts w:ascii="Arial" w:hAnsi="Arial" w:cs="Arial"/>
          <w:sz w:val="21"/>
          <w:szCs w:val="21"/>
        </w:rPr>
      </w:pPr>
      <w:r w:rsidRPr="0018724A">
        <w:rPr>
          <w:rFonts w:ascii="Arial" w:hAnsi="Arial" w:cs="Arial"/>
          <w:sz w:val="21"/>
          <w:szCs w:val="21"/>
        </w:rPr>
        <w:t xml:space="preserve">”Vi ser fram emot samarbetet, som gör företag och region mer attraktiva, och </w:t>
      </w:r>
      <w:r w:rsidR="006A2048" w:rsidRPr="0018724A">
        <w:rPr>
          <w:rFonts w:ascii="Arial" w:hAnsi="Arial" w:cs="Arial"/>
          <w:sz w:val="21"/>
          <w:szCs w:val="21"/>
        </w:rPr>
        <w:t>skapa</w:t>
      </w:r>
      <w:r w:rsidRPr="0018724A">
        <w:rPr>
          <w:rFonts w:ascii="Arial" w:hAnsi="Arial" w:cs="Arial"/>
          <w:sz w:val="21"/>
          <w:szCs w:val="21"/>
        </w:rPr>
        <w:t>r goda</w:t>
      </w:r>
      <w:r w:rsidR="006A2048" w:rsidRPr="0018724A">
        <w:rPr>
          <w:rFonts w:ascii="Arial" w:hAnsi="Arial" w:cs="Arial"/>
          <w:sz w:val="21"/>
          <w:szCs w:val="21"/>
        </w:rPr>
        <w:t xml:space="preserve"> förutsättningar framåt för flera besökare, som gör mer på plats</w:t>
      </w:r>
      <w:r w:rsidR="000C29EE" w:rsidRPr="0018724A">
        <w:rPr>
          <w:rFonts w:ascii="Arial" w:hAnsi="Arial" w:cs="Arial"/>
          <w:sz w:val="21"/>
          <w:szCs w:val="21"/>
        </w:rPr>
        <w:t xml:space="preserve"> och stannar längre</w:t>
      </w:r>
      <w:r w:rsidRPr="0018724A">
        <w:rPr>
          <w:rFonts w:ascii="Arial" w:hAnsi="Arial" w:cs="Arial"/>
          <w:sz w:val="21"/>
          <w:szCs w:val="21"/>
        </w:rPr>
        <w:t>”</w:t>
      </w:r>
      <w:r w:rsidR="000C29EE" w:rsidRPr="0018724A">
        <w:rPr>
          <w:rFonts w:ascii="Arial" w:hAnsi="Arial" w:cs="Arial"/>
          <w:sz w:val="21"/>
          <w:szCs w:val="21"/>
        </w:rPr>
        <w:t xml:space="preserve">, säger </w:t>
      </w:r>
      <w:r w:rsidRPr="0018724A">
        <w:rPr>
          <w:rFonts w:ascii="Arial" w:hAnsi="Arial" w:cs="Arial"/>
          <w:sz w:val="21"/>
          <w:szCs w:val="21"/>
        </w:rPr>
        <w:t>Magnus Nilsson</w:t>
      </w:r>
      <w:r w:rsidR="000C29EE" w:rsidRPr="0018724A">
        <w:rPr>
          <w:rFonts w:ascii="Arial" w:hAnsi="Arial" w:cs="Arial"/>
          <w:sz w:val="21"/>
          <w:szCs w:val="21"/>
        </w:rPr>
        <w:t>,</w:t>
      </w:r>
      <w:r w:rsidRPr="0018724A">
        <w:rPr>
          <w:rFonts w:ascii="Arial" w:hAnsi="Arial" w:cs="Arial"/>
          <w:sz w:val="21"/>
          <w:szCs w:val="21"/>
        </w:rPr>
        <w:t xml:space="preserve"> strateg, Region Sörmland. </w:t>
      </w:r>
      <w:r w:rsidR="000C29EE" w:rsidRPr="0018724A">
        <w:rPr>
          <w:rFonts w:ascii="Arial" w:hAnsi="Arial" w:cs="Arial"/>
          <w:sz w:val="21"/>
          <w:szCs w:val="21"/>
        </w:rPr>
        <w:t xml:space="preserve"> </w:t>
      </w:r>
    </w:p>
    <w:p w14:paraId="6D44336A" w14:textId="3D092885" w:rsidR="00EC11F4" w:rsidRPr="0018724A" w:rsidRDefault="00A575FF" w:rsidP="007C07C0">
      <w:pPr>
        <w:rPr>
          <w:rFonts w:ascii="Times New Roman" w:eastAsia="Times New Roman" w:hAnsi="Times New Roman" w:cs="Times New Roman"/>
          <w:sz w:val="24"/>
          <w:szCs w:val="24"/>
          <w:lang w:eastAsia="sv-SE"/>
        </w:rPr>
      </w:pPr>
      <w:r w:rsidRPr="0018724A">
        <w:rPr>
          <w:rFonts w:ascii="Arial" w:hAnsi="Arial" w:cs="Arial"/>
          <w:b/>
          <w:bCs/>
          <w:sz w:val="21"/>
          <w:szCs w:val="21"/>
        </w:rPr>
        <w:t>För mer information</w:t>
      </w:r>
      <w:r w:rsidR="0012628A" w:rsidRPr="0018724A">
        <w:rPr>
          <w:rFonts w:ascii="Arial" w:hAnsi="Arial" w:cs="Arial"/>
          <w:b/>
          <w:bCs/>
          <w:sz w:val="21"/>
          <w:szCs w:val="21"/>
        </w:rPr>
        <w:t>:</w:t>
      </w:r>
      <w:r w:rsidR="00F16455" w:rsidRPr="0018724A">
        <w:rPr>
          <w:rFonts w:ascii="Arial" w:hAnsi="Arial" w:cs="Arial"/>
          <w:b/>
          <w:bCs/>
          <w:sz w:val="21"/>
          <w:szCs w:val="21"/>
        </w:rPr>
        <w:br/>
      </w:r>
      <w:r w:rsidR="0012628A" w:rsidRPr="0018724A">
        <w:rPr>
          <w:rFonts w:ascii="Arial" w:hAnsi="Arial" w:cs="Arial"/>
          <w:sz w:val="21"/>
          <w:szCs w:val="21"/>
        </w:rPr>
        <w:t xml:space="preserve">Destination Eskilstuna, </w:t>
      </w:r>
      <w:r w:rsidR="0018724A" w:rsidRPr="0018724A">
        <w:rPr>
          <w:rFonts w:ascii="Arial" w:hAnsi="Arial" w:cs="Arial"/>
          <w:sz w:val="21"/>
          <w:szCs w:val="21"/>
        </w:rPr>
        <w:t xml:space="preserve">Maria Ringström, destinationsstrateg, </w:t>
      </w:r>
      <w:proofErr w:type="spellStart"/>
      <w:r w:rsidR="0018724A" w:rsidRPr="0018724A">
        <w:rPr>
          <w:rFonts w:ascii="Arial" w:hAnsi="Arial" w:cs="Arial"/>
          <w:sz w:val="21"/>
          <w:szCs w:val="21"/>
        </w:rPr>
        <w:t>tel</w:t>
      </w:r>
      <w:proofErr w:type="spellEnd"/>
      <w:r w:rsidR="0018724A" w:rsidRPr="0018724A">
        <w:rPr>
          <w:rFonts w:ascii="Arial" w:hAnsi="Arial" w:cs="Arial"/>
          <w:sz w:val="21"/>
          <w:szCs w:val="21"/>
        </w:rPr>
        <w:t xml:space="preserve"> </w:t>
      </w:r>
      <w:r w:rsidR="0018724A" w:rsidRPr="0018724A">
        <w:rPr>
          <w:rFonts w:ascii="Arial" w:eastAsia="Times New Roman" w:hAnsi="Arial" w:cs="Arial"/>
          <w:color w:val="151B26"/>
          <w:sz w:val="21"/>
          <w:szCs w:val="21"/>
          <w:shd w:val="clear" w:color="auto" w:fill="FFFFFF"/>
          <w:lang w:eastAsia="sv-SE"/>
        </w:rPr>
        <w:t>0721-88</w:t>
      </w:r>
      <w:r w:rsidR="00A55024">
        <w:rPr>
          <w:rFonts w:ascii="Arial" w:eastAsia="Times New Roman" w:hAnsi="Arial" w:cs="Arial"/>
          <w:color w:val="151B26"/>
          <w:sz w:val="21"/>
          <w:szCs w:val="21"/>
          <w:shd w:val="clear" w:color="auto" w:fill="FFFFFF"/>
          <w:lang w:eastAsia="sv-SE"/>
        </w:rPr>
        <w:t xml:space="preserve"> </w:t>
      </w:r>
      <w:r w:rsidR="0018724A" w:rsidRPr="0018724A">
        <w:rPr>
          <w:rFonts w:ascii="Arial" w:eastAsia="Times New Roman" w:hAnsi="Arial" w:cs="Arial"/>
          <w:color w:val="151B26"/>
          <w:sz w:val="21"/>
          <w:szCs w:val="21"/>
          <w:shd w:val="clear" w:color="auto" w:fill="FFFFFF"/>
          <w:lang w:eastAsia="sv-SE"/>
        </w:rPr>
        <w:t>90</w:t>
      </w:r>
      <w:r w:rsidR="00A55024">
        <w:rPr>
          <w:rFonts w:ascii="Arial" w:eastAsia="Times New Roman" w:hAnsi="Arial" w:cs="Arial"/>
          <w:color w:val="151B26"/>
          <w:sz w:val="21"/>
          <w:szCs w:val="21"/>
          <w:shd w:val="clear" w:color="auto" w:fill="FFFFFF"/>
          <w:lang w:eastAsia="sv-SE"/>
        </w:rPr>
        <w:t xml:space="preserve"> </w:t>
      </w:r>
      <w:r w:rsidR="0018724A" w:rsidRPr="0018724A">
        <w:rPr>
          <w:rFonts w:ascii="Arial" w:eastAsia="Times New Roman" w:hAnsi="Arial" w:cs="Arial"/>
          <w:color w:val="151B26"/>
          <w:sz w:val="21"/>
          <w:szCs w:val="21"/>
          <w:shd w:val="clear" w:color="auto" w:fill="FFFFFF"/>
          <w:lang w:eastAsia="sv-SE"/>
        </w:rPr>
        <w:t>29</w:t>
      </w:r>
      <w:r w:rsidR="0018724A">
        <w:rPr>
          <w:rFonts w:ascii="Times New Roman" w:eastAsia="Times New Roman" w:hAnsi="Times New Roman" w:cs="Times New Roman"/>
          <w:sz w:val="24"/>
          <w:szCs w:val="24"/>
          <w:lang w:eastAsia="sv-SE"/>
        </w:rPr>
        <w:br/>
      </w:r>
      <w:r w:rsidR="0012628A" w:rsidRPr="0018724A">
        <w:rPr>
          <w:rFonts w:ascii="Arial" w:hAnsi="Arial" w:cs="Arial"/>
          <w:sz w:val="21"/>
          <w:szCs w:val="21"/>
        </w:rPr>
        <w:t xml:space="preserve">Stua, </w:t>
      </w:r>
      <w:r w:rsidR="0018724A">
        <w:rPr>
          <w:rFonts w:ascii="Arial" w:hAnsi="Arial" w:cs="Arial"/>
          <w:sz w:val="21"/>
          <w:szCs w:val="21"/>
        </w:rPr>
        <w:t>Pernilla Nordström, operativ verksamhetsledare, 0155-22 27 73</w:t>
      </w:r>
      <w:r w:rsidR="0012628A" w:rsidRPr="0018724A">
        <w:rPr>
          <w:rFonts w:ascii="Arial" w:hAnsi="Arial" w:cs="Arial"/>
          <w:sz w:val="21"/>
          <w:szCs w:val="21"/>
        </w:rPr>
        <w:t xml:space="preserve"> </w:t>
      </w:r>
      <w:r w:rsidR="00F16455" w:rsidRPr="0018724A">
        <w:rPr>
          <w:rFonts w:ascii="Arial" w:hAnsi="Arial" w:cs="Arial"/>
          <w:b/>
          <w:bCs/>
          <w:sz w:val="21"/>
          <w:szCs w:val="21"/>
        </w:rPr>
        <w:br/>
      </w:r>
      <w:r w:rsidR="0012628A" w:rsidRPr="0018724A">
        <w:rPr>
          <w:rFonts w:ascii="Arial" w:hAnsi="Arial" w:cs="Arial"/>
          <w:sz w:val="21"/>
          <w:szCs w:val="21"/>
        </w:rPr>
        <w:t xml:space="preserve">Region Sörmland, </w:t>
      </w:r>
      <w:r w:rsidR="0018724A">
        <w:rPr>
          <w:rFonts w:ascii="Arial" w:hAnsi="Arial" w:cs="Arial"/>
          <w:sz w:val="21"/>
          <w:szCs w:val="21"/>
        </w:rPr>
        <w:t xml:space="preserve">Magnus Nilsson, strateg, </w:t>
      </w:r>
      <w:r w:rsidR="0018724A" w:rsidRPr="000E3941">
        <w:rPr>
          <w:rFonts w:ascii="Arial" w:hAnsi="Arial" w:cs="Arial"/>
          <w:sz w:val="21"/>
          <w:szCs w:val="21"/>
        </w:rPr>
        <w:t>070-649 74 87</w:t>
      </w:r>
    </w:p>
    <w:p w14:paraId="1FA1BEBA" w14:textId="77777777" w:rsidR="00F16455" w:rsidRPr="00F16455" w:rsidRDefault="00F16455" w:rsidP="007C07C0">
      <w:pPr>
        <w:rPr>
          <w:rFonts w:ascii="Arial" w:hAnsi="Arial" w:cs="Arial"/>
          <w:b/>
          <w:bCs/>
        </w:rPr>
      </w:pPr>
    </w:p>
    <w:p w14:paraId="716CEA7E" w14:textId="3B3F8480" w:rsidR="00F16455" w:rsidRPr="00F16455" w:rsidRDefault="0012628A" w:rsidP="00F16455">
      <w:pPr>
        <w:rPr>
          <w:rFonts w:ascii="Arial" w:hAnsi="Arial" w:cs="Arial"/>
          <w:b/>
          <w:bCs/>
          <w:i/>
          <w:iCs/>
          <w:sz w:val="20"/>
          <w:szCs w:val="20"/>
        </w:rPr>
      </w:pPr>
      <w:r w:rsidRPr="00F16455">
        <w:rPr>
          <w:rFonts w:ascii="Arial" w:hAnsi="Arial" w:cs="Arial"/>
          <w:b/>
          <w:bCs/>
          <w:i/>
          <w:iCs/>
          <w:sz w:val="20"/>
          <w:szCs w:val="20"/>
        </w:rPr>
        <w:t xml:space="preserve">Om projektet Kultur och turism för ökad attraktionskraft </w:t>
      </w:r>
      <w:r w:rsidR="00F16455">
        <w:rPr>
          <w:rFonts w:ascii="Arial" w:hAnsi="Arial" w:cs="Arial"/>
          <w:b/>
          <w:bCs/>
          <w:i/>
          <w:iCs/>
          <w:sz w:val="20"/>
          <w:szCs w:val="20"/>
        </w:rPr>
        <w:br/>
      </w:r>
      <w:r w:rsidRPr="00F16455">
        <w:rPr>
          <w:rFonts w:ascii="Arial" w:hAnsi="Arial" w:cs="Arial"/>
          <w:i/>
          <w:iCs/>
          <w:sz w:val="20"/>
          <w:szCs w:val="20"/>
        </w:rPr>
        <w:t xml:space="preserve">Stua, som utförare av det regionala turismuppdraget, har på uppdrag av Region Sörmland, sökt och beviljats medel för projektet Kultur och turism för ökad attraktionskraft. </w:t>
      </w:r>
      <w:r w:rsidR="00F16455" w:rsidRPr="00F16455">
        <w:rPr>
          <w:rFonts w:ascii="Arial" w:hAnsi="Arial" w:cs="Arial"/>
          <w:i/>
          <w:iCs/>
          <w:sz w:val="20"/>
          <w:szCs w:val="20"/>
        </w:rPr>
        <w:t xml:space="preserve">Projektet baseras på två olika förstudier som Region Sörmland har tagit fram, och på pågående regionala turismuppdrag. </w:t>
      </w:r>
    </w:p>
    <w:p w14:paraId="049E1E58" w14:textId="632C7C7A" w:rsidR="00F16455" w:rsidRPr="00F16455" w:rsidRDefault="00F16455" w:rsidP="00F16455">
      <w:pPr>
        <w:rPr>
          <w:rFonts w:ascii="Arial" w:hAnsi="Arial" w:cs="Arial"/>
          <w:i/>
          <w:iCs/>
          <w:sz w:val="20"/>
          <w:szCs w:val="20"/>
        </w:rPr>
      </w:pPr>
      <w:r w:rsidRPr="00F16455">
        <w:rPr>
          <w:rFonts w:ascii="Arial" w:hAnsi="Arial" w:cs="Arial"/>
          <w:i/>
          <w:iCs/>
          <w:sz w:val="20"/>
          <w:szCs w:val="20"/>
        </w:rPr>
        <w:t>Övergripande mål är att genom projektet skapa en hållbar samarbetsmodell för stärkt konkurrenskraft inom klustret kultur, som bidrar till en långsiktig förändring inom den offentliga regionala främjarstrukturen. Det handlar om en omställning, inte bara för företa</w:t>
      </w:r>
      <w:r>
        <w:rPr>
          <w:rFonts w:ascii="Arial" w:hAnsi="Arial" w:cs="Arial"/>
          <w:i/>
          <w:iCs/>
          <w:sz w:val="20"/>
          <w:szCs w:val="20"/>
        </w:rPr>
        <w:t>g</w:t>
      </w:r>
      <w:r w:rsidRPr="00F16455">
        <w:rPr>
          <w:rFonts w:ascii="Arial" w:hAnsi="Arial" w:cs="Arial"/>
          <w:i/>
          <w:iCs/>
          <w:sz w:val="20"/>
          <w:szCs w:val="20"/>
        </w:rPr>
        <w:t>, utan även för hur den offentliga strukturen bättre kan stötta företag inom kulturella och kreativa näringar och besöksnäringen.</w:t>
      </w:r>
      <w:r>
        <w:rPr>
          <w:rFonts w:ascii="Arial" w:hAnsi="Arial" w:cs="Arial"/>
          <w:i/>
          <w:iCs/>
          <w:sz w:val="20"/>
          <w:szCs w:val="20"/>
        </w:rPr>
        <w:t xml:space="preserve"> </w:t>
      </w:r>
      <w:r w:rsidRPr="00F16455">
        <w:rPr>
          <w:rFonts w:ascii="Arial" w:hAnsi="Arial" w:cs="Arial"/>
          <w:i/>
          <w:iCs/>
          <w:sz w:val="20"/>
          <w:szCs w:val="20"/>
        </w:rPr>
        <w:t xml:space="preserve">Projektet har en total budget på ca 3 miljoner kronor, varav det regionala turismuppdraget finansierar 50% och </w:t>
      </w:r>
      <w:proofErr w:type="gramStart"/>
      <w:r w:rsidRPr="00F16455">
        <w:rPr>
          <w:rFonts w:ascii="Arial" w:hAnsi="Arial" w:cs="Arial"/>
          <w:i/>
          <w:iCs/>
          <w:sz w:val="20"/>
          <w:szCs w:val="20"/>
        </w:rPr>
        <w:t>Europeiska</w:t>
      </w:r>
      <w:proofErr w:type="gramEnd"/>
      <w:r w:rsidRPr="00F16455">
        <w:rPr>
          <w:rFonts w:ascii="Arial" w:hAnsi="Arial" w:cs="Arial"/>
          <w:i/>
          <w:iCs/>
          <w:sz w:val="20"/>
          <w:szCs w:val="20"/>
        </w:rPr>
        <w:t xml:space="preserve"> regionala utvecklingsfonden finansierar 50%. </w:t>
      </w:r>
    </w:p>
    <w:p w14:paraId="53DBFD99" w14:textId="40FEBFC7" w:rsidR="00F16455" w:rsidRPr="00F16455" w:rsidRDefault="00F16455" w:rsidP="00F16455">
      <w:pPr>
        <w:rPr>
          <w:rFonts w:ascii="Arial" w:hAnsi="Arial" w:cs="Arial"/>
          <w:i/>
          <w:iCs/>
          <w:sz w:val="20"/>
          <w:szCs w:val="20"/>
        </w:rPr>
      </w:pPr>
    </w:p>
    <w:p w14:paraId="7087C9D8" w14:textId="399CAFAC" w:rsidR="00F16455" w:rsidRPr="0012628A" w:rsidRDefault="00F16455" w:rsidP="007C07C0">
      <w:pPr>
        <w:rPr>
          <w:rFonts w:ascii="Arial" w:hAnsi="Arial" w:cs="Arial"/>
        </w:rPr>
      </w:pPr>
    </w:p>
    <w:sectPr w:rsidR="00F16455" w:rsidRPr="0012628A">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76F29" w14:textId="77777777" w:rsidR="00B01E42" w:rsidRDefault="00B01E42" w:rsidP="00F16455">
      <w:pPr>
        <w:spacing w:after="0" w:line="240" w:lineRule="auto"/>
      </w:pPr>
      <w:r>
        <w:separator/>
      </w:r>
    </w:p>
  </w:endnote>
  <w:endnote w:type="continuationSeparator" w:id="0">
    <w:p w14:paraId="4B658E34" w14:textId="77777777" w:rsidR="00B01E42" w:rsidRDefault="00B01E42" w:rsidP="00F1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0D731" w14:textId="409758D9" w:rsidR="00F16455" w:rsidRPr="00A55024" w:rsidRDefault="0018724A" w:rsidP="00A55024">
    <w:pPr>
      <w:rPr>
        <w:rFonts w:ascii="Times New Roman" w:eastAsia="Times New Roman" w:hAnsi="Times New Roman" w:cs="Times New Roman"/>
        <w:sz w:val="24"/>
        <w:szCs w:val="24"/>
        <w:lang w:eastAsia="sv-SE"/>
      </w:rPr>
    </w:pPr>
    <w:r>
      <w:rPr>
        <w:noProof/>
        <w:color w:val="FF0000"/>
      </w:rPr>
      <w:drawing>
        <wp:inline distT="0" distB="0" distL="0" distR="0" wp14:anchorId="29076AB9" wp14:editId="413F50D5">
          <wp:extent cx="521352" cy="518010"/>
          <wp:effectExtent l="0" t="0" r="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549440" cy="545918"/>
                  </a:xfrm>
                  <a:prstGeom prst="rect">
                    <a:avLst/>
                  </a:prstGeom>
                </pic:spPr>
              </pic:pic>
            </a:graphicData>
          </a:graphic>
        </wp:inline>
      </w:drawing>
    </w:r>
    <w:r>
      <w:rPr>
        <w:color w:val="FF0000"/>
      </w:rPr>
      <w:t xml:space="preserve">      </w:t>
    </w:r>
    <w:r>
      <w:rPr>
        <w:color w:val="FF0000"/>
      </w:rPr>
      <w:tab/>
    </w:r>
    <w:r>
      <w:rPr>
        <w:color w:val="FF0000"/>
      </w:rPr>
      <w:tab/>
    </w:r>
    <w:r>
      <w:rPr>
        <w:noProof/>
        <w:color w:val="FF0000"/>
      </w:rPr>
      <w:drawing>
        <wp:inline distT="0" distB="0" distL="0" distR="0" wp14:anchorId="1D6E9147" wp14:editId="51545C16">
          <wp:extent cx="1375630" cy="40699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2">
                    <a:extLst>
                      <a:ext uri="{28A0092B-C50C-407E-A947-70E740481C1C}">
                        <a14:useLocalDpi xmlns:a14="http://schemas.microsoft.com/office/drawing/2010/main" val="0"/>
                      </a:ext>
                    </a:extLst>
                  </a:blip>
                  <a:stretch>
                    <a:fillRect/>
                  </a:stretch>
                </pic:blipFill>
                <pic:spPr>
                  <a:xfrm>
                    <a:off x="0" y="0"/>
                    <a:ext cx="1449563" cy="428866"/>
                  </a:xfrm>
                  <a:prstGeom prst="rect">
                    <a:avLst/>
                  </a:prstGeom>
                </pic:spPr>
              </pic:pic>
            </a:graphicData>
          </a:graphic>
        </wp:inline>
      </w:drawing>
    </w:r>
    <w:r>
      <w:rPr>
        <w:color w:val="FF0000"/>
      </w:rPr>
      <w:t xml:space="preserve">     </w:t>
    </w:r>
    <w:r>
      <w:rPr>
        <w:color w:val="FF0000"/>
      </w:rPr>
      <w:tab/>
    </w:r>
    <w:r>
      <w:rPr>
        <w:color w:val="FF0000"/>
      </w:rPr>
      <w:tab/>
    </w:r>
    <w:r w:rsidRPr="0018724A">
      <w:rPr>
        <w:rFonts w:ascii="Times New Roman" w:eastAsia="Times New Roman" w:hAnsi="Times New Roman" w:cs="Times New Roman"/>
        <w:sz w:val="24"/>
        <w:szCs w:val="24"/>
        <w:lang w:eastAsia="sv-SE"/>
      </w:rPr>
      <w:fldChar w:fldCharType="begin"/>
    </w:r>
    <w:r w:rsidRPr="0018724A">
      <w:rPr>
        <w:rFonts w:ascii="Times New Roman" w:eastAsia="Times New Roman" w:hAnsi="Times New Roman" w:cs="Times New Roman"/>
        <w:sz w:val="24"/>
        <w:szCs w:val="24"/>
        <w:lang w:eastAsia="sv-SE"/>
      </w:rPr>
      <w:instrText xml:space="preserve"> INCLUDEPICTURE "https://regionsormland.se/siteassets/om-regionen/grafisk-profil/rs_logo_rod.jpg" \* MERGEFORMATINET </w:instrText>
    </w:r>
    <w:r w:rsidRPr="0018724A">
      <w:rPr>
        <w:rFonts w:ascii="Times New Roman" w:eastAsia="Times New Roman" w:hAnsi="Times New Roman" w:cs="Times New Roman"/>
        <w:sz w:val="24"/>
        <w:szCs w:val="24"/>
        <w:lang w:eastAsia="sv-SE"/>
      </w:rPr>
      <w:fldChar w:fldCharType="separate"/>
    </w:r>
    <w:r w:rsidRPr="0018724A">
      <w:rPr>
        <w:rFonts w:ascii="Times New Roman" w:eastAsia="Times New Roman" w:hAnsi="Times New Roman" w:cs="Times New Roman"/>
        <w:noProof/>
        <w:sz w:val="24"/>
        <w:szCs w:val="24"/>
        <w:lang w:eastAsia="sv-SE"/>
      </w:rPr>
      <w:drawing>
        <wp:inline distT="0" distB="0" distL="0" distR="0" wp14:anchorId="28C227C1" wp14:editId="1F008F69">
          <wp:extent cx="608330" cy="508303"/>
          <wp:effectExtent l="0" t="0" r="127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17256" t="19952" r="16809" b="18702"/>
                  <a:stretch/>
                </pic:blipFill>
                <pic:spPr bwMode="auto">
                  <a:xfrm>
                    <a:off x="0" y="0"/>
                    <a:ext cx="655306" cy="547555"/>
                  </a:xfrm>
                  <a:prstGeom prst="rect">
                    <a:avLst/>
                  </a:prstGeom>
                  <a:noFill/>
                  <a:ln>
                    <a:noFill/>
                  </a:ln>
                  <a:extLst>
                    <a:ext uri="{53640926-AAD7-44D8-BBD7-CCE9431645EC}">
                      <a14:shadowObscured xmlns:a14="http://schemas.microsoft.com/office/drawing/2010/main"/>
                    </a:ext>
                  </a:extLst>
                </pic:spPr>
              </pic:pic>
            </a:graphicData>
          </a:graphic>
        </wp:inline>
      </w:drawing>
    </w:r>
    <w:r w:rsidRPr="0018724A">
      <w:rPr>
        <w:rFonts w:ascii="Times New Roman" w:eastAsia="Times New Roman" w:hAnsi="Times New Roman" w:cs="Times New Roman"/>
        <w:sz w:val="24"/>
        <w:szCs w:val="24"/>
        <w:lang w:eastAsia="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3F494" w14:textId="77777777" w:rsidR="00B01E42" w:rsidRDefault="00B01E42" w:rsidP="00F16455">
      <w:pPr>
        <w:spacing w:after="0" w:line="240" w:lineRule="auto"/>
      </w:pPr>
      <w:r>
        <w:separator/>
      </w:r>
    </w:p>
  </w:footnote>
  <w:footnote w:type="continuationSeparator" w:id="0">
    <w:p w14:paraId="046DBD09" w14:textId="77777777" w:rsidR="00B01E42" w:rsidRDefault="00B01E42" w:rsidP="00F16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E3FE2" w14:textId="2940E815" w:rsidR="00F16455" w:rsidRPr="0018724A" w:rsidRDefault="00F16455">
    <w:pPr>
      <w:pStyle w:val="Sidhuvud"/>
      <w:rPr>
        <w:rFonts w:ascii="Arial" w:hAnsi="Arial" w:cs="Arial"/>
      </w:rPr>
    </w:pPr>
    <w:r w:rsidRPr="0018724A">
      <w:rPr>
        <w:rFonts w:ascii="Arial" w:hAnsi="Arial" w:cs="Arial"/>
      </w:rPr>
      <w:tab/>
    </w:r>
    <w:r w:rsidRPr="0018724A">
      <w:rPr>
        <w:rFonts w:ascii="Arial" w:hAnsi="Arial" w:cs="Arial"/>
      </w:rPr>
      <w:tab/>
    </w:r>
    <w:r w:rsidR="0018724A" w:rsidRPr="0018724A">
      <w:rPr>
        <w:rFonts w:ascii="Arial" w:hAnsi="Arial" w:cs="Arial"/>
      </w:rPr>
      <w:t>2020-10-23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E2366"/>
    <w:multiLevelType w:val="hybridMultilevel"/>
    <w:tmpl w:val="2982DA0E"/>
    <w:lvl w:ilvl="0" w:tplc="F6F48BEA">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4C5E2E"/>
    <w:multiLevelType w:val="hybridMultilevel"/>
    <w:tmpl w:val="D8FCD336"/>
    <w:lvl w:ilvl="0" w:tplc="7174F3F0">
      <w:start w:val="202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AE38B6"/>
    <w:multiLevelType w:val="hybridMultilevel"/>
    <w:tmpl w:val="2F7C0916"/>
    <w:lvl w:ilvl="0" w:tplc="FD16E790">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72F011"/>
    <w:rsid w:val="00020D4B"/>
    <w:rsid w:val="00064901"/>
    <w:rsid w:val="00074D7F"/>
    <w:rsid w:val="00093579"/>
    <w:rsid w:val="000C18F3"/>
    <w:rsid w:val="000C29EE"/>
    <w:rsid w:val="000E3941"/>
    <w:rsid w:val="000F6982"/>
    <w:rsid w:val="0012237A"/>
    <w:rsid w:val="0012628A"/>
    <w:rsid w:val="00135B2A"/>
    <w:rsid w:val="00142572"/>
    <w:rsid w:val="00173695"/>
    <w:rsid w:val="0018724A"/>
    <w:rsid w:val="00190930"/>
    <w:rsid w:val="001F5C30"/>
    <w:rsid w:val="00201E61"/>
    <w:rsid w:val="002141A9"/>
    <w:rsid w:val="00285431"/>
    <w:rsid w:val="0029504A"/>
    <w:rsid w:val="002A2292"/>
    <w:rsid w:val="002A52CD"/>
    <w:rsid w:val="002A6400"/>
    <w:rsid w:val="002C0596"/>
    <w:rsid w:val="002F2785"/>
    <w:rsid w:val="002F47AA"/>
    <w:rsid w:val="002F615B"/>
    <w:rsid w:val="00310725"/>
    <w:rsid w:val="00315E93"/>
    <w:rsid w:val="00340A86"/>
    <w:rsid w:val="00387D5A"/>
    <w:rsid w:val="00393E42"/>
    <w:rsid w:val="003E06EE"/>
    <w:rsid w:val="003F5B97"/>
    <w:rsid w:val="00476683"/>
    <w:rsid w:val="00497794"/>
    <w:rsid w:val="004A2E07"/>
    <w:rsid w:val="004A2E55"/>
    <w:rsid w:val="004B2478"/>
    <w:rsid w:val="004B29AF"/>
    <w:rsid w:val="004B351A"/>
    <w:rsid w:val="004E0385"/>
    <w:rsid w:val="00504CF9"/>
    <w:rsid w:val="00556934"/>
    <w:rsid w:val="005B0279"/>
    <w:rsid w:val="005E21CE"/>
    <w:rsid w:val="00605EB9"/>
    <w:rsid w:val="00631987"/>
    <w:rsid w:val="00691B60"/>
    <w:rsid w:val="006A2048"/>
    <w:rsid w:val="006B5129"/>
    <w:rsid w:val="006D4023"/>
    <w:rsid w:val="006D5A40"/>
    <w:rsid w:val="006F7BC8"/>
    <w:rsid w:val="00734770"/>
    <w:rsid w:val="00762850"/>
    <w:rsid w:val="00772387"/>
    <w:rsid w:val="007768DB"/>
    <w:rsid w:val="00780C76"/>
    <w:rsid w:val="00790B55"/>
    <w:rsid w:val="007B4B4D"/>
    <w:rsid w:val="007C07C0"/>
    <w:rsid w:val="00840EDE"/>
    <w:rsid w:val="0086289E"/>
    <w:rsid w:val="00870D69"/>
    <w:rsid w:val="00871E6A"/>
    <w:rsid w:val="008C3569"/>
    <w:rsid w:val="008D5204"/>
    <w:rsid w:val="00943A46"/>
    <w:rsid w:val="009470B0"/>
    <w:rsid w:val="009470D8"/>
    <w:rsid w:val="00980D8D"/>
    <w:rsid w:val="00990EE6"/>
    <w:rsid w:val="009A191E"/>
    <w:rsid w:val="009A2222"/>
    <w:rsid w:val="009B02E9"/>
    <w:rsid w:val="009B730B"/>
    <w:rsid w:val="009C0DBC"/>
    <w:rsid w:val="009C1489"/>
    <w:rsid w:val="00A22E56"/>
    <w:rsid w:val="00A35EE2"/>
    <w:rsid w:val="00A46E00"/>
    <w:rsid w:val="00A470ED"/>
    <w:rsid w:val="00A52A9E"/>
    <w:rsid w:val="00A55024"/>
    <w:rsid w:val="00A575FF"/>
    <w:rsid w:val="00A62A0D"/>
    <w:rsid w:val="00A7319B"/>
    <w:rsid w:val="00A76F04"/>
    <w:rsid w:val="00A8284D"/>
    <w:rsid w:val="00A93E84"/>
    <w:rsid w:val="00AC418F"/>
    <w:rsid w:val="00AC6ECD"/>
    <w:rsid w:val="00AF300E"/>
    <w:rsid w:val="00B00514"/>
    <w:rsid w:val="00B01E42"/>
    <w:rsid w:val="00B11A58"/>
    <w:rsid w:val="00B37BDC"/>
    <w:rsid w:val="00B401F0"/>
    <w:rsid w:val="00B420D8"/>
    <w:rsid w:val="00B45158"/>
    <w:rsid w:val="00B642F6"/>
    <w:rsid w:val="00B91783"/>
    <w:rsid w:val="00BA13E9"/>
    <w:rsid w:val="00BA1EDC"/>
    <w:rsid w:val="00BB3112"/>
    <w:rsid w:val="00C20D06"/>
    <w:rsid w:val="00C9524E"/>
    <w:rsid w:val="00CA6C6C"/>
    <w:rsid w:val="00D002F6"/>
    <w:rsid w:val="00D2635C"/>
    <w:rsid w:val="00D74ADA"/>
    <w:rsid w:val="00D82CCD"/>
    <w:rsid w:val="00DB5CE8"/>
    <w:rsid w:val="00DC3DBB"/>
    <w:rsid w:val="00DD0D84"/>
    <w:rsid w:val="00DE3DBA"/>
    <w:rsid w:val="00DE6D6E"/>
    <w:rsid w:val="00E217AF"/>
    <w:rsid w:val="00E27FD9"/>
    <w:rsid w:val="00E5307B"/>
    <w:rsid w:val="00E657A7"/>
    <w:rsid w:val="00E76B5E"/>
    <w:rsid w:val="00E841B0"/>
    <w:rsid w:val="00EA34AD"/>
    <w:rsid w:val="00EA3FFA"/>
    <w:rsid w:val="00EC11F4"/>
    <w:rsid w:val="00ED5A37"/>
    <w:rsid w:val="00EE746E"/>
    <w:rsid w:val="00F16455"/>
    <w:rsid w:val="00F37FC6"/>
    <w:rsid w:val="00F5195A"/>
    <w:rsid w:val="00FC1D09"/>
    <w:rsid w:val="00FC3A02"/>
    <w:rsid w:val="00FD164E"/>
    <w:rsid w:val="5372F0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F011"/>
  <w15:chartTrackingRefBased/>
  <w15:docId w15:val="{B55C7398-4817-4527-8533-D1FB60F3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42572"/>
    <w:rPr>
      <w:sz w:val="16"/>
      <w:szCs w:val="16"/>
    </w:rPr>
  </w:style>
  <w:style w:type="paragraph" w:styleId="Kommentarer">
    <w:name w:val="annotation text"/>
    <w:basedOn w:val="Normal"/>
    <w:link w:val="KommentarerChar"/>
    <w:uiPriority w:val="99"/>
    <w:unhideWhenUsed/>
    <w:rsid w:val="00142572"/>
    <w:pPr>
      <w:spacing w:line="240" w:lineRule="auto"/>
    </w:pPr>
    <w:rPr>
      <w:sz w:val="20"/>
      <w:szCs w:val="20"/>
    </w:rPr>
  </w:style>
  <w:style w:type="character" w:customStyle="1" w:styleId="KommentarerChar">
    <w:name w:val="Kommentarer Char"/>
    <w:basedOn w:val="Standardstycketeckensnitt"/>
    <w:link w:val="Kommentarer"/>
    <w:uiPriority w:val="99"/>
    <w:rsid w:val="00142572"/>
    <w:rPr>
      <w:sz w:val="20"/>
      <w:szCs w:val="20"/>
    </w:rPr>
  </w:style>
  <w:style w:type="paragraph" w:styleId="Kommentarsmne">
    <w:name w:val="annotation subject"/>
    <w:basedOn w:val="Kommentarer"/>
    <w:next w:val="Kommentarer"/>
    <w:link w:val="KommentarsmneChar"/>
    <w:uiPriority w:val="99"/>
    <w:semiHidden/>
    <w:unhideWhenUsed/>
    <w:rsid w:val="00142572"/>
    <w:rPr>
      <w:b/>
      <w:bCs/>
    </w:rPr>
  </w:style>
  <w:style w:type="character" w:customStyle="1" w:styleId="KommentarsmneChar">
    <w:name w:val="Kommentarsämne Char"/>
    <w:basedOn w:val="KommentarerChar"/>
    <w:link w:val="Kommentarsmne"/>
    <w:uiPriority w:val="99"/>
    <w:semiHidden/>
    <w:rsid w:val="00142572"/>
    <w:rPr>
      <w:b/>
      <w:bCs/>
      <w:sz w:val="20"/>
      <w:szCs w:val="20"/>
    </w:rPr>
  </w:style>
  <w:style w:type="paragraph" w:styleId="Ballongtext">
    <w:name w:val="Balloon Text"/>
    <w:basedOn w:val="Normal"/>
    <w:link w:val="BallongtextChar"/>
    <w:uiPriority w:val="99"/>
    <w:semiHidden/>
    <w:unhideWhenUsed/>
    <w:rsid w:val="0014257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42572"/>
    <w:rPr>
      <w:rFonts w:ascii="Segoe UI" w:hAnsi="Segoe UI" w:cs="Segoe UI"/>
      <w:sz w:val="18"/>
      <w:szCs w:val="18"/>
    </w:rPr>
  </w:style>
  <w:style w:type="paragraph" w:styleId="Liststycke">
    <w:name w:val="List Paragraph"/>
    <w:basedOn w:val="Normal"/>
    <w:uiPriority w:val="34"/>
    <w:qFormat/>
    <w:rsid w:val="00A575FF"/>
    <w:pPr>
      <w:ind w:left="720"/>
      <w:contextualSpacing/>
    </w:pPr>
  </w:style>
  <w:style w:type="paragraph" w:styleId="Sidhuvud">
    <w:name w:val="header"/>
    <w:basedOn w:val="Normal"/>
    <w:link w:val="SidhuvudChar"/>
    <w:uiPriority w:val="99"/>
    <w:unhideWhenUsed/>
    <w:rsid w:val="00F1645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16455"/>
  </w:style>
  <w:style w:type="paragraph" w:styleId="Sidfot">
    <w:name w:val="footer"/>
    <w:basedOn w:val="Normal"/>
    <w:link w:val="SidfotChar"/>
    <w:uiPriority w:val="99"/>
    <w:unhideWhenUsed/>
    <w:rsid w:val="00F1645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1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34857">
      <w:bodyDiv w:val="1"/>
      <w:marLeft w:val="0"/>
      <w:marRight w:val="0"/>
      <w:marTop w:val="0"/>
      <w:marBottom w:val="0"/>
      <w:divBdr>
        <w:top w:val="none" w:sz="0" w:space="0" w:color="auto"/>
        <w:left w:val="none" w:sz="0" w:space="0" w:color="auto"/>
        <w:bottom w:val="none" w:sz="0" w:space="0" w:color="auto"/>
        <w:right w:val="none" w:sz="0" w:space="0" w:color="auto"/>
      </w:divBdr>
    </w:div>
    <w:div w:id="318507904">
      <w:bodyDiv w:val="1"/>
      <w:marLeft w:val="0"/>
      <w:marRight w:val="0"/>
      <w:marTop w:val="0"/>
      <w:marBottom w:val="0"/>
      <w:divBdr>
        <w:top w:val="none" w:sz="0" w:space="0" w:color="auto"/>
        <w:left w:val="none" w:sz="0" w:space="0" w:color="auto"/>
        <w:bottom w:val="none" w:sz="0" w:space="0" w:color="auto"/>
        <w:right w:val="none" w:sz="0" w:space="0" w:color="auto"/>
      </w:divBdr>
    </w:div>
    <w:div w:id="6615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ochtid xmlns="97e436ce-dc69-4601-b9b5-3236e6f6b5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16D5A36D180854E8311D6A99C95BC17" ma:contentTypeVersion="13" ma:contentTypeDescription="Skapa ett nytt dokument." ma:contentTypeScope="" ma:versionID="ff69ca8da56906987e88a709f431a975">
  <xsd:schema xmlns:xsd="http://www.w3.org/2001/XMLSchema" xmlns:xs="http://www.w3.org/2001/XMLSchema" xmlns:p="http://schemas.microsoft.com/office/2006/metadata/properties" xmlns:ns2="97e436ce-dc69-4601-b9b5-3236e6f6b5fa" xmlns:ns3="60cd7b97-f936-4107-910e-79319122ce98" targetNamespace="http://schemas.microsoft.com/office/2006/metadata/properties" ma:root="true" ma:fieldsID="ad1bc6e0fac0e253c434001ce43d3d24" ns2:_="" ns3:_="">
    <xsd:import namespace="97e436ce-dc69-4601-b9b5-3236e6f6b5fa"/>
    <xsd:import namespace="60cd7b97-f936-4107-910e-79319122ce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umoch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436ce-dc69-4601-b9b5-3236e6f6b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ochtid" ma:index="20" nillable="true" ma:displayName="Datum och tid" ma:format="DateOnly" ma:internalName="Datumochti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cd7b97-f936-4107-910e-79319122ce98"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563D8-5C15-4665-9B97-517485D6D368}">
  <ds:schemaRefs>
    <ds:schemaRef ds:uri="http://schemas.openxmlformats.org/officeDocument/2006/bibliography"/>
  </ds:schemaRefs>
</ds:datastoreItem>
</file>

<file path=customXml/itemProps2.xml><?xml version="1.0" encoding="utf-8"?>
<ds:datastoreItem xmlns:ds="http://schemas.openxmlformats.org/officeDocument/2006/customXml" ds:itemID="{8C109609-FA47-4460-BF7E-3562647ED86D}">
  <ds:schemaRefs>
    <ds:schemaRef ds:uri="http://schemas.microsoft.com/sharepoint/v3/contenttype/forms"/>
  </ds:schemaRefs>
</ds:datastoreItem>
</file>

<file path=customXml/itemProps3.xml><?xml version="1.0" encoding="utf-8"?>
<ds:datastoreItem xmlns:ds="http://schemas.openxmlformats.org/officeDocument/2006/customXml" ds:itemID="{FF669624-C56D-4B6C-AF50-ADE4576163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E1D473-642B-4EC1-BC8A-0A3A663FF30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3582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Larsson</dc:creator>
  <cp:keywords/>
  <dc:description/>
  <cp:lastModifiedBy>Åsa Malmqvist</cp:lastModifiedBy>
  <cp:revision>2</cp:revision>
  <cp:lastPrinted>2020-10-23T09:50:00Z</cp:lastPrinted>
  <dcterms:created xsi:type="dcterms:W3CDTF">2020-10-23T10:37:00Z</dcterms:created>
  <dcterms:modified xsi:type="dcterms:W3CDTF">2020-10-23T10:37:00Z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0x010100C16D5A36D180854E8311D6A99C95BC17</vt:lpwstr>
  </property>
</Properties>
</file>