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1E0EF" w14:textId="02361545" w:rsidR="00FC2338" w:rsidRPr="00640098" w:rsidRDefault="00E13253">
      <w:pPr>
        <w:rPr>
          <w:lang w:val="sv-SE"/>
        </w:rPr>
      </w:pPr>
      <w:r w:rsidRPr="00640098">
        <w:rPr>
          <w:lang w:val="sv-SE"/>
        </w:rPr>
        <w:t>PRESS</w:t>
      </w:r>
      <w:bookmarkStart w:id="0" w:name="_GoBack"/>
      <w:bookmarkEnd w:id="0"/>
      <w:r w:rsidRPr="00640098">
        <w:rPr>
          <w:lang w:val="sv-SE"/>
        </w:rPr>
        <w:t>RELEASE</w:t>
      </w:r>
      <w:r w:rsidRPr="00640098">
        <w:rPr>
          <w:lang w:val="sv-SE"/>
        </w:rPr>
        <w:tab/>
      </w:r>
      <w:r w:rsidRPr="00640098">
        <w:rPr>
          <w:lang w:val="sv-SE"/>
        </w:rPr>
        <w:tab/>
      </w:r>
      <w:r w:rsidRPr="00640098">
        <w:rPr>
          <w:lang w:val="sv-SE"/>
        </w:rPr>
        <w:tab/>
      </w:r>
      <w:r w:rsidRPr="00640098">
        <w:rPr>
          <w:lang w:val="sv-SE"/>
        </w:rPr>
        <w:tab/>
        <w:t xml:space="preserve">Stockholm </w:t>
      </w:r>
      <w:r w:rsidR="00640098">
        <w:rPr>
          <w:lang w:val="sv-SE"/>
        </w:rPr>
        <w:t>3</w:t>
      </w:r>
      <w:r w:rsidR="0076707C">
        <w:rPr>
          <w:lang w:val="sv-SE"/>
        </w:rPr>
        <w:t>0</w:t>
      </w:r>
      <w:r w:rsidR="00417CAB" w:rsidRPr="00640098">
        <w:rPr>
          <w:lang w:val="sv-SE"/>
        </w:rPr>
        <w:t xml:space="preserve"> a</w:t>
      </w:r>
      <w:r w:rsidR="00062236" w:rsidRPr="00640098">
        <w:rPr>
          <w:lang w:val="sv-SE"/>
        </w:rPr>
        <w:t>ugust</w:t>
      </w:r>
      <w:r w:rsidR="00417CAB" w:rsidRPr="00640098">
        <w:rPr>
          <w:lang w:val="sv-SE"/>
        </w:rPr>
        <w:t>i</w:t>
      </w:r>
      <w:r w:rsidR="00852521" w:rsidRPr="00640098">
        <w:rPr>
          <w:lang w:val="sv-SE"/>
        </w:rPr>
        <w:t>, 201</w:t>
      </w:r>
      <w:r w:rsidR="00C70DB1" w:rsidRPr="00640098">
        <w:rPr>
          <w:lang w:val="sv-SE"/>
        </w:rPr>
        <w:t>8</w:t>
      </w:r>
    </w:p>
    <w:p w14:paraId="6BEF2722" w14:textId="77777777" w:rsidR="00FC2338" w:rsidRPr="00640098" w:rsidRDefault="00FC2338">
      <w:pPr>
        <w:rPr>
          <w:lang w:val="sv-SE"/>
        </w:rPr>
      </w:pPr>
    </w:p>
    <w:p w14:paraId="50BD3C5C" w14:textId="77777777" w:rsidR="00FC2338" w:rsidRPr="00640098" w:rsidRDefault="00FC2338">
      <w:pPr>
        <w:rPr>
          <w:lang w:val="sv-SE"/>
        </w:rPr>
      </w:pPr>
    </w:p>
    <w:p w14:paraId="06C17CC0" w14:textId="77777777" w:rsidR="00C70DB1" w:rsidRPr="005C0FE5" w:rsidRDefault="00C70DB1" w:rsidP="00C70DB1">
      <w:pPr>
        <w:spacing w:line="440" w:lineRule="exact"/>
        <w:rPr>
          <w:rFonts w:cs="Arial"/>
          <w:b/>
          <w:bCs/>
          <w:sz w:val="32"/>
          <w:szCs w:val="32"/>
          <w:lang w:val="sv-SE"/>
        </w:rPr>
      </w:pPr>
      <w:r w:rsidRPr="005C0FE5">
        <w:rPr>
          <w:rFonts w:cs="Arial"/>
          <w:b/>
          <w:bCs/>
          <w:sz w:val="32"/>
          <w:szCs w:val="32"/>
          <w:lang w:val="sv-SE"/>
        </w:rPr>
        <w:t xml:space="preserve">Inteno and Genexis </w:t>
      </w:r>
      <w:r w:rsidR="00417CAB" w:rsidRPr="005C0FE5">
        <w:rPr>
          <w:rFonts w:cs="Arial"/>
          <w:b/>
          <w:bCs/>
          <w:sz w:val="32"/>
          <w:szCs w:val="32"/>
          <w:lang w:val="sv-SE"/>
        </w:rPr>
        <w:t>går samman för att skapa europeisk ledare inom uppkopplade hem</w:t>
      </w:r>
    </w:p>
    <w:p w14:paraId="47DB97BC" w14:textId="77777777" w:rsidR="00FC2338" w:rsidRPr="005C0FE5" w:rsidRDefault="00FC2338">
      <w:pPr>
        <w:rPr>
          <w:lang w:val="sv-SE"/>
        </w:rPr>
      </w:pPr>
    </w:p>
    <w:p w14:paraId="4E58D3CC" w14:textId="64D25697" w:rsidR="00C70DB1" w:rsidRPr="00417CAB" w:rsidRDefault="00C70DB1" w:rsidP="00C70DB1">
      <w:pPr>
        <w:rPr>
          <w:rFonts w:cs="Arial"/>
          <w:bCs/>
          <w:iCs/>
          <w:color w:val="000000" w:themeColor="text1"/>
          <w:sz w:val="28"/>
          <w:szCs w:val="28"/>
          <w:lang w:val="sv-SE"/>
        </w:rPr>
      </w:pPr>
      <w:r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 xml:space="preserve">Inteno Broadband Technology AB, </w:t>
      </w:r>
      <w:r w:rsidR="003227E4">
        <w:rPr>
          <w:rFonts w:cs="Arial"/>
          <w:bCs/>
          <w:iCs/>
          <w:color w:val="000000" w:themeColor="text1"/>
          <w:sz w:val="28"/>
          <w:szCs w:val="28"/>
          <w:lang w:val="sv-SE"/>
        </w:rPr>
        <w:t>g</w:t>
      </w:r>
      <w:r w:rsidR="007A2A2F">
        <w:rPr>
          <w:rFonts w:cs="Arial"/>
          <w:bCs/>
          <w:iCs/>
          <w:color w:val="000000" w:themeColor="text1"/>
          <w:sz w:val="28"/>
          <w:szCs w:val="28"/>
          <w:lang w:val="sv-SE"/>
        </w:rPr>
        <w:t>ateway</w:t>
      </w:r>
      <w:r w:rsidR="003227E4">
        <w:rPr>
          <w:rFonts w:cs="Arial"/>
          <w:bCs/>
          <w:iCs/>
          <w:color w:val="000000" w:themeColor="text1"/>
          <w:sz w:val="28"/>
          <w:szCs w:val="28"/>
          <w:lang w:val="sv-SE"/>
        </w:rPr>
        <w:t>-</w:t>
      </w:r>
      <w:r w:rsidR="005C0FE5">
        <w:rPr>
          <w:rFonts w:cs="Arial"/>
          <w:bCs/>
          <w:iCs/>
          <w:color w:val="000000" w:themeColor="text1"/>
          <w:sz w:val="28"/>
          <w:szCs w:val="28"/>
          <w:lang w:val="sv-SE"/>
        </w:rPr>
        <w:t>divisionen</w:t>
      </w:r>
      <w:r w:rsidR="00417CAB"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 xml:space="preserve"> </w:t>
      </w:r>
      <w:r w:rsidR="003227E4">
        <w:rPr>
          <w:rFonts w:cs="Arial"/>
          <w:bCs/>
          <w:iCs/>
          <w:color w:val="000000" w:themeColor="text1"/>
          <w:sz w:val="28"/>
          <w:szCs w:val="28"/>
          <w:lang w:val="sv-SE"/>
        </w:rPr>
        <w:t>inom</w:t>
      </w:r>
      <w:r w:rsidR="00417CAB"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 xml:space="preserve"> </w:t>
      </w:r>
      <w:r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>Inteno Group AB</w:t>
      </w:r>
      <w:r w:rsidR="00417CAB"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 xml:space="preserve"> med huvudkontor</w:t>
      </w:r>
      <w:r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 xml:space="preserve"> in Stockholm, </w:t>
      </w:r>
      <w:r w:rsidR="00417CAB"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>och</w:t>
      </w:r>
      <w:r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 xml:space="preserve"> Genexis, </w:t>
      </w:r>
      <w:r w:rsidR="00417CAB"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 xml:space="preserve">en </w:t>
      </w:r>
      <w:r w:rsidR="005C0FE5">
        <w:rPr>
          <w:rFonts w:cs="Arial"/>
          <w:bCs/>
          <w:iCs/>
          <w:color w:val="000000" w:themeColor="text1"/>
          <w:sz w:val="28"/>
          <w:szCs w:val="28"/>
          <w:lang w:val="sv-SE"/>
        </w:rPr>
        <w:t>ledande europeisk leverantör av fiber</w:t>
      </w:r>
      <w:r w:rsidR="001F6525">
        <w:rPr>
          <w:rFonts w:cs="Arial"/>
          <w:bCs/>
          <w:iCs/>
          <w:color w:val="000000" w:themeColor="text1"/>
          <w:sz w:val="28"/>
          <w:szCs w:val="28"/>
          <w:lang w:val="sv-SE"/>
        </w:rPr>
        <w:t xml:space="preserve">produkter </w:t>
      </w:r>
      <w:r w:rsidR="005C0FE5">
        <w:rPr>
          <w:rFonts w:cs="Arial"/>
          <w:bCs/>
          <w:iCs/>
          <w:color w:val="000000" w:themeColor="text1"/>
          <w:sz w:val="28"/>
          <w:szCs w:val="28"/>
          <w:lang w:val="sv-SE"/>
        </w:rPr>
        <w:t>till hemmet</w:t>
      </w:r>
      <w:r w:rsidR="002E7DAD">
        <w:rPr>
          <w:rFonts w:cs="Arial"/>
          <w:bCs/>
          <w:iCs/>
          <w:color w:val="000000" w:themeColor="text1"/>
          <w:sz w:val="28"/>
          <w:szCs w:val="28"/>
          <w:lang w:val="sv-SE"/>
        </w:rPr>
        <w:t>,</w:t>
      </w:r>
      <w:r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 xml:space="preserve"> </w:t>
      </w:r>
      <w:r w:rsidR="00417CAB"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>meddelar idag att företagen går samman</w:t>
      </w:r>
      <w:r w:rsidRPr="00417CAB">
        <w:rPr>
          <w:rFonts w:cs="Arial"/>
          <w:bCs/>
          <w:iCs/>
          <w:color w:val="000000" w:themeColor="text1"/>
          <w:sz w:val="28"/>
          <w:szCs w:val="28"/>
          <w:lang w:val="sv-SE"/>
        </w:rPr>
        <w:t xml:space="preserve">. </w:t>
      </w:r>
    </w:p>
    <w:p w14:paraId="40C22468" w14:textId="77777777" w:rsidR="00C70DB1" w:rsidRDefault="00C70DB1" w:rsidP="00C70DB1">
      <w:pPr>
        <w:rPr>
          <w:rFonts w:cs="Arial"/>
          <w:bCs/>
          <w:iCs/>
          <w:color w:val="000000" w:themeColor="text1"/>
          <w:lang w:val="sv-SE"/>
        </w:rPr>
      </w:pPr>
    </w:p>
    <w:p w14:paraId="72FB87D0" w14:textId="50F478D7" w:rsidR="00417CAB" w:rsidRDefault="00417CAB" w:rsidP="00C70DB1">
      <w:pPr>
        <w:rPr>
          <w:rFonts w:cs="Arial"/>
          <w:bCs/>
          <w:iCs/>
          <w:color w:val="000000" w:themeColor="text1"/>
          <w:lang w:val="sv-SE"/>
        </w:rPr>
      </w:pPr>
      <w:r>
        <w:rPr>
          <w:rFonts w:cs="Arial"/>
          <w:bCs/>
          <w:iCs/>
          <w:color w:val="000000" w:themeColor="text1"/>
          <w:lang w:val="sv-SE"/>
        </w:rPr>
        <w:t xml:space="preserve">Formellt har Inteno </w:t>
      </w:r>
      <w:r w:rsidR="005C0FE5">
        <w:rPr>
          <w:rFonts w:cs="Arial"/>
          <w:bCs/>
          <w:iCs/>
          <w:color w:val="000000" w:themeColor="text1"/>
          <w:lang w:val="sv-SE"/>
        </w:rPr>
        <w:t xml:space="preserve">förvärvat </w:t>
      </w:r>
      <w:r>
        <w:rPr>
          <w:rFonts w:cs="Arial"/>
          <w:bCs/>
          <w:iCs/>
          <w:color w:val="000000" w:themeColor="text1"/>
          <w:lang w:val="sv-SE"/>
        </w:rPr>
        <w:t xml:space="preserve">Genexis Group, inklusive dotterbolag i Nederländerna, Tyskland och Sverige. </w:t>
      </w:r>
      <w:r w:rsidR="005C0FE5">
        <w:rPr>
          <w:rFonts w:cs="Arial"/>
          <w:bCs/>
          <w:iCs/>
          <w:color w:val="000000" w:themeColor="text1"/>
          <w:lang w:val="sv-SE"/>
        </w:rPr>
        <w:t xml:space="preserve">Bolagets </w:t>
      </w:r>
      <w:r>
        <w:rPr>
          <w:rFonts w:cs="Arial"/>
          <w:bCs/>
          <w:iCs/>
          <w:color w:val="000000" w:themeColor="text1"/>
          <w:lang w:val="sv-SE"/>
        </w:rPr>
        <w:t xml:space="preserve">försäljning </w:t>
      </w:r>
      <w:r w:rsidR="001F6525">
        <w:rPr>
          <w:rFonts w:cs="Arial"/>
          <w:bCs/>
          <w:iCs/>
          <w:color w:val="000000" w:themeColor="text1"/>
          <w:lang w:val="sv-SE"/>
        </w:rPr>
        <w:t xml:space="preserve">kommer </w:t>
      </w:r>
      <w:r w:rsidR="005C0FE5">
        <w:rPr>
          <w:rFonts w:cs="Arial"/>
          <w:bCs/>
          <w:iCs/>
          <w:color w:val="000000" w:themeColor="text1"/>
          <w:lang w:val="sv-SE"/>
        </w:rPr>
        <w:t xml:space="preserve">efter förvärvet </w:t>
      </w:r>
      <w:r>
        <w:rPr>
          <w:rFonts w:cs="Arial"/>
          <w:bCs/>
          <w:iCs/>
          <w:color w:val="000000" w:themeColor="text1"/>
          <w:lang w:val="sv-SE"/>
        </w:rPr>
        <w:t xml:space="preserve">att </w:t>
      </w:r>
      <w:r w:rsidR="00BF5DA1">
        <w:rPr>
          <w:rFonts w:cs="Arial"/>
          <w:bCs/>
          <w:iCs/>
          <w:color w:val="000000" w:themeColor="text1"/>
          <w:lang w:val="sv-SE"/>
        </w:rPr>
        <w:t>uppgå till</w:t>
      </w:r>
      <w:r w:rsidR="005C0FE5">
        <w:rPr>
          <w:rFonts w:cs="Arial"/>
          <w:bCs/>
          <w:iCs/>
          <w:color w:val="000000" w:themeColor="text1"/>
          <w:lang w:val="sv-SE"/>
        </w:rPr>
        <w:t xml:space="preserve"> </w:t>
      </w:r>
      <w:r w:rsidR="003227E4">
        <w:rPr>
          <w:rFonts w:cs="Arial"/>
          <w:bCs/>
          <w:iCs/>
          <w:color w:val="000000" w:themeColor="text1"/>
          <w:lang w:val="sv-SE"/>
        </w:rPr>
        <w:t>cirka</w:t>
      </w:r>
      <w:r w:rsidR="005C0FE5">
        <w:rPr>
          <w:rFonts w:cs="Arial"/>
          <w:bCs/>
          <w:iCs/>
          <w:color w:val="000000" w:themeColor="text1"/>
          <w:lang w:val="sv-SE"/>
        </w:rPr>
        <w:t xml:space="preserve"> </w:t>
      </w:r>
      <w:r>
        <w:rPr>
          <w:rFonts w:cs="Arial"/>
          <w:bCs/>
          <w:iCs/>
          <w:color w:val="000000" w:themeColor="text1"/>
          <w:lang w:val="sv-SE"/>
        </w:rPr>
        <w:t>60</w:t>
      </w:r>
      <w:r w:rsidR="001F6525">
        <w:rPr>
          <w:rFonts w:cs="Arial"/>
          <w:bCs/>
          <w:iCs/>
          <w:color w:val="000000" w:themeColor="text1"/>
          <w:lang w:val="sv-SE"/>
        </w:rPr>
        <w:t>0</w:t>
      </w:r>
      <w:r>
        <w:rPr>
          <w:rFonts w:cs="Arial"/>
          <w:bCs/>
          <w:iCs/>
          <w:color w:val="000000" w:themeColor="text1"/>
          <w:lang w:val="sv-SE"/>
        </w:rPr>
        <w:t xml:space="preserve"> m</w:t>
      </w:r>
      <w:r w:rsidR="005C0FE5">
        <w:rPr>
          <w:rFonts w:cs="Arial"/>
          <w:bCs/>
          <w:iCs/>
          <w:color w:val="000000" w:themeColor="text1"/>
          <w:lang w:val="sv-SE"/>
        </w:rPr>
        <w:t xml:space="preserve">iljoner </w:t>
      </w:r>
      <w:r w:rsidR="001F6525">
        <w:rPr>
          <w:rFonts w:cs="Arial"/>
          <w:bCs/>
          <w:iCs/>
          <w:color w:val="000000" w:themeColor="text1"/>
          <w:lang w:val="sv-SE"/>
        </w:rPr>
        <w:t>kronor</w:t>
      </w:r>
      <w:r w:rsidR="005C0FE5">
        <w:rPr>
          <w:rFonts w:cs="Arial"/>
          <w:bCs/>
          <w:iCs/>
          <w:color w:val="000000" w:themeColor="text1"/>
          <w:lang w:val="sv-SE"/>
        </w:rPr>
        <w:t>, vilket gör Inteno</w:t>
      </w:r>
      <w:r w:rsidR="003227E4">
        <w:rPr>
          <w:rFonts w:cs="Arial"/>
          <w:bCs/>
          <w:iCs/>
          <w:color w:val="000000" w:themeColor="text1"/>
          <w:lang w:val="sv-SE"/>
        </w:rPr>
        <w:t>-</w:t>
      </w:r>
      <w:r w:rsidR="005C0FE5">
        <w:rPr>
          <w:rFonts w:cs="Arial"/>
          <w:bCs/>
          <w:iCs/>
          <w:color w:val="000000" w:themeColor="text1"/>
          <w:lang w:val="sv-SE"/>
        </w:rPr>
        <w:t>gruppen</w:t>
      </w:r>
      <w:r>
        <w:rPr>
          <w:rFonts w:cs="Arial"/>
          <w:bCs/>
          <w:iCs/>
          <w:color w:val="000000" w:themeColor="text1"/>
          <w:lang w:val="sv-SE"/>
        </w:rPr>
        <w:t xml:space="preserve"> till en av de </w:t>
      </w:r>
      <w:r w:rsidR="007A2A2F">
        <w:rPr>
          <w:rFonts w:cs="Arial"/>
          <w:bCs/>
          <w:iCs/>
          <w:color w:val="000000" w:themeColor="text1"/>
          <w:lang w:val="sv-SE"/>
        </w:rPr>
        <w:t xml:space="preserve">största </w:t>
      </w:r>
      <w:r w:rsidR="002B7E98">
        <w:rPr>
          <w:rFonts w:cs="Arial"/>
          <w:bCs/>
          <w:iCs/>
          <w:color w:val="000000" w:themeColor="text1"/>
          <w:lang w:val="sv-SE"/>
        </w:rPr>
        <w:t>e</w:t>
      </w:r>
      <w:r w:rsidR="0004675D">
        <w:rPr>
          <w:rFonts w:cs="Arial"/>
          <w:bCs/>
          <w:iCs/>
          <w:color w:val="000000" w:themeColor="text1"/>
          <w:lang w:val="sv-SE"/>
        </w:rPr>
        <w:t xml:space="preserve">uropeiska </w:t>
      </w:r>
      <w:r>
        <w:rPr>
          <w:rFonts w:cs="Arial"/>
          <w:bCs/>
          <w:iCs/>
          <w:color w:val="000000" w:themeColor="text1"/>
          <w:lang w:val="sv-SE"/>
        </w:rPr>
        <w:t xml:space="preserve">leverantörerna </w:t>
      </w:r>
      <w:r w:rsidR="0004675D">
        <w:rPr>
          <w:rFonts w:cs="Arial"/>
          <w:bCs/>
          <w:iCs/>
          <w:color w:val="000000" w:themeColor="text1"/>
          <w:lang w:val="sv-SE"/>
        </w:rPr>
        <w:t>av</w:t>
      </w:r>
      <w:r>
        <w:rPr>
          <w:rFonts w:cs="Arial"/>
          <w:bCs/>
          <w:iCs/>
          <w:color w:val="000000" w:themeColor="text1"/>
          <w:lang w:val="sv-SE"/>
        </w:rPr>
        <w:t xml:space="preserve"> </w:t>
      </w:r>
      <w:r w:rsidR="003227E4">
        <w:rPr>
          <w:rFonts w:cs="Arial"/>
          <w:bCs/>
          <w:iCs/>
          <w:color w:val="000000" w:themeColor="text1"/>
          <w:lang w:val="sv-SE"/>
        </w:rPr>
        <w:t>residential g</w:t>
      </w:r>
      <w:r w:rsidR="007A2A2F">
        <w:rPr>
          <w:rFonts w:cs="Arial"/>
          <w:bCs/>
          <w:iCs/>
          <w:color w:val="000000" w:themeColor="text1"/>
          <w:lang w:val="sv-SE"/>
        </w:rPr>
        <w:t>ateway-p</w:t>
      </w:r>
      <w:r>
        <w:rPr>
          <w:rFonts w:cs="Arial"/>
          <w:bCs/>
          <w:iCs/>
          <w:color w:val="000000" w:themeColor="text1"/>
          <w:lang w:val="sv-SE"/>
        </w:rPr>
        <w:t>rodukt</w:t>
      </w:r>
      <w:r w:rsidR="0004675D">
        <w:rPr>
          <w:rFonts w:cs="Arial"/>
          <w:bCs/>
          <w:iCs/>
          <w:color w:val="000000" w:themeColor="text1"/>
          <w:lang w:val="sv-SE"/>
        </w:rPr>
        <w:t>er</w:t>
      </w:r>
      <w:r w:rsidR="002B7E98">
        <w:rPr>
          <w:rFonts w:cs="Arial"/>
          <w:bCs/>
          <w:iCs/>
          <w:color w:val="000000" w:themeColor="text1"/>
          <w:lang w:val="sv-SE"/>
        </w:rPr>
        <w:t xml:space="preserve">. Inteno </w:t>
      </w:r>
      <w:r>
        <w:rPr>
          <w:rFonts w:cs="Arial"/>
          <w:bCs/>
          <w:iCs/>
          <w:color w:val="000000" w:themeColor="text1"/>
          <w:lang w:val="sv-SE"/>
        </w:rPr>
        <w:t xml:space="preserve">är </w:t>
      </w:r>
      <w:r w:rsidR="002B7E98">
        <w:rPr>
          <w:rFonts w:cs="Arial"/>
          <w:bCs/>
          <w:iCs/>
          <w:color w:val="000000" w:themeColor="text1"/>
          <w:lang w:val="sv-SE"/>
        </w:rPr>
        <w:t>redan idag</w:t>
      </w:r>
      <w:r>
        <w:rPr>
          <w:rFonts w:cs="Arial"/>
          <w:bCs/>
          <w:iCs/>
          <w:color w:val="000000" w:themeColor="text1"/>
          <w:lang w:val="sv-SE"/>
        </w:rPr>
        <w:t xml:space="preserve"> den största nordiska leverantören av </w:t>
      </w:r>
      <w:r w:rsidR="0004675D">
        <w:rPr>
          <w:rFonts w:cs="Arial"/>
          <w:bCs/>
          <w:iCs/>
          <w:color w:val="000000" w:themeColor="text1"/>
          <w:lang w:val="sv-SE"/>
        </w:rPr>
        <w:t>hårdvara och mjukvara innom</w:t>
      </w:r>
      <w:r w:rsidR="002B7E98">
        <w:rPr>
          <w:rFonts w:cs="Arial"/>
          <w:bCs/>
          <w:iCs/>
          <w:color w:val="000000" w:themeColor="text1"/>
          <w:lang w:val="sv-SE"/>
        </w:rPr>
        <w:t xml:space="preserve"> </w:t>
      </w:r>
      <w:r w:rsidR="003227E4">
        <w:rPr>
          <w:rFonts w:cs="Arial"/>
          <w:bCs/>
          <w:iCs/>
          <w:color w:val="000000" w:themeColor="text1"/>
          <w:lang w:val="sv-SE"/>
        </w:rPr>
        <w:t>residential g</w:t>
      </w:r>
      <w:r w:rsidR="007A2A2F">
        <w:rPr>
          <w:rFonts w:cs="Arial"/>
          <w:bCs/>
          <w:iCs/>
          <w:color w:val="000000" w:themeColor="text1"/>
          <w:lang w:val="sv-SE"/>
        </w:rPr>
        <w:t>ateway-</w:t>
      </w:r>
      <w:r w:rsidR="002B7E98">
        <w:rPr>
          <w:rFonts w:cs="Arial"/>
          <w:bCs/>
          <w:iCs/>
          <w:color w:val="000000" w:themeColor="text1"/>
          <w:lang w:val="sv-SE"/>
        </w:rPr>
        <w:t>området</w:t>
      </w:r>
      <w:r w:rsidR="0004675D">
        <w:rPr>
          <w:rFonts w:cs="Arial"/>
          <w:bCs/>
          <w:iCs/>
          <w:color w:val="000000" w:themeColor="text1"/>
          <w:lang w:val="sv-SE"/>
        </w:rPr>
        <w:t xml:space="preserve">, </w:t>
      </w:r>
      <w:r w:rsidR="00F8138A">
        <w:rPr>
          <w:rFonts w:cs="Arial"/>
          <w:bCs/>
          <w:iCs/>
          <w:color w:val="000000" w:themeColor="text1"/>
          <w:lang w:val="sv-SE"/>
        </w:rPr>
        <w:t xml:space="preserve">och tar genom affären ett viktigt steg </w:t>
      </w:r>
      <w:r w:rsidR="0004675D">
        <w:rPr>
          <w:rFonts w:cs="Arial"/>
          <w:bCs/>
          <w:iCs/>
          <w:color w:val="000000" w:themeColor="text1"/>
          <w:lang w:val="sv-SE"/>
        </w:rPr>
        <w:t>i</w:t>
      </w:r>
      <w:r w:rsidR="00F8138A">
        <w:rPr>
          <w:rFonts w:cs="Arial"/>
          <w:bCs/>
          <w:iCs/>
          <w:color w:val="000000" w:themeColor="text1"/>
          <w:lang w:val="sv-SE"/>
        </w:rPr>
        <w:t xml:space="preserve"> sin europeiska expansion. De </w:t>
      </w:r>
      <w:r w:rsidR="0004675D">
        <w:rPr>
          <w:rFonts w:cs="Arial"/>
          <w:bCs/>
          <w:iCs/>
          <w:color w:val="000000" w:themeColor="text1"/>
          <w:lang w:val="sv-SE"/>
        </w:rPr>
        <w:t>största</w:t>
      </w:r>
      <w:r w:rsidR="00F8138A">
        <w:rPr>
          <w:rFonts w:cs="Arial"/>
          <w:bCs/>
          <w:iCs/>
          <w:color w:val="000000" w:themeColor="text1"/>
          <w:lang w:val="sv-SE"/>
        </w:rPr>
        <w:t xml:space="preserve"> aktieägarna i Genexis </w:t>
      </w:r>
      <w:r w:rsidR="007A2A2F">
        <w:rPr>
          <w:rFonts w:cs="Arial"/>
          <w:bCs/>
          <w:iCs/>
          <w:color w:val="000000" w:themeColor="text1"/>
          <w:lang w:val="sv-SE"/>
        </w:rPr>
        <w:t xml:space="preserve">blir </w:t>
      </w:r>
      <w:r w:rsidR="00F8138A">
        <w:rPr>
          <w:rFonts w:cs="Arial"/>
          <w:bCs/>
          <w:iCs/>
          <w:color w:val="000000" w:themeColor="text1"/>
          <w:lang w:val="sv-SE"/>
        </w:rPr>
        <w:t xml:space="preserve">i samband med transaktionen </w:t>
      </w:r>
      <w:r w:rsidR="007A2A2F">
        <w:rPr>
          <w:rFonts w:cs="Arial"/>
          <w:bCs/>
          <w:iCs/>
          <w:color w:val="000000" w:themeColor="text1"/>
          <w:lang w:val="sv-SE"/>
        </w:rPr>
        <w:t>delägare</w:t>
      </w:r>
      <w:r w:rsidR="00F8138A">
        <w:rPr>
          <w:rFonts w:cs="Arial"/>
          <w:bCs/>
          <w:iCs/>
          <w:color w:val="000000" w:themeColor="text1"/>
          <w:lang w:val="sv-SE"/>
        </w:rPr>
        <w:t xml:space="preserve"> i Inteno Group</w:t>
      </w:r>
      <w:r w:rsidR="002B7E98">
        <w:rPr>
          <w:rFonts w:cs="Arial"/>
          <w:bCs/>
          <w:iCs/>
          <w:color w:val="000000" w:themeColor="text1"/>
          <w:lang w:val="sv-SE"/>
        </w:rPr>
        <w:t xml:space="preserve"> AB</w:t>
      </w:r>
      <w:r w:rsidR="00F8138A">
        <w:rPr>
          <w:rFonts w:cs="Arial"/>
          <w:bCs/>
          <w:iCs/>
          <w:color w:val="000000" w:themeColor="text1"/>
          <w:lang w:val="sv-SE"/>
        </w:rPr>
        <w:t>.</w:t>
      </w:r>
    </w:p>
    <w:p w14:paraId="36963531" w14:textId="77777777" w:rsidR="00417CAB" w:rsidRDefault="00417CAB" w:rsidP="00C70DB1">
      <w:pPr>
        <w:rPr>
          <w:rFonts w:cs="Arial"/>
          <w:bCs/>
          <w:iCs/>
          <w:color w:val="000000" w:themeColor="text1"/>
          <w:lang w:val="sv-SE"/>
        </w:rPr>
      </w:pPr>
    </w:p>
    <w:p w14:paraId="3B8371BE" w14:textId="4063F1CB" w:rsidR="00C70DB1" w:rsidRPr="00F8138A" w:rsidRDefault="00F8138A" w:rsidP="00C70DB1">
      <w:pPr>
        <w:rPr>
          <w:rFonts w:cs="Arial"/>
          <w:bCs/>
          <w:iCs/>
          <w:color w:val="000000" w:themeColor="text1"/>
          <w:lang w:val="sv-SE"/>
        </w:rPr>
      </w:pPr>
      <w:r w:rsidRPr="00F8138A">
        <w:rPr>
          <w:rFonts w:cs="Arial"/>
          <w:bCs/>
          <w:iCs/>
          <w:color w:val="000000" w:themeColor="text1"/>
          <w:lang w:val="sv-SE"/>
        </w:rPr>
        <w:t xml:space="preserve">“Den här affären </w:t>
      </w:r>
      <w:r w:rsidR="007A2A2F" w:rsidRPr="00F8138A">
        <w:rPr>
          <w:rFonts w:cs="Arial"/>
          <w:bCs/>
          <w:iCs/>
          <w:color w:val="000000" w:themeColor="text1"/>
          <w:lang w:val="sv-SE"/>
        </w:rPr>
        <w:t>st</w:t>
      </w:r>
      <w:r w:rsidR="007A2A2F">
        <w:rPr>
          <w:rFonts w:cs="Arial"/>
          <w:bCs/>
          <w:iCs/>
          <w:color w:val="000000" w:themeColor="text1"/>
          <w:lang w:val="sv-SE"/>
        </w:rPr>
        <w:t>ä</w:t>
      </w:r>
      <w:r w:rsidR="007A2A2F" w:rsidRPr="00F8138A">
        <w:rPr>
          <w:rFonts w:cs="Arial"/>
          <w:bCs/>
          <w:iCs/>
          <w:color w:val="000000" w:themeColor="text1"/>
          <w:lang w:val="sv-SE"/>
        </w:rPr>
        <w:t xml:space="preserve">rker </w:t>
      </w:r>
      <w:r w:rsidRPr="00F8138A">
        <w:rPr>
          <w:rFonts w:cs="Arial"/>
          <w:bCs/>
          <w:iCs/>
          <w:color w:val="000000" w:themeColor="text1"/>
          <w:lang w:val="sv-SE"/>
        </w:rPr>
        <w:t xml:space="preserve">vår position, inte bara som en ledande nordisk leverantör, utan också som en </w:t>
      </w:r>
      <w:r w:rsidR="0004675D">
        <w:rPr>
          <w:rFonts w:cs="Arial"/>
          <w:bCs/>
          <w:iCs/>
          <w:color w:val="000000" w:themeColor="text1"/>
          <w:lang w:val="sv-SE"/>
        </w:rPr>
        <w:t>betydande</w:t>
      </w:r>
      <w:r w:rsidRPr="00F8138A">
        <w:rPr>
          <w:rFonts w:cs="Arial"/>
          <w:bCs/>
          <w:iCs/>
          <w:color w:val="000000" w:themeColor="text1"/>
          <w:lang w:val="sv-SE"/>
        </w:rPr>
        <w:t xml:space="preserve"> europeisk leverantör. </w:t>
      </w:r>
      <w:r>
        <w:rPr>
          <w:rFonts w:cs="Arial"/>
          <w:bCs/>
          <w:iCs/>
          <w:color w:val="000000" w:themeColor="text1"/>
          <w:lang w:val="sv-SE"/>
        </w:rPr>
        <w:t xml:space="preserve">Genom att kombinera Intenos </w:t>
      </w:r>
      <w:r w:rsidR="007A2A2F">
        <w:rPr>
          <w:rFonts w:cs="Arial"/>
          <w:bCs/>
          <w:iCs/>
          <w:color w:val="000000" w:themeColor="text1"/>
          <w:lang w:val="sv-SE"/>
        </w:rPr>
        <w:t xml:space="preserve">ingenjörskunnande </w:t>
      </w:r>
      <w:r>
        <w:rPr>
          <w:rFonts w:cs="Arial"/>
          <w:bCs/>
          <w:iCs/>
          <w:color w:val="000000" w:themeColor="text1"/>
          <w:lang w:val="sv-SE"/>
        </w:rPr>
        <w:t xml:space="preserve">med Genexis </w:t>
      </w:r>
      <w:r w:rsidR="007A2A2F">
        <w:rPr>
          <w:rFonts w:cs="Arial"/>
          <w:bCs/>
          <w:iCs/>
          <w:color w:val="000000" w:themeColor="text1"/>
          <w:lang w:val="sv-SE"/>
        </w:rPr>
        <w:t>styrka inom</w:t>
      </w:r>
      <w:r>
        <w:rPr>
          <w:rFonts w:cs="Arial"/>
          <w:bCs/>
          <w:iCs/>
          <w:color w:val="000000" w:themeColor="text1"/>
          <w:lang w:val="sv-SE"/>
        </w:rPr>
        <w:t xml:space="preserve"> kundupplevelse</w:t>
      </w:r>
      <w:r w:rsidR="001F6525">
        <w:rPr>
          <w:rFonts w:cs="Arial"/>
          <w:bCs/>
          <w:iCs/>
          <w:color w:val="000000" w:themeColor="text1"/>
          <w:lang w:val="sv-SE"/>
        </w:rPr>
        <w:t xml:space="preserve"> och</w:t>
      </w:r>
      <w:r>
        <w:rPr>
          <w:rFonts w:cs="Arial"/>
          <w:bCs/>
          <w:iCs/>
          <w:color w:val="000000" w:themeColor="text1"/>
          <w:lang w:val="sv-SE"/>
        </w:rPr>
        <w:t xml:space="preserve"> design, kommer vi att kunna erbjuda våra kunder marknadens mest innovati</w:t>
      </w:r>
      <w:r w:rsidR="007659FB">
        <w:rPr>
          <w:rFonts w:cs="Arial"/>
          <w:bCs/>
          <w:iCs/>
          <w:color w:val="000000" w:themeColor="text1"/>
          <w:lang w:val="sv-SE"/>
        </w:rPr>
        <w:t>v</w:t>
      </w:r>
      <w:r>
        <w:rPr>
          <w:rFonts w:cs="Arial"/>
          <w:bCs/>
          <w:iCs/>
          <w:color w:val="000000" w:themeColor="text1"/>
          <w:lang w:val="sv-SE"/>
        </w:rPr>
        <w:t xml:space="preserve">a </w:t>
      </w:r>
      <w:r w:rsidR="003227E4">
        <w:rPr>
          <w:rFonts w:cs="Arial"/>
          <w:bCs/>
          <w:iCs/>
          <w:color w:val="000000" w:themeColor="text1"/>
          <w:lang w:val="sv-SE"/>
        </w:rPr>
        <w:t>g</w:t>
      </w:r>
      <w:r w:rsidR="007A2A2F">
        <w:rPr>
          <w:rFonts w:cs="Arial"/>
          <w:bCs/>
          <w:iCs/>
          <w:color w:val="000000" w:themeColor="text1"/>
          <w:lang w:val="sv-SE"/>
        </w:rPr>
        <w:t>ateway</w:t>
      </w:r>
      <w:r>
        <w:rPr>
          <w:rFonts w:cs="Arial"/>
          <w:bCs/>
          <w:iCs/>
          <w:color w:val="000000" w:themeColor="text1"/>
          <w:lang w:val="sv-SE"/>
        </w:rPr>
        <w:t xml:space="preserve">- och WiFi-produkter”, säger Conny Franzén, VD i Inteno Group AB. ”Det nya bolagets storlek och tillväxt kommer också att göra oss mer attraktiva som </w:t>
      </w:r>
      <w:r w:rsidR="007A2A2F">
        <w:rPr>
          <w:rFonts w:cs="Arial"/>
          <w:bCs/>
          <w:iCs/>
          <w:color w:val="000000" w:themeColor="text1"/>
          <w:lang w:val="sv-SE"/>
        </w:rPr>
        <w:t xml:space="preserve">partner </w:t>
      </w:r>
      <w:r>
        <w:rPr>
          <w:rFonts w:cs="Arial"/>
          <w:bCs/>
          <w:iCs/>
          <w:color w:val="000000" w:themeColor="text1"/>
          <w:lang w:val="sv-SE"/>
        </w:rPr>
        <w:t xml:space="preserve">till </w:t>
      </w:r>
      <w:r w:rsidR="0004675D">
        <w:rPr>
          <w:rFonts w:cs="Arial"/>
          <w:bCs/>
          <w:iCs/>
          <w:color w:val="000000" w:themeColor="text1"/>
          <w:lang w:val="sv-SE"/>
        </w:rPr>
        <w:t>de större operatörerna</w:t>
      </w:r>
      <w:r>
        <w:rPr>
          <w:rFonts w:cs="Arial"/>
          <w:bCs/>
          <w:iCs/>
          <w:color w:val="000000" w:themeColor="text1"/>
          <w:lang w:val="sv-SE"/>
        </w:rPr>
        <w:t>”.</w:t>
      </w:r>
    </w:p>
    <w:p w14:paraId="3CAF50CD" w14:textId="77777777" w:rsidR="00F8138A" w:rsidRPr="00F8138A" w:rsidRDefault="00F8138A" w:rsidP="00C70DB1">
      <w:pPr>
        <w:rPr>
          <w:rFonts w:cs="Arial"/>
          <w:bCs/>
          <w:iCs/>
          <w:color w:val="000000" w:themeColor="text1"/>
          <w:lang w:val="sv-SE"/>
        </w:rPr>
      </w:pPr>
    </w:p>
    <w:p w14:paraId="36E6D65F" w14:textId="66F4DFDF" w:rsidR="00F8138A" w:rsidRDefault="00F8138A" w:rsidP="00F8138A">
      <w:pPr>
        <w:rPr>
          <w:rFonts w:cs="Arial"/>
          <w:bCs/>
          <w:iCs/>
          <w:color w:val="000000" w:themeColor="text1"/>
          <w:lang w:val="sv-SE"/>
        </w:rPr>
      </w:pPr>
      <w:r w:rsidRPr="00F8138A">
        <w:rPr>
          <w:rFonts w:cs="Arial"/>
          <w:bCs/>
          <w:iCs/>
          <w:color w:val="000000" w:themeColor="text1"/>
          <w:lang w:val="sv-SE"/>
        </w:rPr>
        <w:t>“Genom att gå samman med Inteno får vi möjlighet att fokusera på fortsatt tillväxt och internationell expansion. Gene</w:t>
      </w:r>
      <w:r>
        <w:rPr>
          <w:rFonts w:cs="Arial"/>
          <w:bCs/>
          <w:iCs/>
          <w:color w:val="000000" w:themeColor="text1"/>
          <w:lang w:val="sv-SE"/>
        </w:rPr>
        <w:t xml:space="preserve">xis och Inteno passar perfekt för varandra. Vi ser en stor potential i att kunna erbjuda våra kunder ett bredare produktutbud, inklusive WiFi-extenders och DSL-utrustning”, säger Genexis VD </w:t>
      </w:r>
      <w:r w:rsidRPr="00F8138A">
        <w:rPr>
          <w:rFonts w:cs="Arial"/>
          <w:bCs/>
          <w:iCs/>
          <w:color w:val="000000" w:themeColor="text1"/>
          <w:lang w:val="sv-SE"/>
        </w:rPr>
        <w:t>Gerlas van den Hoven</w:t>
      </w:r>
      <w:r>
        <w:rPr>
          <w:rFonts w:cs="Arial"/>
          <w:bCs/>
          <w:iCs/>
          <w:color w:val="000000" w:themeColor="text1"/>
          <w:lang w:val="sv-SE"/>
        </w:rPr>
        <w:t xml:space="preserve">.”Det sammanslagna bolaget </w:t>
      </w:r>
      <w:r w:rsidR="007659FB">
        <w:rPr>
          <w:rFonts w:cs="Arial"/>
          <w:bCs/>
          <w:iCs/>
          <w:color w:val="000000" w:themeColor="text1"/>
          <w:lang w:val="sv-SE"/>
        </w:rPr>
        <w:t xml:space="preserve">får en bra position för att </w:t>
      </w:r>
      <w:r w:rsidR="002E7DAD">
        <w:rPr>
          <w:rFonts w:cs="Arial"/>
          <w:bCs/>
          <w:iCs/>
          <w:color w:val="000000" w:themeColor="text1"/>
          <w:lang w:val="sv-SE"/>
        </w:rPr>
        <w:t>utvecklas inom</w:t>
      </w:r>
      <w:r w:rsidR="007659FB">
        <w:rPr>
          <w:rFonts w:cs="Arial"/>
          <w:bCs/>
          <w:iCs/>
          <w:color w:val="000000" w:themeColor="text1"/>
          <w:lang w:val="sv-SE"/>
        </w:rPr>
        <w:t xml:space="preserve"> den snabbt växande bredbands- och </w:t>
      </w:r>
      <w:r w:rsidR="003227E4">
        <w:rPr>
          <w:rFonts w:cs="Arial"/>
          <w:bCs/>
          <w:iCs/>
          <w:color w:val="000000" w:themeColor="text1"/>
          <w:lang w:val="sv-SE"/>
        </w:rPr>
        <w:t>fiber till hemmet-</w:t>
      </w:r>
      <w:r w:rsidR="0004675D">
        <w:rPr>
          <w:rFonts w:cs="Arial"/>
          <w:bCs/>
          <w:iCs/>
          <w:color w:val="000000" w:themeColor="text1"/>
          <w:lang w:val="sv-SE"/>
        </w:rPr>
        <w:t>området</w:t>
      </w:r>
      <w:r w:rsidR="003227E4">
        <w:rPr>
          <w:rFonts w:cs="Arial"/>
          <w:bCs/>
          <w:iCs/>
          <w:color w:val="000000" w:themeColor="text1"/>
          <w:lang w:val="sv-SE"/>
        </w:rPr>
        <w:t xml:space="preserve">, </w:t>
      </w:r>
      <w:r w:rsidR="007A2A2F">
        <w:rPr>
          <w:rFonts w:cs="Arial"/>
          <w:bCs/>
          <w:iCs/>
          <w:color w:val="000000" w:themeColor="text1"/>
          <w:lang w:val="sv-SE"/>
        </w:rPr>
        <w:t>FTTH</w:t>
      </w:r>
      <w:r w:rsidR="007659FB">
        <w:rPr>
          <w:rFonts w:cs="Arial"/>
          <w:bCs/>
          <w:iCs/>
          <w:color w:val="000000" w:themeColor="text1"/>
          <w:lang w:val="sv-SE"/>
        </w:rPr>
        <w:t>.”</w:t>
      </w:r>
    </w:p>
    <w:p w14:paraId="50BACA29" w14:textId="77777777" w:rsidR="00C70DB1" w:rsidRPr="002E7DAD" w:rsidRDefault="00C70DB1" w:rsidP="00C70DB1">
      <w:pPr>
        <w:rPr>
          <w:rFonts w:cs="Arial"/>
          <w:bCs/>
          <w:iCs/>
          <w:color w:val="000000" w:themeColor="text1"/>
          <w:lang w:val="sv-SE"/>
        </w:rPr>
      </w:pPr>
    </w:p>
    <w:p w14:paraId="28EA63F5" w14:textId="77777777" w:rsidR="007659FB" w:rsidRPr="007659FB" w:rsidRDefault="007659FB" w:rsidP="00C70DB1">
      <w:pPr>
        <w:rPr>
          <w:rFonts w:cs="Arial"/>
          <w:bCs/>
          <w:iCs/>
          <w:color w:val="000000" w:themeColor="text1"/>
          <w:lang w:val="sv-SE"/>
        </w:rPr>
      </w:pPr>
      <w:r w:rsidRPr="007659FB">
        <w:rPr>
          <w:rFonts w:cs="Arial"/>
          <w:bCs/>
          <w:iCs/>
          <w:color w:val="000000" w:themeColor="text1"/>
          <w:lang w:val="sv-SE"/>
        </w:rPr>
        <w:t xml:space="preserve">Operativt kommer </w:t>
      </w:r>
      <w:r w:rsidR="0004675D">
        <w:rPr>
          <w:rFonts w:cs="Arial"/>
          <w:bCs/>
          <w:iCs/>
          <w:color w:val="000000" w:themeColor="text1"/>
          <w:lang w:val="sv-SE"/>
        </w:rPr>
        <w:t xml:space="preserve">företagen att fortsätta på inslagen bana, med båda företagens kunder </w:t>
      </w:r>
      <w:r w:rsidRPr="007659FB">
        <w:rPr>
          <w:rFonts w:cs="Arial"/>
          <w:bCs/>
          <w:iCs/>
          <w:color w:val="000000" w:themeColor="text1"/>
          <w:lang w:val="sv-SE"/>
        </w:rPr>
        <w:t xml:space="preserve">i centrum. </w:t>
      </w:r>
      <w:r>
        <w:rPr>
          <w:rFonts w:cs="Arial"/>
          <w:bCs/>
          <w:iCs/>
          <w:color w:val="000000" w:themeColor="text1"/>
          <w:lang w:val="sv-SE"/>
        </w:rPr>
        <w:t xml:space="preserve">Den bredare och starkare produktportföljen kommer att erbjudas </w:t>
      </w:r>
      <w:r>
        <w:rPr>
          <w:rFonts w:cs="Arial"/>
          <w:bCs/>
          <w:iCs/>
          <w:color w:val="000000" w:themeColor="text1"/>
          <w:lang w:val="sv-SE"/>
        </w:rPr>
        <w:lastRenderedPageBreak/>
        <w:t>nya och befintlliga kunder. Tills v</w:t>
      </w:r>
      <w:r w:rsidR="002B7E98">
        <w:rPr>
          <w:rFonts w:cs="Arial"/>
          <w:bCs/>
          <w:iCs/>
          <w:color w:val="000000" w:themeColor="text1"/>
          <w:lang w:val="sv-SE"/>
        </w:rPr>
        <w:t xml:space="preserve">idare kommer </w:t>
      </w:r>
      <w:r>
        <w:rPr>
          <w:rFonts w:cs="Arial"/>
          <w:bCs/>
          <w:iCs/>
          <w:color w:val="000000" w:themeColor="text1"/>
          <w:lang w:val="sv-SE"/>
        </w:rPr>
        <w:t>bolagen att fortsätta använda sina respektive varumärken.</w:t>
      </w:r>
    </w:p>
    <w:p w14:paraId="43097868" w14:textId="77777777" w:rsidR="00C70DB1" w:rsidRPr="005C0FE5" w:rsidRDefault="00C70DB1" w:rsidP="00C70DB1">
      <w:pPr>
        <w:rPr>
          <w:rFonts w:cs="Arial"/>
          <w:bCs/>
          <w:iCs/>
          <w:color w:val="000000" w:themeColor="text1"/>
          <w:lang w:val="sv-SE"/>
        </w:rPr>
      </w:pPr>
    </w:p>
    <w:p w14:paraId="5D5D15C8" w14:textId="74EFEA36" w:rsidR="007659FB" w:rsidRPr="007659FB" w:rsidRDefault="007659FB" w:rsidP="00C70DB1">
      <w:pPr>
        <w:rPr>
          <w:rFonts w:cs="Arial"/>
          <w:bCs/>
          <w:iCs/>
          <w:color w:val="000000" w:themeColor="text1"/>
          <w:lang w:val="sv-SE"/>
        </w:rPr>
      </w:pPr>
      <w:r w:rsidRPr="007659FB">
        <w:rPr>
          <w:rFonts w:cs="Arial"/>
          <w:bCs/>
          <w:iCs/>
          <w:color w:val="000000" w:themeColor="text1"/>
          <w:lang w:val="sv-SE"/>
        </w:rPr>
        <w:t xml:space="preserve">Under 2019 kommer Gerlas van den Hoven, nuvarande VD för Genexis, att ta över hela ansvaret för </w:t>
      </w:r>
      <w:r w:rsidR="003227E4">
        <w:rPr>
          <w:rFonts w:cs="Arial"/>
          <w:bCs/>
          <w:iCs/>
          <w:color w:val="000000" w:themeColor="text1"/>
          <w:lang w:val="sv-SE"/>
        </w:rPr>
        <w:t>g</w:t>
      </w:r>
      <w:r w:rsidRPr="007659FB">
        <w:rPr>
          <w:rFonts w:cs="Arial"/>
          <w:bCs/>
          <w:iCs/>
          <w:color w:val="000000" w:themeColor="text1"/>
          <w:lang w:val="sv-SE"/>
        </w:rPr>
        <w:t>ateway</w:t>
      </w:r>
      <w:r w:rsidR="00EF0C54">
        <w:rPr>
          <w:rFonts w:cs="Arial"/>
          <w:bCs/>
          <w:iCs/>
          <w:color w:val="000000" w:themeColor="text1"/>
          <w:lang w:val="sv-SE"/>
        </w:rPr>
        <w:t>-divisionen</w:t>
      </w:r>
      <w:r w:rsidRPr="007659FB">
        <w:rPr>
          <w:rFonts w:cs="Arial"/>
          <w:bCs/>
          <w:iCs/>
          <w:color w:val="000000" w:themeColor="text1"/>
          <w:lang w:val="sv-SE"/>
        </w:rPr>
        <w:t>. Conny Franzén kommer att forts</w:t>
      </w:r>
      <w:r w:rsidR="0004675D">
        <w:rPr>
          <w:rFonts w:cs="Arial"/>
          <w:bCs/>
          <w:iCs/>
          <w:color w:val="000000" w:themeColor="text1"/>
          <w:lang w:val="sv-SE"/>
        </w:rPr>
        <w:t>ätta som VD för Intenogruppen</w:t>
      </w:r>
      <w:r w:rsidRPr="007659FB">
        <w:rPr>
          <w:rFonts w:cs="Arial"/>
          <w:bCs/>
          <w:iCs/>
          <w:color w:val="000000" w:themeColor="text1"/>
          <w:lang w:val="sv-SE"/>
        </w:rPr>
        <w:t xml:space="preserve"> och fokusera på den övergripande koncernstrategin och potentiella tilläggsförvärv.</w:t>
      </w:r>
      <w:r w:rsidR="00EF0C54">
        <w:rPr>
          <w:rFonts w:cs="Arial"/>
          <w:bCs/>
          <w:iCs/>
          <w:color w:val="000000" w:themeColor="text1"/>
          <w:lang w:val="sv-SE"/>
        </w:rPr>
        <w:t xml:space="preserve"> </w:t>
      </w:r>
      <w:r w:rsidR="00EF0C54" w:rsidRPr="006271EB">
        <w:rPr>
          <w:rFonts w:cs="Arial"/>
          <w:bCs/>
          <w:iCs/>
          <w:color w:val="000000" w:themeColor="text1"/>
          <w:lang w:val="sv-SE"/>
        </w:rPr>
        <w:t xml:space="preserve">Intenogruppen ser tillväxt genom förvärv inom specifika områden och geografier som en integrerad del i </w:t>
      </w:r>
      <w:r w:rsidR="00CD793D">
        <w:rPr>
          <w:rFonts w:cs="Arial"/>
          <w:bCs/>
          <w:iCs/>
          <w:color w:val="000000" w:themeColor="text1"/>
          <w:lang w:val="sv-SE"/>
        </w:rPr>
        <w:t>sin</w:t>
      </w:r>
      <w:r w:rsidR="00EF0C54" w:rsidRPr="006271EB">
        <w:rPr>
          <w:rFonts w:cs="Arial"/>
          <w:bCs/>
          <w:iCs/>
          <w:color w:val="000000" w:themeColor="text1"/>
          <w:lang w:val="sv-SE"/>
        </w:rPr>
        <w:t xml:space="preserve"> strategi.</w:t>
      </w:r>
      <w:r w:rsidR="00EF0C54">
        <w:rPr>
          <w:rFonts w:cs="Arial"/>
          <w:bCs/>
          <w:iCs/>
          <w:color w:val="000000" w:themeColor="text1"/>
          <w:lang w:val="sv-SE"/>
        </w:rPr>
        <w:t xml:space="preserve"> </w:t>
      </w:r>
      <w:r w:rsidRPr="007659FB">
        <w:rPr>
          <w:rFonts w:cs="Arial"/>
          <w:bCs/>
          <w:iCs/>
          <w:color w:val="000000" w:themeColor="text1"/>
          <w:lang w:val="sv-SE"/>
        </w:rPr>
        <w:br/>
      </w:r>
      <w:r w:rsidRPr="007659FB">
        <w:rPr>
          <w:rFonts w:cs="Arial"/>
          <w:bCs/>
          <w:iCs/>
          <w:color w:val="000000" w:themeColor="text1"/>
          <w:lang w:val="sv-SE"/>
        </w:rPr>
        <w:br/>
        <w:t>Den 24 augusti 2018 tillkännagav Inteno</w:t>
      </w:r>
      <w:r w:rsidR="00EF0C54">
        <w:rPr>
          <w:rFonts w:cs="Arial"/>
          <w:bCs/>
          <w:iCs/>
          <w:color w:val="000000" w:themeColor="text1"/>
          <w:lang w:val="sv-SE"/>
        </w:rPr>
        <w:t>gruppen</w:t>
      </w:r>
      <w:r w:rsidRPr="007659FB">
        <w:rPr>
          <w:rFonts w:cs="Arial"/>
          <w:bCs/>
          <w:iCs/>
          <w:color w:val="000000" w:themeColor="text1"/>
          <w:lang w:val="sv-SE"/>
        </w:rPr>
        <w:t xml:space="preserve"> </w:t>
      </w:r>
      <w:r w:rsidR="00EF0C54">
        <w:rPr>
          <w:rFonts w:cs="Arial"/>
          <w:bCs/>
          <w:iCs/>
          <w:color w:val="000000" w:themeColor="text1"/>
          <w:lang w:val="sv-SE"/>
        </w:rPr>
        <w:t xml:space="preserve">avknoppningen av sin mjukvarudel genom bildandet av </w:t>
      </w:r>
      <w:r w:rsidRPr="007659FB">
        <w:rPr>
          <w:rFonts w:cs="Arial"/>
          <w:bCs/>
          <w:iCs/>
          <w:color w:val="000000" w:themeColor="text1"/>
          <w:lang w:val="sv-SE"/>
        </w:rPr>
        <w:t>iopsys software solutions AB</w:t>
      </w:r>
      <w:r w:rsidR="001F6525">
        <w:rPr>
          <w:rFonts w:cs="Arial"/>
          <w:bCs/>
          <w:iCs/>
          <w:color w:val="000000" w:themeColor="text1"/>
          <w:lang w:val="sv-SE"/>
        </w:rPr>
        <w:t xml:space="preserve"> med fokus på att erbjuda externa kunder ett ledande operativsystem för </w:t>
      </w:r>
      <w:r w:rsidR="00CD793D">
        <w:rPr>
          <w:rFonts w:cs="Arial"/>
          <w:bCs/>
          <w:iCs/>
          <w:color w:val="000000" w:themeColor="text1"/>
          <w:lang w:val="sv-SE"/>
        </w:rPr>
        <w:t>g</w:t>
      </w:r>
      <w:r w:rsidR="001F6525">
        <w:rPr>
          <w:rFonts w:cs="Arial"/>
          <w:bCs/>
          <w:iCs/>
          <w:color w:val="000000" w:themeColor="text1"/>
          <w:lang w:val="sv-SE"/>
        </w:rPr>
        <w:t>ateways</w:t>
      </w:r>
      <w:r w:rsidRPr="007659FB">
        <w:rPr>
          <w:rFonts w:cs="Arial"/>
          <w:bCs/>
          <w:iCs/>
          <w:color w:val="000000" w:themeColor="text1"/>
          <w:lang w:val="sv-SE"/>
        </w:rPr>
        <w:t xml:space="preserve">. Conny Franzén kommer att </w:t>
      </w:r>
      <w:r>
        <w:rPr>
          <w:rFonts w:cs="Arial"/>
          <w:bCs/>
          <w:iCs/>
          <w:color w:val="000000" w:themeColor="text1"/>
          <w:lang w:val="sv-SE"/>
        </w:rPr>
        <w:t>fortsätta att vara ett stöd för bå</w:t>
      </w:r>
      <w:r w:rsidR="002E7DAD">
        <w:rPr>
          <w:rFonts w:cs="Arial"/>
          <w:bCs/>
          <w:iCs/>
          <w:color w:val="000000" w:themeColor="text1"/>
          <w:lang w:val="sv-SE"/>
        </w:rPr>
        <w:t>da företagen</w:t>
      </w:r>
      <w:r w:rsidR="002B7E98">
        <w:rPr>
          <w:rFonts w:cs="Arial"/>
          <w:bCs/>
          <w:iCs/>
          <w:color w:val="000000" w:themeColor="text1"/>
          <w:lang w:val="sv-SE"/>
        </w:rPr>
        <w:t xml:space="preserve"> i </w:t>
      </w:r>
      <w:r w:rsidR="00CD793D">
        <w:rPr>
          <w:rFonts w:cs="Arial"/>
          <w:bCs/>
          <w:iCs/>
          <w:color w:val="000000" w:themeColor="text1"/>
          <w:lang w:val="sv-SE"/>
        </w:rPr>
        <w:t>deras</w:t>
      </w:r>
      <w:r w:rsidR="002B7E98">
        <w:rPr>
          <w:rFonts w:cs="Arial"/>
          <w:bCs/>
          <w:iCs/>
          <w:color w:val="000000" w:themeColor="text1"/>
          <w:lang w:val="sv-SE"/>
        </w:rPr>
        <w:t xml:space="preserve"> strävan att nå sina respektive mål och visioner</w:t>
      </w:r>
      <w:r w:rsidRPr="007659FB">
        <w:rPr>
          <w:rFonts w:cs="Arial"/>
          <w:bCs/>
          <w:iCs/>
          <w:color w:val="000000" w:themeColor="text1"/>
          <w:lang w:val="sv-SE"/>
        </w:rPr>
        <w:t>.</w:t>
      </w:r>
      <w:r w:rsidRPr="007659FB">
        <w:rPr>
          <w:rFonts w:cs="Arial"/>
          <w:bCs/>
          <w:iCs/>
          <w:color w:val="000000" w:themeColor="text1"/>
          <w:lang w:val="sv-SE"/>
        </w:rPr>
        <w:br/>
        <w:t> </w:t>
      </w:r>
    </w:p>
    <w:p w14:paraId="571977FD" w14:textId="77777777" w:rsidR="00551995" w:rsidRPr="005C0FE5" w:rsidRDefault="00551995" w:rsidP="00551995">
      <w:pPr>
        <w:rPr>
          <w:rFonts w:cs="Arial"/>
          <w:iCs/>
          <w:color w:val="000000" w:themeColor="text1"/>
          <w:sz w:val="24"/>
          <w:szCs w:val="24"/>
          <w:lang w:val="sv-SE"/>
        </w:rPr>
      </w:pPr>
    </w:p>
    <w:p w14:paraId="071D190E" w14:textId="77777777" w:rsidR="00AC0773" w:rsidRPr="002E7DAD" w:rsidRDefault="002E7DAD" w:rsidP="00AC0773">
      <w:pPr>
        <w:rPr>
          <w:lang w:val="sv-SE"/>
        </w:rPr>
      </w:pPr>
      <w:r w:rsidRPr="002E7DAD">
        <w:rPr>
          <w:b/>
          <w:i/>
          <w:lang w:val="sv-SE"/>
        </w:rPr>
        <w:t>Om</w:t>
      </w:r>
      <w:r w:rsidR="00E13253" w:rsidRPr="002E7DAD">
        <w:rPr>
          <w:b/>
          <w:i/>
          <w:lang w:val="sv-SE"/>
        </w:rPr>
        <w:t xml:space="preserve"> Inteno</w:t>
      </w:r>
      <w:r w:rsidR="00EF0C54">
        <w:rPr>
          <w:b/>
          <w:i/>
          <w:lang w:val="sv-SE"/>
        </w:rPr>
        <w:t>gruppen</w:t>
      </w:r>
    </w:p>
    <w:p w14:paraId="0256D008" w14:textId="77777777" w:rsidR="002E7DAD" w:rsidRPr="002E7DAD" w:rsidRDefault="002E7DAD" w:rsidP="002E7DAD">
      <w:pPr>
        <w:rPr>
          <w:rFonts w:cs="Arial"/>
          <w:i/>
          <w:iCs/>
          <w:lang w:val="sv-SE"/>
        </w:rPr>
      </w:pPr>
      <w:r w:rsidRPr="002E7DAD">
        <w:rPr>
          <w:rFonts w:cs="Arial"/>
          <w:i/>
          <w:iCs/>
          <w:lang w:val="sv-SE"/>
        </w:rPr>
        <w:t>Inteno</w:t>
      </w:r>
      <w:r w:rsidR="00EF0C54">
        <w:rPr>
          <w:rFonts w:cs="Arial"/>
          <w:i/>
          <w:iCs/>
          <w:lang w:val="sv-SE"/>
        </w:rPr>
        <w:t>gruppen</w:t>
      </w:r>
      <w:r w:rsidRPr="002E7DAD">
        <w:rPr>
          <w:rFonts w:cs="Arial"/>
          <w:i/>
          <w:iCs/>
          <w:lang w:val="sv-SE"/>
        </w:rPr>
        <w:t xml:space="preserve"> är en ledande leverantör av mjukvaru- och hårdvarulösningar inom</w:t>
      </w:r>
    </w:p>
    <w:p w14:paraId="1EA62C87" w14:textId="3801F74A" w:rsidR="002E7DAD" w:rsidRPr="002E7DAD" w:rsidRDefault="002E7DAD" w:rsidP="002E7DAD">
      <w:pPr>
        <w:rPr>
          <w:rFonts w:cs="Arial"/>
          <w:i/>
          <w:iCs/>
          <w:lang w:val="sv-SE"/>
        </w:rPr>
      </w:pPr>
      <w:r w:rsidRPr="002E7DAD">
        <w:rPr>
          <w:rFonts w:cs="Arial"/>
          <w:i/>
          <w:iCs/>
          <w:lang w:val="sv-SE"/>
        </w:rPr>
        <w:t xml:space="preserve">bredbandsroutrar och </w:t>
      </w:r>
      <w:r w:rsidR="00EF0C54">
        <w:rPr>
          <w:rFonts w:cs="Arial"/>
          <w:i/>
          <w:iCs/>
          <w:lang w:val="sv-SE"/>
        </w:rPr>
        <w:t>R</w:t>
      </w:r>
      <w:r w:rsidR="00EF0C54" w:rsidRPr="002E7DAD">
        <w:rPr>
          <w:rFonts w:cs="Arial"/>
          <w:i/>
          <w:iCs/>
          <w:lang w:val="sv-SE"/>
        </w:rPr>
        <w:t xml:space="preserve">esidential </w:t>
      </w:r>
      <w:r w:rsidR="00EF0C54">
        <w:rPr>
          <w:rFonts w:cs="Arial"/>
          <w:i/>
          <w:iCs/>
          <w:lang w:val="sv-SE"/>
        </w:rPr>
        <w:t>G</w:t>
      </w:r>
      <w:r w:rsidR="00EF0C54" w:rsidRPr="002E7DAD">
        <w:rPr>
          <w:rFonts w:cs="Arial"/>
          <w:i/>
          <w:iCs/>
          <w:lang w:val="sv-SE"/>
        </w:rPr>
        <w:t>ateway</w:t>
      </w:r>
      <w:r w:rsidR="00EF0C54">
        <w:rPr>
          <w:rFonts w:cs="Arial"/>
          <w:i/>
          <w:iCs/>
          <w:lang w:val="sv-SE"/>
        </w:rPr>
        <w:t>-</w:t>
      </w:r>
      <w:r w:rsidRPr="002E7DAD">
        <w:rPr>
          <w:rFonts w:cs="Arial"/>
          <w:i/>
          <w:iCs/>
          <w:lang w:val="sv-SE"/>
        </w:rPr>
        <w:t>industrin till europeiska operatörer</w:t>
      </w:r>
      <w:r w:rsidR="00EF0C54">
        <w:rPr>
          <w:rFonts w:cs="Arial"/>
          <w:i/>
          <w:iCs/>
          <w:lang w:val="sv-SE"/>
        </w:rPr>
        <w:t xml:space="preserve"> </w:t>
      </w:r>
      <w:r w:rsidRPr="002E7DAD">
        <w:rPr>
          <w:rFonts w:cs="Arial"/>
          <w:i/>
          <w:iCs/>
          <w:lang w:val="sv-SE"/>
        </w:rPr>
        <w:t>och nätverksägare. Inteno</w:t>
      </w:r>
      <w:r w:rsidR="0004675D">
        <w:rPr>
          <w:rFonts w:cs="Arial"/>
          <w:i/>
          <w:iCs/>
          <w:lang w:val="sv-SE"/>
        </w:rPr>
        <w:t>gruppen</w:t>
      </w:r>
      <w:r w:rsidRPr="002E7DAD">
        <w:rPr>
          <w:rFonts w:cs="Arial"/>
          <w:i/>
          <w:iCs/>
          <w:lang w:val="sv-SE"/>
        </w:rPr>
        <w:t xml:space="preserve"> har dotterbolag och kontor i Sverige,</w:t>
      </w:r>
    </w:p>
    <w:p w14:paraId="6806EAF7" w14:textId="3E7893BF" w:rsidR="002E7DAD" w:rsidRPr="00640098" w:rsidRDefault="002E7DAD" w:rsidP="002E7DAD">
      <w:pPr>
        <w:rPr>
          <w:rFonts w:cs="Arial"/>
          <w:i/>
          <w:iCs/>
          <w:lang w:val="sv-SE"/>
        </w:rPr>
      </w:pPr>
      <w:r w:rsidRPr="002E7DAD">
        <w:rPr>
          <w:rFonts w:cs="Arial"/>
          <w:i/>
          <w:iCs/>
          <w:lang w:val="sv-SE"/>
        </w:rPr>
        <w:t>Norge, Finland, Danmark och Belgien.</w:t>
      </w:r>
      <w:r w:rsidRPr="002E7DAD">
        <w:rPr>
          <w:rFonts w:cs="Arial"/>
          <w:b/>
          <w:i/>
          <w:iCs/>
          <w:lang w:val="sv-SE"/>
        </w:rPr>
        <w:t xml:space="preserve"> </w:t>
      </w:r>
      <w:r w:rsidR="00D10F0D">
        <w:rPr>
          <w:rFonts w:cs="Arial"/>
          <w:i/>
          <w:iCs/>
          <w:lang w:val="sv-SE"/>
        </w:rPr>
        <w:t>Inteno</w:t>
      </w:r>
      <w:r w:rsidR="00EF0C54">
        <w:rPr>
          <w:rFonts w:cs="Arial"/>
          <w:i/>
          <w:iCs/>
          <w:lang w:val="sv-SE"/>
        </w:rPr>
        <w:t>gruppen</w:t>
      </w:r>
      <w:r w:rsidR="00D10F0D">
        <w:rPr>
          <w:rFonts w:cs="Arial"/>
          <w:i/>
          <w:iCs/>
          <w:lang w:val="sv-SE"/>
        </w:rPr>
        <w:t xml:space="preserve"> är sedan 2016 ägt av investeringsfonden Accent Equity 2012 och personer i ledningsgruppen.</w:t>
      </w:r>
    </w:p>
    <w:p w14:paraId="6C710136" w14:textId="77777777" w:rsidR="002E7DAD" w:rsidRDefault="002E7DAD" w:rsidP="002E7DAD">
      <w:pPr>
        <w:rPr>
          <w:rFonts w:cs="Arial"/>
          <w:b/>
          <w:i/>
          <w:iCs/>
          <w:lang w:val="sv-SE"/>
        </w:rPr>
      </w:pPr>
    </w:p>
    <w:p w14:paraId="46485BA5" w14:textId="77777777" w:rsidR="00C70DB1" w:rsidRPr="0004675D" w:rsidRDefault="00C70DB1" w:rsidP="002E7DAD">
      <w:pPr>
        <w:rPr>
          <w:b/>
          <w:lang w:val="sv-SE"/>
        </w:rPr>
      </w:pPr>
      <w:r w:rsidRPr="0004675D">
        <w:rPr>
          <w:b/>
          <w:lang w:val="sv-SE"/>
        </w:rPr>
        <w:t xml:space="preserve">www.intenogroup.com </w:t>
      </w:r>
      <w:r w:rsidR="0004675D" w:rsidRPr="0004675D">
        <w:rPr>
          <w:lang w:val="sv-SE"/>
        </w:rPr>
        <w:t>&amp;</w:t>
      </w:r>
      <w:r w:rsidRPr="0004675D">
        <w:rPr>
          <w:b/>
          <w:lang w:val="sv-SE"/>
        </w:rPr>
        <w:t xml:space="preserve"> www.iopsys.eu </w:t>
      </w:r>
    </w:p>
    <w:p w14:paraId="16C85CD7" w14:textId="77777777" w:rsidR="00CD793D" w:rsidRDefault="00CD793D" w:rsidP="00AC0773">
      <w:pPr>
        <w:pStyle w:val="Beskrivning"/>
        <w:rPr>
          <w:b/>
          <w:sz w:val="22"/>
          <w:szCs w:val="22"/>
          <w:lang w:val="sv-SE"/>
        </w:rPr>
      </w:pPr>
    </w:p>
    <w:p w14:paraId="093D345E" w14:textId="77777777" w:rsidR="00AC0773" w:rsidRPr="002E7DAD" w:rsidRDefault="002E7DAD" w:rsidP="00AC0773">
      <w:pPr>
        <w:pStyle w:val="Beskrivning"/>
        <w:rPr>
          <w:b/>
          <w:sz w:val="22"/>
          <w:szCs w:val="22"/>
          <w:lang w:val="sv-SE"/>
        </w:rPr>
      </w:pPr>
      <w:r w:rsidRPr="002E7DAD">
        <w:rPr>
          <w:b/>
          <w:sz w:val="22"/>
          <w:szCs w:val="22"/>
          <w:lang w:val="sv-SE"/>
        </w:rPr>
        <w:t>Om</w:t>
      </w:r>
      <w:r w:rsidR="00AC0773" w:rsidRPr="002E7DAD">
        <w:rPr>
          <w:b/>
          <w:sz w:val="22"/>
          <w:szCs w:val="22"/>
          <w:lang w:val="sv-SE"/>
        </w:rPr>
        <w:t xml:space="preserve"> </w:t>
      </w:r>
      <w:r w:rsidR="00C70DB1" w:rsidRPr="002E7DAD">
        <w:rPr>
          <w:b/>
          <w:sz w:val="22"/>
          <w:szCs w:val="22"/>
          <w:lang w:val="sv-SE"/>
        </w:rPr>
        <w:t>Genexis</w:t>
      </w:r>
    </w:p>
    <w:p w14:paraId="0C0EB977" w14:textId="6AC7DD53" w:rsidR="002E7DAD" w:rsidRPr="002E7DAD" w:rsidRDefault="002E7DAD" w:rsidP="002E7DAD">
      <w:pPr>
        <w:pStyle w:val="Beskrivning"/>
        <w:rPr>
          <w:bCs/>
          <w:sz w:val="22"/>
          <w:szCs w:val="22"/>
          <w:lang w:val="sv-SE"/>
        </w:rPr>
      </w:pPr>
      <w:r w:rsidRPr="002E7DAD">
        <w:rPr>
          <w:bCs/>
          <w:sz w:val="22"/>
          <w:szCs w:val="22"/>
          <w:lang w:val="sv-SE"/>
        </w:rPr>
        <w:t xml:space="preserve">Genexis är en leverantör av </w:t>
      </w:r>
      <w:r w:rsidR="00EF0C54">
        <w:rPr>
          <w:bCs/>
          <w:sz w:val="22"/>
          <w:szCs w:val="22"/>
          <w:lang w:val="sv-SE"/>
        </w:rPr>
        <w:t>Gateway</w:t>
      </w:r>
      <w:r w:rsidRPr="002E7DAD">
        <w:rPr>
          <w:bCs/>
          <w:sz w:val="22"/>
          <w:szCs w:val="22"/>
          <w:lang w:val="sv-SE"/>
        </w:rPr>
        <w:t xml:space="preserve">- och nätverksprodukter med fokus på den snabbt växande </w:t>
      </w:r>
      <w:r w:rsidR="0004675D">
        <w:rPr>
          <w:bCs/>
          <w:sz w:val="22"/>
          <w:szCs w:val="22"/>
          <w:lang w:val="sv-SE"/>
        </w:rPr>
        <w:t>fiber till hemmet markn</w:t>
      </w:r>
      <w:r w:rsidR="00EF0C54">
        <w:rPr>
          <w:bCs/>
          <w:sz w:val="22"/>
          <w:szCs w:val="22"/>
          <w:lang w:val="sv-SE"/>
        </w:rPr>
        <w:t>a</w:t>
      </w:r>
      <w:r w:rsidR="0004675D">
        <w:rPr>
          <w:bCs/>
          <w:sz w:val="22"/>
          <w:szCs w:val="22"/>
          <w:lang w:val="sv-SE"/>
        </w:rPr>
        <w:t>den i Europa</w:t>
      </w:r>
      <w:r w:rsidR="00EF0C54">
        <w:rPr>
          <w:bCs/>
          <w:sz w:val="22"/>
          <w:szCs w:val="22"/>
          <w:lang w:val="sv-SE"/>
        </w:rPr>
        <w:t xml:space="preserve"> (FTTH)</w:t>
      </w:r>
      <w:r w:rsidR="0004675D">
        <w:rPr>
          <w:bCs/>
          <w:sz w:val="22"/>
          <w:szCs w:val="22"/>
          <w:lang w:val="sv-SE"/>
        </w:rPr>
        <w:t>. Genexis</w:t>
      </w:r>
      <w:r w:rsidRPr="002E7DAD">
        <w:rPr>
          <w:bCs/>
          <w:sz w:val="22"/>
          <w:szCs w:val="22"/>
          <w:lang w:val="sv-SE"/>
        </w:rPr>
        <w:t xml:space="preserve"> har dotterbolag och kontor i Nederländerna, Tyskland och Sverige. Genexis är företaget bakom den prisbelönta och flexibla FiberTwist-produkten.</w:t>
      </w:r>
    </w:p>
    <w:p w14:paraId="2BEDD05D" w14:textId="77777777" w:rsidR="00F66BE1" w:rsidRPr="005C0FE5" w:rsidRDefault="00F66BE1" w:rsidP="00C70DB1">
      <w:pPr>
        <w:pStyle w:val="Beskrivning"/>
        <w:rPr>
          <w:b/>
          <w:bCs/>
          <w:i w:val="0"/>
          <w:sz w:val="22"/>
          <w:szCs w:val="22"/>
          <w:lang w:val="sv-SE"/>
        </w:rPr>
      </w:pPr>
      <w:r w:rsidRPr="005C0FE5">
        <w:rPr>
          <w:b/>
          <w:bCs/>
          <w:i w:val="0"/>
          <w:sz w:val="22"/>
          <w:szCs w:val="22"/>
          <w:lang w:val="sv-SE"/>
        </w:rPr>
        <w:t>www.genexis.com</w:t>
      </w:r>
    </w:p>
    <w:p w14:paraId="5D5F5A39" w14:textId="77777777" w:rsidR="003B4C2D" w:rsidRPr="005C0FE5" w:rsidRDefault="003B4C2D" w:rsidP="003B4C2D">
      <w:pPr>
        <w:spacing w:line="240" w:lineRule="auto"/>
        <w:rPr>
          <w:lang w:val="sv-SE"/>
        </w:rPr>
      </w:pPr>
      <w:r w:rsidRPr="005C0FE5">
        <w:rPr>
          <w:lang w:val="sv-SE"/>
        </w:rPr>
        <w:t>_________________________</w:t>
      </w:r>
      <w:r w:rsidR="00DC7237" w:rsidRPr="005C0FE5">
        <w:rPr>
          <w:lang w:val="sv-SE"/>
        </w:rPr>
        <w:t>____________________</w:t>
      </w:r>
      <w:r w:rsidRPr="005C0FE5">
        <w:rPr>
          <w:lang w:val="sv-SE"/>
        </w:rPr>
        <w:t>_____________________</w:t>
      </w:r>
    </w:p>
    <w:p w14:paraId="2E151FC3" w14:textId="77777777" w:rsidR="00FC2338" w:rsidRPr="005C0FE5" w:rsidRDefault="00FC2338">
      <w:pPr>
        <w:spacing w:line="240" w:lineRule="auto"/>
        <w:rPr>
          <w:highlight w:val="white"/>
          <w:lang w:val="sv-SE"/>
        </w:rPr>
      </w:pPr>
    </w:p>
    <w:p w14:paraId="7B705A9F" w14:textId="77777777" w:rsidR="003B4C2D" w:rsidRPr="002E7DAD" w:rsidRDefault="002E7DAD" w:rsidP="003B4C2D">
      <w:pPr>
        <w:rPr>
          <w:b/>
          <w:i/>
          <w:lang w:val="sv-SE"/>
        </w:rPr>
      </w:pPr>
      <w:r w:rsidRPr="002E7DAD">
        <w:rPr>
          <w:b/>
          <w:i/>
          <w:lang w:val="sv-SE"/>
        </w:rPr>
        <w:t>För ytterligare information, kontakta:</w:t>
      </w:r>
    </w:p>
    <w:p w14:paraId="20517D59" w14:textId="77777777" w:rsidR="00FC2338" w:rsidRPr="005C0FE5" w:rsidRDefault="003B4C2D" w:rsidP="0027368D">
      <w:r w:rsidRPr="005C0FE5">
        <w:t xml:space="preserve">Conny Franzén, </w:t>
      </w:r>
      <w:r w:rsidR="002E7DAD" w:rsidRPr="005C0FE5">
        <w:t>VD</w:t>
      </w:r>
      <w:r w:rsidRPr="005C0FE5">
        <w:t xml:space="preserve"> Inteno </w:t>
      </w:r>
      <w:r w:rsidR="00DC7237" w:rsidRPr="005C0FE5">
        <w:t>Group</w:t>
      </w:r>
      <w:r w:rsidRPr="005C0FE5">
        <w:t xml:space="preserve"> AB,</w:t>
      </w:r>
      <w:r w:rsidR="00C70DB1" w:rsidRPr="005C0FE5">
        <w:t xml:space="preserve"> </w:t>
      </w:r>
      <w:r w:rsidRPr="005C0FE5">
        <w:t>+46 707 704</w:t>
      </w:r>
      <w:r w:rsidR="00C70DB1" w:rsidRPr="005C0FE5">
        <w:t> </w:t>
      </w:r>
      <w:r w:rsidRPr="005C0FE5">
        <w:t>461</w:t>
      </w:r>
      <w:r w:rsidR="00C70DB1" w:rsidRPr="005C0FE5">
        <w:t>, conny.franzen@inteno.se</w:t>
      </w:r>
      <w:bookmarkStart w:id="1" w:name="__DdeLink__129_1361958596"/>
      <w:bookmarkEnd w:id="1"/>
    </w:p>
    <w:p w14:paraId="2BBACA42" w14:textId="32F90883" w:rsidR="00C70DB1" w:rsidRPr="00C70DB1" w:rsidRDefault="00C70DB1" w:rsidP="0027368D">
      <w:pPr>
        <w:rPr>
          <w:lang w:val="sv-SE"/>
        </w:rPr>
      </w:pPr>
      <w:r w:rsidRPr="00C70DB1">
        <w:rPr>
          <w:iCs/>
          <w:lang w:val="sv-SE"/>
        </w:rPr>
        <w:t>Gerlas van</w:t>
      </w:r>
      <w:r w:rsidR="007C4CC2">
        <w:rPr>
          <w:iCs/>
          <w:lang w:val="sv-SE"/>
        </w:rPr>
        <w:t xml:space="preserve"> den Hoven, </w:t>
      </w:r>
      <w:r w:rsidR="002E7DAD">
        <w:rPr>
          <w:iCs/>
          <w:lang w:val="sv-SE"/>
        </w:rPr>
        <w:t>VD</w:t>
      </w:r>
      <w:r w:rsidR="007C4CC2">
        <w:rPr>
          <w:iCs/>
          <w:lang w:val="sv-SE"/>
        </w:rPr>
        <w:t>, Genexis</w:t>
      </w:r>
      <w:r w:rsidRPr="00C70DB1">
        <w:rPr>
          <w:iCs/>
          <w:lang w:val="sv-SE"/>
        </w:rPr>
        <w:t xml:space="preserve"> B</w:t>
      </w:r>
      <w:r w:rsidR="007C4CC2">
        <w:rPr>
          <w:iCs/>
          <w:lang w:val="sv-SE"/>
        </w:rPr>
        <w:t>.</w:t>
      </w:r>
      <w:r w:rsidRPr="00C70DB1">
        <w:rPr>
          <w:iCs/>
          <w:lang w:val="sv-SE"/>
        </w:rPr>
        <w:t>V</w:t>
      </w:r>
      <w:r w:rsidR="007C4CC2">
        <w:rPr>
          <w:iCs/>
          <w:lang w:val="sv-SE"/>
        </w:rPr>
        <w:t>.</w:t>
      </w:r>
      <w:r w:rsidRPr="00C70DB1">
        <w:rPr>
          <w:iCs/>
          <w:lang w:val="sv-SE"/>
        </w:rPr>
        <w:t xml:space="preserve"> +31 6 20 24 66 33</w:t>
      </w:r>
      <w:r w:rsidR="007C4CC2">
        <w:rPr>
          <w:iCs/>
          <w:lang w:val="sv-SE"/>
        </w:rPr>
        <w:t>, g.vdhoven@genexis.eu</w:t>
      </w:r>
    </w:p>
    <w:sectPr w:rsidR="00C70DB1" w:rsidRPr="00C70DB1" w:rsidSect="00040906">
      <w:headerReference w:type="default" r:id="rId6"/>
      <w:footerReference w:type="default" r:id="rId7"/>
      <w:pgSz w:w="11906" w:h="16838"/>
      <w:pgMar w:top="2287" w:right="1800" w:bottom="2410" w:left="1800" w:header="709" w:footer="115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5C442" w14:textId="77777777" w:rsidR="009D25EB" w:rsidRDefault="009D25EB">
      <w:pPr>
        <w:spacing w:line="240" w:lineRule="auto"/>
      </w:pPr>
      <w:r>
        <w:separator/>
      </w:r>
    </w:p>
  </w:endnote>
  <w:endnote w:type="continuationSeparator" w:id="0">
    <w:p w14:paraId="2AF9D807" w14:textId="77777777" w:rsidR="009D25EB" w:rsidRDefault="009D2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6C30" w14:textId="77777777" w:rsidR="00B708A2" w:rsidRDefault="00B708A2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BEA10A" wp14:editId="4934DE44">
              <wp:simplePos x="0" y="0"/>
              <wp:positionH relativeFrom="page">
                <wp:posOffset>1154249</wp:posOffset>
              </wp:positionH>
              <wp:positionV relativeFrom="page">
                <wp:posOffset>9792970</wp:posOffset>
              </wp:positionV>
              <wp:extent cx="2156460" cy="840740"/>
              <wp:effectExtent l="0" t="0" r="2540" b="1016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15646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C3FA42F" w14:textId="77777777" w:rsidR="00B708A2" w:rsidRPr="00062236" w:rsidRDefault="00DC7237">
                          <w:pPr>
                            <w:pStyle w:val="FrameContents"/>
                            <w:spacing w:line="160" w:lineRule="exact"/>
                            <w:rPr>
                              <w:b/>
                              <w:sz w:val="16"/>
                              <w:szCs w:val="16"/>
                              <w:lang w:val="sv-SE"/>
                            </w:rPr>
                          </w:pPr>
                          <w:r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>Inteno Group</w:t>
                          </w:r>
                          <w:r w:rsidR="00B708A2" w:rsidRPr="00062236">
                            <w:rPr>
                              <w:b/>
                              <w:color w:val="000000"/>
                              <w:sz w:val="16"/>
                              <w:szCs w:val="16"/>
                              <w:lang w:val="sv-SE"/>
                            </w:rPr>
                            <w:t xml:space="preserve"> AB</w:t>
                          </w:r>
                        </w:p>
                        <w:p w14:paraId="008A4B83" w14:textId="77777777" w:rsidR="00B708A2" w:rsidRPr="00062236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  <w:lang w:val="sv-SE"/>
                            </w:rPr>
                          </w:pPr>
                          <w:r w:rsidRPr="00062236">
                            <w:rPr>
                              <w:color w:val="000000"/>
                              <w:sz w:val="14"/>
                              <w:szCs w:val="14"/>
                              <w:lang w:val="sv-SE"/>
                            </w:rPr>
                            <w:t>Stensätravägen 13, SE-127 39 Skärholmen, Sweden</w:t>
                          </w:r>
                        </w:p>
                        <w:p w14:paraId="547F890D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Phone: +46 8 579 190 00, Fax: +46 8 579 190 01</w:t>
                          </w:r>
                        </w:p>
                        <w:p w14:paraId="3BB994DC" w14:textId="77777777" w:rsidR="00B708A2" w:rsidRDefault="00B708A2">
                          <w:pPr>
                            <w:pStyle w:val="FrameContents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  <w:r w:rsidRPr="00707213">
                            <w:rPr>
                              <w:color w:val="000000"/>
                              <w:sz w:val="14"/>
                              <w:szCs w:val="14"/>
                            </w:rPr>
                            <w:t>info@intenogroup.com, intenogroup.com, iopsys.eu</w:t>
                          </w:r>
                        </w:p>
                        <w:p w14:paraId="599098C2" w14:textId="77777777" w:rsidR="00B708A2" w:rsidRDefault="00B708A2">
                          <w:pPr>
                            <w:pStyle w:val="FrameContents"/>
                            <w:spacing w:line="180" w:lineRule="exact"/>
                            <w:rPr>
                              <w:sz w:val="11"/>
                              <w:szCs w:val="11"/>
                            </w:rPr>
                          </w:pPr>
                          <w:r w:rsidRPr="00707213">
                            <w:rPr>
                              <w:color w:val="000000"/>
                              <w:sz w:val="11"/>
                              <w:szCs w:val="11"/>
                            </w:rPr>
                            <w:t>VAT no SE556435073301, Domicile: Stockholm, Sweden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C998F" id="Text Box 12" o:spid="_x0000_s1026" style="position:absolute;margin-left:90.9pt;margin-top:771.1pt;width:169.8pt;height:6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0Qa5AEAACoEAAAOAAAAZHJzL2Uyb0RvYy54bWysU8Fu2zAMvQ/YPwi6L3aMLCuMOMW2osOA&#10;Yiva7gNkWYqFSaIgqbHz96MU2123U4teBInke+Qjqd3laDQ5Ch8U2IauVyUlwnLolD009NfD9YcL&#10;SkJktmMarGjoSQR6uX//bje4WlTQg+6EJ0hiQz24hvYxurooAu+FYWEFTlh0SvCGRXz6Q9F5NiC7&#10;0UVVlttiAN85D1yEgNars5PuM7+UgsefUgYRiW4o1hbz6fPZprPY71h98Mz1ik9lsFdUYZiymHSh&#10;umKRkUev/qMyinsIIOOKgylASsVF1oBq1uU/au575kTWgs0JbmlTeDta/uN464nqGlpRYpnBET2I&#10;MZIvMJJ1ldozuFBj1L279UlgcDfAfwd0FM886RGmmFF6k2JRHhlzr09LrxM5R2O1/rjdbHEkHH0X&#10;m/LTJg+jYPWMdj7EbwIMSZeGepxlbjE73oSY8rN6DknJLFwrrfM8tX1mwMBkyfWeS8zFxpMWKU7b&#10;OyGxBbnSZAjcH9qv2pPznuAiY5nztmQyBKRAiQlfiJ0gCS3yer4Qv4ByfrBxwRtlwaeBnXWe1SWh&#10;cWxHNKdrC90Jx62/W1yh9B3mi58v7XRJ9BY+P0aQKjf7CT5lwIXMM5g+T9r4v9856umL7/8AAAD/&#10;/wMAUEsDBBQABgAIAAAAIQAyRQuv4wAAAA0BAAAPAAAAZHJzL2Rvd25yZXYueG1sTI/NTsMwEITv&#10;SLyDtUjcqJMoDWmIU1X8qBxLi9T25sYmibDXUew2gadnOcFtZ3c0+025nKxhFz34zqGAeBYB01g7&#10;1WEj4H33cpcD80GiksahFvClPSyr66tSFsqN+KYv29AwCkFfSAFtCH3Bua9bbaWfuV4j3T7cYGUg&#10;OTRcDXKkcGt4EkUZt7JD+tDKXj+2uv7cnq2Add6vDq/ue2zM83G93+wXT7tFEOL2Zlo9AAt6Cn9m&#10;+MUndKiI6eTOqDwzpPOY0AMN8zRJgJFlnsQpsBOtsvs0A16V/H+L6gcAAP//AwBQSwECLQAUAAYA&#10;CAAAACEAtoM4kv4AAADhAQAAEwAAAAAAAAAAAAAAAAAAAAAAW0NvbnRlbnRfVHlwZXNdLnhtbFBL&#10;AQItABQABgAIAAAAIQA4/SH/1gAAAJQBAAALAAAAAAAAAAAAAAAAAC8BAABfcmVscy8ucmVsc1BL&#10;AQItABQABgAIAAAAIQBkr0Qa5AEAACoEAAAOAAAAAAAAAAAAAAAAAC4CAABkcnMvZTJvRG9jLnht&#10;bFBLAQItABQABgAIAAAAIQAyRQuv4wAAAA0BAAAPAAAAAAAAAAAAAAAAAD4EAABkcnMvZG93bnJl&#10;di54bWxQSwUGAAAAAAQABADzAAAATgUAAAAA&#10;" filled="f" stroked="f">
              <v:textbox inset="0,0,0,0">
                <w:txbxContent>
                  <w:p w:rsidR="00B708A2" w:rsidRPr="00062236" w:rsidRDefault="00DC7237">
                    <w:pPr>
                      <w:pStyle w:val="FrameContents"/>
                      <w:spacing w:line="160" w:lineRule="exact"/>
                      <w:rPr>
                        <w:b/>
                        <w:sz w:val="16"/>
                        <w:szCs w:val="16"/>
                        <w:lang w:val="sv-SE"/>
                      </w:rPr>
                    </w:pPr>
                    <w:r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>Inteno Group</w:t>
                    </w:r>
                    <w:r w:rsidR="00B708A2" w:rsidRPr="00062236">
                      <w:rPr>
                        <w:b/>
                        <w:color w:val="000000"/>
                        <w:sz w:val="16"/>
                        <w:szCs w:val="16"/>
                        <w:lang w:val="sv-SE"/>
                      </w:rPr>
                      <w:t xml:space="preserve"> AB</w:t>
                    </w:r>
                  </w:p>
                  <w:p w:rsidR="00B708A2" w:rsidRPr="00062236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  <w:lang w:val="sv-SE"/>
                      </w:rPr>
                    </w:pPr>
                    <w:proofErr w:type="spellStart"/>
                    <w:r w:rsidRPr="00062236">
                      <w:rPr>
                        <w:color w:val="000000"/>
                        <w:sz w:val="14"/>
                        <w:szCs w:val="14"/>
                        <w:lang w:val="sv-SE"/>
                      </w:rPr>
                      <w:t>Stensätravägen</w:t>
                    </w:r>
                    <w:proofErr w:type="spellEnd"/>
                    <w:r w:rsidRPr="00062236">
                      <w:rPr>
                        <w:color w:val="000000"/>
                        <w:sz w:val="14"/>
                        <w:szCs w:val="14"/>
                        <w:lang w:val="sv-SE"/>
                      </w:rPr>
                      <w:t xml:space="preserve"> 13, SE-127 39 Skärholmen, Sweden</w:t>
                    </w:r>
                  </w:p>
                  <w:p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Phone: +46 8 579 190 00, Fax: +46 8 579 190 01</w:t>
                    </w:r>
                  </w:p>
                  <w:p w:rsidR="00B708A2" w:rsidRDefault="00B708A2">
                    <w:pPr>
                      <w:pStyle w:val="FrameContents"/>
                      <w:spacing w:line="160" w:lineRule="exact"/>
                      <w:rPr>
                        <w:sz w:val="14"/>
                        <w:szCs w:val="14"/>
                      </w:rPr>
                    </w:pPr>
                    <w:r w:rsidRPr="00707213">
                      <w:rPr>
                        <w:color w:val="000000"/>
                        <w:sz w:val="14"/>
                        <w:szCs w:val="14"/>
                      </w:rPr>
                      <w:t>info@intenogroup.com, intenogroup.com, iopsys.eu</w:t>
                    </w:r>
                  </w:p>
                  <w:p w:rsidR="00B708A2" w:rsidRDefault="00B708A2">
                    <w:pPr>
                      <w:pStyle w:val="FrameContents"/>
                      <w:spacing w:line="180" w:lineRule="exact"/>
                      <w:rPr>
                        <w:sz w:val="11"/>
                        <w:szCs w:val="11"/>
                      </w:rPr>
                    </w:pPr>
                    <w:r w:rsidRPr="00707213">
                      <w:rPr>
                        <w:color w:val="000000"/>
                        <w:sz w:val="11"/>
                        <w:szCs w:val="11"/>
                      </w:rPr>
                      <w:t>VAT no SE556435073301, Domicile: Stockholm, Sweden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AD56" w14:textId="77777777" w:rsidR="009D25EB" w:rsidRDefault="009D25EB">
      <w:pPr>
        <w:spacing w:line="240" w:lineRule="auto"/>
      </w:pPr>
      <w:r>
        <w:separator/>
      </w:r>
    </w:p>
  </w:footnote>
  <w:footnote w:type="continuationSeparator" w:id="0">
    <w:p w14:paraId="368F29AA" w14:textId="77777777" w:rsidR="009D25EB" w:rsidRDefault="009D2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E3DAD" w14:textId="77777777" w:rsidR="00B708A2" w:rsidRDefault="00B708A2">
    <w:pPr>
      <w:pStyle w:val="Sidhuvud"/>
      <w:ind w:left="-900"/>
    </w:pPr>
    <w:r>
      <w:rPr>
        <w:noProof/>
        <w:lang w:val="sv-SE" w:eastAsia="sv-SE"/>
      </w:rPr>
      <w:drawing>
        <wp:anchor distT="360045" distB="0" distL="114300" distR="120650" simplePos="0" relativeHeight="251656704" behindDoc="1" locked="0" layoutInCell="1" allowOverlap="1" wp14:anchorId="2B365E79" wp14:editId="5FD321A5">
          <wp:simplePos x="0" y="0"/>
          <wp:positionH relativeFrom="column">
            <wp:posOffset>-571500</wp:posOffset>
          </wp:positionH>
          <wp:positionV relativeFrom="paragraph">
            <wp:posOffset>-1270</wp:posOffset>
          </wp:positionV>
          <wp:extent cx="1796415" cy="432435"/>
          <wp:effectExtent l="0" t="0" r="0" b="0"/>
          <wp:wrapSquare wrapText="bothSides"/>
          <wp:docPr id="1" name="Bild 3" descr="Inten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" descr="Inteno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38"/>
    <w:rsid w:val="000169A0"/>
    <w:rsid w:val="00016B50"/>
    <w:rsid w:val="00032BB0"/>
    <w:rsid w:val="00035FBF"/>
    <w:rsid w:val="00040906"/>
    <w:rsid w:val="0004675D"/>
    <w:rsid w:val="00062236"/>
    <w:rsid w:val="00073BB0"/>
    <w:rsid w:val="00096F73"/>
    <w:rsid w:val="00136887"/>
    <w:rsid w:val="00180D4A"/>
    <w:rsid w:val="001F34C4"/>
    <w:rsid w:val="001F6525"/>
    <w:rsid w:val="002216D3"/>
    <w:rsid w:val="00230FBE"/>
    <w:rsid w:val="00234580"/>
    <w:rsid w:val="0027368D"/>
    <w:rsid w:val="002B7E98"/>
    <w:rsid w:val="002E7DAD"/>
    <w:rsid w:val="003227E4"/>
    <w:rsid w:val="00336D9A"/>
    <w:rsid w:val="003643E0"/>
    <w:rsid w:val="00375EF0"/>
    <w:rsid w:val="003B4C2D"/>
    <w:rsid w:val="003D30C0"/>
    <w:rsid w:val="003E60E8"/>
    <w:rsid w:val="00417CAB"/>
    <w:rsid w:val="004319DE"/>
    <w:rsid w:val="00431DBD"/>
    <w:rsid w:val="00475F07"/>
    <w:rsid w:val="00492048"/>
    <w:rsid w:val="004B16C0"/>
    <w:rsid w:val="004D03EA"/>
    <w:rsid w:val="004E7E64"/>
    <w:rsid w:val="004F280D"/>
    <w:rsid w:val="00512B9A"/>
    <w:rsid w:val="00551995"/>
    <w:rsid w:val="00580AA3"/>
    <w:rsid w:val="005C0FE5"/>
    <w:rsid w:val="00606565"/>
    <w:rsid w:val="00610B69"/>
    <w:rsid w:val="006271EB"/>
    <w:rsid w:val="00640098"/>
    <w:rsid w:val="006962FE"/>
    <w:rsid w:val="006F2138"/>
    <w:rsid w:val="007056FB"/>
    <w:rsid w:val="00705F58"/>
    <w:rsid w:val="00707213"/>
    <w:rsid w:val="00736459"/>
    <w:rsid w:val="007659FB"/>
    <w:rsid w:val="0076707C"/>
    <w:rsid w:val="007806F4"/>
    <w:rsid w:val="007A2A2F"/>
    <w:rsid w:val="007C4CC2"/>
    <w:rsid w:val="00813731"/>
    <w:rsid w:val="0083143E"/>
    <w:rsid w:val="00852521"/>
    <w:rsid w:val="00886F92"/>
    <w:rsid w:val="008C78C0"/>
    <w:rsid w:val="009124DF"/>
    <w:rsid w:val="009160D2"/>
    <w:rsid w:val="00966682"/>
    <w:rsid w:val="00990187"/>
    <w:rsid w:val="009B6764"/>
    <w:rsid w:val="009C47E6"/>
    <w:rsid w:val="009D25EB"/>
    <w:rsid w:val="009E4D74"/>
    <w:rsid w:val="00A44D99"/>
    <w:rsid w:val="00A51A28"/>
    <w:rsid w:val="00AC0773"/>
    <w:rsid w:val="00AE351D"/>
    <w:rsid w:val="00B17B52"/>
    <w:rsid w:val="00B62EDF"/>
    <w:rsid w:val="00B645FF"/>
    <w:rsid w:val="00B708A2"/>
    <w:rsid w:val="00B8247C"/>
    <w:rsid w:val="00B94A81"/>
    <w:rsid w:val="00BF5DA1"/>
    <w:rsid w:val="00C179BC"/>
    <w:rsid w:val="00C64668"/>
    <w:rsid w:val="00C64FB3"/>
    <w:rsid w:val="00C70DB1"/>
    <w:rsid w:val="00CB1FDD"/>
    <w:rsid w:val="00CD793D"/>
    <w:rsid w:val="00CF002A"/>
    <w:rsid w:val="00D10F0D"/>
    <w:rsid w:val="00D55D81"/>
    <w:rsid w:val="00DB1A7F"/>
    <w:rsid w:val="00DC7237"/>
    <w:rsid w:val="00E13253"/>
    <w:rsid w:val="00E365BB"/>
    <w:rsid w:val="00E96D5C"/>
    <w:rsid w:val="00EB104D"/>
    <w:rsid w:val="00EC6F8A"/>
    <w:rsid w:val="00EE1408"/>
    <w:rsid w:val="00EF0C54"/>
    <w:rsid w:val="00EF3851"/>
    <w:rsid w:val="00F049ED"/>
    <w:rsid w:val="00F6253B"/>
    <w:rsid w:val="00F66BE1"/>
    <w:rsid w:val="00F8138A"/>
    <w:rsid w:val="00FC2338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1AEA8"/>
  <w15:docId w15:val="{FBA361B2-86C7-1541-BB52-89C204BC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4E06"/>
    <w:pPr>
      <w:spacing w:line="320" w:lineRule="exact"/>
    </w:pPr>
    <w:rPr>
      <w:rFonts w:ascii="Arial" w:hAnsi="Arial" w:cs="Tahoma"/>
      <w:color w:val="00000A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rsid w:val="003158D9"/>
    <w:pPr>
      <w:keepNext/>
      <w:spacing w:before="240" w:after="60" w:line="600" w:lineRule="exact"/>
      <w:outlineLvl w:val="0"/>
    </w:pPr>
    <w:rPr>
      <w:rFonts w:cs="Arial"/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3158D9"/>
    <w:pPr>
      <w:keepNext/>
      <w:tabs>
        <w:tab w:val="left" w:pos="284"/>
      </w:tabs>
      <w:outlineLvl w:val="1"/>
    </w:pPr>
    <w:rPr>
      <w:rFonts w:cs="Times New Roman"/>
      <w:b/>
      <w:lang w:eastAsia="sv-SE"/>
    </w:rPr>
  </w:style>
  <w:style w:type="paragraph" w:styleId="Rubrik3">
    <w:name w:val="heading 3"/>
    <w:basedOn w:val="Normal"/>
    <w:next w:val="Normal"/>
    <w:qFormat/>
    <w:rsid w:val="00E31A99"/>
    <w:pPr>
      <w:keepNext/>
      <w:tabs>
        <w:tab w:val="left" w:pos="284"/>
      </w:tabs>
      <w:spacing w:line="400" w:lineRule="exact"/>
      <w:outlineLvl w:val="2"/>
    </w:pPr>
    <w:rPr>
      <w:rFonts w:cs="Times New Roman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ternetLink">
    <w:name w:val="Internet Link"/>
    <w:rsid w:val="006A08F1"/>
    <w:rPr>
      <w:color w:val="0000FF"/>
      <w:u w:val="single"/>
    </w:rPr>
  </w:style>
  <w:style w:type="character" w:styleId="Stark">
    <w:name w:val="Strong"/>
    <w:uiPriority w:val="22"/>
    <w:qFormat/>
    <w:rsid w:val="00744E06"/>
    <w:rPr>
      <w:b/>
      <w:bCs/>
    </w:rPr>
  </w:style>
  <w:style w:type="character" w:customStyle="1" w:styleId="hps">
    <w:name w:val="hps"/>
    <w:qFormat/>
    <w:rsid w:val="00A24F35"/>
  </w:style>
  <w:style w:type="character" w:customStyle="1" w:styleId="apple-converted-space">
    <w:name w:val="apple-converted-space"/>
    <w:basedOn w:val="Standardstycketeckensnitt"/>
    <w:qFormat/>
    <w:rsid w:val="00D61204"/>
  </w:style>
  <w:style w:type="character" w:customStyle="1" w:styleId="ListLabel1">
    <w:name w:val="ListLabel 1"/>
    <w:qFormat/>
    <w:rsid w:val="009E4D74"/>
    <w:rPr>
      <w:rFonts w:eastAsia="Times New Roman" w:cs="Arial"/>
    </w:rPr>
  </w:style>
  <w:style w:type="character" w:customStyle="1" w:styleId="ListLabel2">
    <w:name w:val="ListLabel 2"/>
    <w:qFormat/>
    <w:rsid w:val="009E4D74"/>
    <w:rPr>
      <w:rFonts w:cs="Courier New"/>
    </w:rPr>
  </w:style>
  <w:style w:type="character" w:customStyle="1" w:styleId="ListLabel3">
    <w:name w:val="ListLabel 3"/>
    <w:qFormat/>
    <w:rsid w:val="009E4D74"/>
    <w:rPr>
      <w:rFonts w:cs="Courier New"/>
    </w:rPr>
  </w:style>
  <w:style w:type="character" w:customStyle="1" w:styleId="ListLabel4">
    <w:name w:val="ListLabel 4"/>
    <w:qFormat/>
    <w:rsid w:val="009E4D74"/>
    <w:rPr>
      <w:rFonts w:cs="Courier New"/>
    </w:rPr>
  </w:style>
  <w:style w:type="character" w:customStyle="1" w:styleId="ListLabel5">
    <w:name w:val="ListLabel 5"/>
    <w:qFormat/>
    <w:rsid w:val="009E4D74"/>
    <w:rPr>
      <w:sz w:val="20"/>
    </w:rPr>
  </w:style>
  <w:style w:type="character" w:customStyle="1" w:styleId="ListLabel6">
    <w:name w:val="ListLabel 6"/>
    <w:qFormat/>
    <w:rsid w:val="009E4D74"/>
    <w:rPr>
      <w:rFonts w:cs="Courier New"/>
    </w:rPr>
  </w:style>
  <w:style w:type="character" w:customStyle="1" w:styleId="ListLabel7">
    <w:name w:val="ListLabel 7"/>
    <w:qFormat/>
    <w:rsid w:val="009E4D74"/>
    <w:rPr>
      <w:rFonts w:cs="Courier New"/>
    </w:rPr>
  </w:style>
  <w:style w:type="character" w:customStyle="1" w:styleId="ListLabel8">
    <w:name w:val="ListLabel 8"/>
    <w:qFormat/>
    <w:rsid w:val="009E4D74"/>
    <w:rPr>
      <w:rFonts w:cs="Courier New"/>
    </w:rPr>
  </w:style>
  <w:style w:type="character" w:customStyle="1" w:styleId="ListLabel9">
    <w:name w:val="ListLabel 9"/>
    <w:qFormat/>
    <w:rsid w:val="009E4D74"/>
    <w:rPr>
      <w:rFonts w:cs="Courier New"/>
    </w:rPr>
  </w:style>
  <w:style w:type="character" w:customStyle="1" w:styleId="ListLabel10">
    <w:name w:val="ListLabel 10"/>
    <w:qFormat/>
    <w:rsid w:val="009E4D74"/>
    <w:rPr>
      <w:rFonts w:cs="Courier New"/>
    </w:rPr>
  </w:style>
  <w:style w:type="paragraph" w:customStyle="1" w:styleId="Heading">
    <w:name w:val="Heading"/>
    <w:basedOn w:val="Normal"/>
    <w:next w:val="Brdtext"/>
    <w:qFormat/>
    <w:rsid w:val="009E4D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rsid w:val="009E4D74"/>
    <w:pPr>
      <w:spacing w:after="140" w:line="288" w:lineRule="auto"/>
    </w:pPr>
  </w:style>
  <w:style w:type="paragraph" w:styleId="Lista">
    <w:name w:val="List"/>
    <w:basedOn w:val="Brdtext"/>
    <w:rsid w:val="009E4D74"/>
    <w:rPr>
      <w:rFonts w:cs="Arial"/>
    </w:rPr>
  </w:style>
  <w:style w:type="paragraph" w:styleId="Beskrivning">
    <w:name w:val="caption"/>
    <w:basedOn w:val="Normal"/>
    <w:qFormat/>
    <w:rsid w:val="009E4D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E4D74"/>
    <w:pPr>
      <w:suppressLineNumbers/>
    </w:pPr>
    <w:rPr>
      <w:rFonts w:cs="Arial"/>
    </w:rPr>
  </w:style>
  <w:style w:type="paragraph" w:customStyle="1" w:styleId="BalloonText1">
    <w:name w:val="Balloon Text1"/>
    <w:basedOn w:val="Normal"/>
    <w:semiHidden/>
    <w:qFormat/>
    <w:rsid w:val="009E4D74"/>
    <w:rPr>
      <w:sz w:val="16"/>
      <w:szCs w:val="16"/>
    </w:rPr>
  </w:style>
  <w:style w:type="paragraph" w:styleId="Sidhuvud">
    <w:name w:val="header"/>
    <w:basedOn w:val="Normal"/>
    <w:rsid w:val="009E4D7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E7D87"/>
    <w:pPr>
      <w:tabs>
        <w:tab w:val="center" w:pos="4536"/>
        <w:tab w:val="right" w:pos="9072"/>
      </w:tabs>
      <w:spacing w:line="240" w:lineRule="exact"/>
    </w:pPr>
    <w:rPr>
      <w:sz w:val="18"/>
      <w:szCs w:val="18"/>
    </w:rPr>
  </w:style>
  <w:style w:type="paragraph" w:styleId="Ballongtext">
    <w:name w:val="Balloon Text"/>
    <w:basedOn w:val="Normal"/>
    <w:semiHidden/>
    <w:qFormat/>
    <w:rsid w:val="00E31A99"/>
    <w:rPr>
      <w:rFonts w:ascii="Tahoma" w:hAnsi="Tahoma"/>
      <w:sz w:val="16"/>
      <w:szCs w:val="16"/>
    </w:rPr>
  </w:style>
  <w:style w:type="paragraph" w:customStyle="1" w:styleId="Lennandiabrd-punkter">
    <w:name w:val="Lennandia bröd - punkter"/>
    <w:basedOn w:val="Normal"/>
    <w:qFormat/>
    <w:rsid w:val="00811145"/>
  </w:style>
  <w:style w:type="paragraph" w:customStyle="1" w:styleId="FrameContents">
    <w:name w:val="Frame Contents"/>
    <w:basedOn w:val="Normal"/>
    <w:qFormat/>
    <w:rsid w:val="009E4D74"/>
  </w:style>
  <w:style w:type="character" w:styleId="Hyperlnk">
    <w:name w:val="Hyperlink"/>
    <w:basedOn w:val="Standardstycketeckensnitt"/>
    <w:unhideWhenUsed/>
    <w:rsid w:val="009160D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semiHidden/>
    <w:unhideWhenUsed/>
    <w:rsid w:val="00A51A28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C077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7A2A2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A2A2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A2A2F"/>
    <w:rPr>
      <w:rFonts w:ascii="Arial" w:hAnsi="Arial" w:cs="Tahoma"/>
      <w:color w:val="00000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A2A2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A2A2F"/>
    <w:rPr>
      <w:rFonts w:ascii="Arial" w:hAnsi="Arial" w:cs="Tahoma"/>
      <w:b/>
      <w:bCs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614</Words>
  <Characters>3260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Pressrelease:</vt:lpstr>
      <vt:lpstr>Pressrelease:</vt:lpstr>
      <vt:lpstr>Pressrelease:</vt:lpstr>
    </vt:vector>
  </TitlesOfParts>
  <Company>Force CATV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Pressrelease:</dc:title>
  <dc:creator>jko</dc:creator>
  <cp:lastModifiedBy>Kent Andersson</cp:lastModifiedBy>
  <cp:revision>7</cp:revision>
  <cp:lastPrinted>2018-08-31T04:33:00Z</cp:lastPrinted>
  <dcterms:created xsi:type="dcterms:W3CDTF">2018-08-30T05:58:00Z</dcterms:created>
  <dcterms:modified xsi:type="dcterms:W3CDTF">2018-08-31T04:33:00Z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Force CATV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