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853"/>
        <w:gridCol w:w="3366"/>
      </w:tblGrid>
      <w:tr w:rsidR="0022127E" w:rsidRPr="00CB57C3" w14:paraId="752E000E" w14:textId="77777777" w:rsidTr="00046467">
        <w:tc>
          <w:tcPr>
            <w:tcW w:w="3141" w:type="dxa"/>
            <w:vAlign w:val="center"/>
          </w:tcPr>
          <w:p w14:paraId="40A34640" w14:textId="77777777" w:rsidR="0022127E" w:rsidRPr="00CB57C3" w:rsidRDefault="0022127E" w:rsidP="0022127E">
            <w:pPr>
              <w:rPr>
                <w:rFonts w:cstheme="minorHAnsi"/>
              </w:rPr>
            </w:pPr>
            <w:r w:rsidRPr="00CB57C3">
              <w:rPr>
                <w:rFonts w:cstheme="minorHAnsi"/>
                <w:noProof/>
              </w:rPr>
              <w:drawing>
                <wp:inline distT="0" distB="0" distL="0" distR="0" wp14:anchorId="4B4D5D45" wp14:editId="72000D02">
                  <wp:extent cx="1857375" cy="37766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real-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794" cy="39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vAlign w:val="center"/>
          </w:tcPr>
          <w:p w14:paraId="52CADFB0" w14:textId="77777777" w:rsidR="0022127E" w:rsidRPr="00CB57C3" w:rsidRDefault="0022127E" w:rsidP="0022127E">
            <w:pPr>
              <w:rPr>
                <w:rFonts w:cstheme="minorHAnsi"/>
              </w:rPr>
            </w:pPr>
          </w:p>
        </w:tc>
        <w:tc>
          <w:tcPr>
            <w:tcW w:w="3366" w:type="dxa"/>
            <w:vAlign w:val="center"/>
          </w:tcPr>
          <w:p w14:paraId="4BF445FE" w14:textId="77777777" w:rsidR="0022127E" w:rsidRPr="00CB57C3" w:rsidRDefault="0022127E" w:rsidP="0022127E">
            <w:pPr>
              <w:rPr>
                <w:rFonts w:cstheme="minorHAnsi"/>
              </w:rPr>
            </w:pPr>
            <w:r w:rsidRPr="00CB57C3">
              <w:rPr>
                <w:rFonts w:cstheme="minorHAnsi"/>
                <w:noProof/>
              </w:rPr>
              <w:drawing>
                <wp:inline distT="0" distB="0" distL="0" distR="0" wp14:anchorId="070009FB" wp14:editId="278B863A">
                  <wp:extent cx="1995434" cy="77152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covalence2018_extralar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363" cy="78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510AD" w14:textId="77777777" w:rsidR="0022127E" w:rsidRPr="00CB57C3" w:rsidRDefault="0022127E">
      <w:pPr>
        <w:rPr>
          <w:rFonts w:cstheme="minorHAnsi"/>
        </w:rPr>
      </w:pPr>
    </w:p>
    <w:p w14:paraId="231D6C6E" w14:textId="1AD9E916" w:rsidR="0022127E" w:rsidRPr="00CB57C3" w:rsidRDefault="0022127E">
      <w:pPr>
        <w:rPr>
          <w:rFonts w:cstheme="minorHAnsi"/>
        </w:rPr>
      </w:pPr>
      <w:r w:rsidRPr="00CB57C3">
        <w:rPr>
          <w:rFonts w:cstheme="minorHAnsi"/>
        </w:rPr>
        <w:t xml:space="preserve">                                                 </w:t>
      </w:r>
    </w:p>
    <w:p w14:paraId="3AD5788D" w14:textId="6FB010A8" w:rsidR="0022127E" w:rsidRPr="00CB57C3" w:rsidRDefault="0022127E">
      <w:pPr>
        <w:rPr>
          <w:rFonts w:cstheme="minorHAnsi"/>
          <w:b/>
          <w:sz w:val="32"/>
          <w:lang w:val="da-DK"/>
        </w:rPr>
      </w:pPr>
      <w:r w:rsidRPr="00CB57C3">
        <w:rPr>
          <w:rFonts w:cstheme="minorHAnsi"/>
          <w:b/>
          <w:sz w:val="32"/>
          <w:lang w:val="da-DK"/>
        </w:rPr>
        <w:t xml:space="preserve">L’Oréal </w:t>
      </w:r>
      <w:r w:rsidR="000148D0" w:rsidRPr="00CB57C3">
        <w:rPr>
          <w:rFonts w:cstheme="minorHAnsi"/>
          <w:b/>
          <w:sz w:val="32"/>
          <w:lang w:val="da-DK"/>
        </w:rPr>
        <w:t>nr.1 i verden</w:t>
      </w:r>
      <w:r w:rsidRPr="00CB57C3">
        <w:rPr>
          <w:rFonts w:cstheme="minorHAnsi"/>
          <w:b/>
          <w:sz w:val="32"/>
          <w:lang w:val="da-DK"/>
        </w:rPr>
        <w:t xml:space="preserve"> på Covalence EthicalQuote image index</w:t>
      </w:r>
    </w:p>
    <w:p w14:paraId="542336DD" w14:textId="3340FFFF" w:rsidR="0022127E" w:rsidRPr="00CB57C3" w:rsidRDefault="0022127E">
      <w:pPr>
        <w:rPr>
          <w:rFonts w:cstheme="minorHAnsi"/>
          <w:lang w:val="da-DK"/>
        </w:rPr>
      </w:pPr>
      <w:r w:rsidRPr="00CB57C3">
        <w:rPr>
          <w:rFonts w:cstheme="minorHAnsi"/>
          <w:lang w:val="da-DK"/>
        </w:rPr>
        <w:t xml:space="preserve">L’Oréal er placeret som nr 1 på </w:t>
      </w:r>
      <w:r w:rsidR="00115427" w:rsidRPr="00CB57C3">
        <w:rPr>
          <w:rFonts w:cstheme="minorHAnsi"/>
          <w:lang w:val="da-DK"/>
        </w:rPr>
        <w:t xml:space="preserve">verdensplan på </w:t>
      </w:r>
      <w:r w:rsidRPr="00CB57C3">
        <w:rPr>
          <w:rFonts w:cstheme="minorHAnsi"/>
          <w:lang w:val="da-DK"/>
        </w:rPr>
        <w:t xml:space="preserve">Covalence EthicalQuote image index på tværs af alle industrier. Index’et dækker verdens 581 største virksomheder. Det er </w:t>
      </w:r>
      <w:r w:rsidR="00115427" w:rsidRPr="00CB57C3">
        <w:rPr>
          <w:rFonts w:cstheme="minorHAnsi"/>
          <w:lang w:val="da-DK"/>
        </w:rPr>
        <w:t>en bedømmelse af</w:t>
      </w:r>
      <w:r w:rsidR="004758F5" w:rsidRPr="00CB57C3">
        <w:rPr>
          <w:rFonts w:cstheme="minorHAnsi"/>
          <w:lang w:val="da-DK"/>
        </w:rPr>
        <w:t xml:space="preserve">, hvordan </w:t>
      </w:r>
      <w:r w:rsidR="003712F8" w:rsidRPr="00CB57C3">
        <w:rPr>
          <w:rFonts w:cstheme="minorHAnsi"/>
          <w:lang w:val="da-DK"/>
        </w:rPr>
        <w:t>interessenter</w:t>
      </w:r>
      <w:r w:rsidR="004758F5" w:rsidRPr="00CB57C3">
        <w:rPr>
          <w:rFonts w:cstheme="minorHAnsi"/>
          <w:lang w:val="da-DK"/>
        </w:rPr>
        <w:t>s,</w:t>
      </w:r>
      <w:r w:rsidR="003712F8" w:rsidRPr="00CB57C3">
        <w:rPr>
          <w:rFonts w:cstheme="minorHAnsi"/>
          <w:lang w:val="da-DK"/>
        </w:rPr>
        <w:t xml:space="preserve"> medier</w:t>
      </w:r>
      <w:r w:rsidR="004758F5" w:rsidRPr="00CB57C3">
        <w:rPr>
          <w:rFonts w:cstheme="minorHAnsi"/>
          <w:lang w:val="da-DK"/>
        </w:rPr>
        <w:t>s og virksomheders</w:t>
      </w:r>
      <w:r w:rsidR="00DD6F7D">
        <w:rPr>
          <w:rFonts w:cstheme="minorHAnsi"/>
          <w:lang w:val="da-DK"/>
        </w:rPr>
        <w:t xml:space="preserve"> egen</w:t>
      </w:r>
      <w:r w:rsidR="004758F5" w:rsidRPr="00CB57C3">
        <w:rPr>
          <w:rFonts w:cstheme="minorHAnsi"/>
          <w:lang w:val="da-DK"/>
        </w:rPr>
        <w:t xml:space="preserve"> information om</w:t>
      </w:r>
      <w:r w:rsidRPr="00CB57C3">
        <w:rPr>
          <w:rFonts w:cstheme="minorHAnsi"/>
          <w:lang w:val="da-DK"/>
        </w:rPr>
        <w:t xml:space="preserve"> </w:t>
      </w:r>
      <w:r w:rsidR="00115427" w:rsidRPr="00CB57C3">
        <w:rPr>
          <w:rFonts w:cstheme="minorHAnsi"/>
          <w:lang w:val="da-DK"/>
        </w:rPr>
        <w:t xml:space="preserve">emner som </w:t>
      </w:r>
      <w:r w:rsidRPr="00CB57C3">
        <w:rPr>
          <w:rFonts w:cstheme="minorHAnsi"/>
          <w:lang w:val="da-DK"/>
        </w:rPr>
        <w:t>miljø, socialt ansva</w:t>
      </w:r>
      <w:r w:rsidR="004424A5" w:rsidRPr="00CB57C3">
        <w:rPr>
          <w:rFonts w:cstheme="minorHAnsi"/>
          <w:lang w:val="da-DK"/>
        </w:rPr>
        <w:t>r,</w:t>
      </w:r>
      <w:r w:rsidRPr="00CB57C3">
        <w:rPr>
          <w:rFonts w:cstheme="minorHAnsi"/>
          <w:lang w:val="da-DK"/>
        </w:rPr>
        <w:t xml:space="preserve"> governance og</w:t>
      </w:r>
      <w:r w:rsidR="004424A5" w:rsidRPr="00CB57C3">
        <w:rPr>
          <w:rFonts w:cstheme="minorHAnsi"/>
          <w:lang w:val="da-DK"/>
        </w:rPr>
        <w:t xml:space="preserve"> </w:t>
      </w:r>
      <w:r w:rsidRPr="00CB57C3">
        <w:rPr>
          <w:rFonts w:cstheme="minorHAnsi"/>
          <w:lang w:val="da-DK"/>
        </w:rPr>
        <w:t>menneskerettigheder</w:t>
      </w:r>
      <w:r w:rsidR="004758F5" w:rsidRPr="00CB57C3">
        <w:rPr>
          <w:rFonts w:cstheme="minorHAnsi"/>
          <w:lang w:val="da-DK"/>
        </w:rPr>
        <w:t xml:space="preserve"> opfattes</w:t>
      </w:r>
      <w:r w:rsidRPr="00CB57C3">
        <w:rPr>
          <w:rFonts w:cstheme="minorHAnsi"/>
          <w:lang w:val="da-DK"/>
        </w:rPr>
        <w:t>.</w:t>
      </w:r>
    </w:p>
    <w:p w14:paraId="65FC966C" w14:textId="4B6B9A50" w:rsidR="004424A5" w:rsidRPr="00CB57C3" w:rsidRDefault="004424A5">
      <w:pPr>
        <w:rPr>
          <w:rFonts w:cstheme="minorHAnsi"/>
          <w:lang w:val="da-DK"/>
        </w:rPr>
      </w:pPr>
      <w:r w:rsidRPr="00CB57C3">
        <w:rPr>
          <w:rFonts w:cstheme="minorHAnsi"/>
          <w:b/>
          <w:lang w:val="da-DK"/>
        </w:rPr>
        <w:t>Jean-Paul AGON</w:t>
      </w:r>
      <w:r w:rsidRPr="00CB57C3">
        <w:rPr>
          <w:rFonts w:cstheme="minorHAnsi"/>
          <w:lang w:val="da-DK"/>
        </w:rPr>
        <w:t xml:space="preserve">, CEO og formand for bestyrelsen for L’Oréal </w:t>
      </w:r>
      <w:r w:rsidR="00E333BE" w:rsidRPr="00CB57C3">
        <w:rPr>
          <w:rFonts w:cstheme="minorHAnsi"/>
          <w:lang w:val="da-DK"/>
        </w:rPr>
        <w:t xml:space="preserve">kommenterede placeringen: </w:t>
      </w:r>
      <w:r w:rsidR="00E333BE" w:rsidRPr="00CB57C3">
        <w:rPr>
          <w:rFonts w:cstheme="minorHAnsi"/>
          <w:i/>
          <w:lang w:val="da-DK"/>
        </w:rPr>
        <w:t xml:space="preserve">’Vores etiske principper – integritet, respekt, mod og gennemsigtighed – </w:t>
      </w:r>
      <w:r w:rsidR="00115427" w:rsidRPr="00CB57C3">
        <w:rPr>
          <w:rFonts w:cstheme="minorHAnsi"/>
          <w:i/>
          <w:lang w:val="da-DK"/>
        </w:rPr>
        <w:t>styrer</w:t>
      </w:r>
      <w:r w:rsidR="00E333BE" w:rsidRPr="00CB57C3">
        <w:rPr>
          <w:rFonts w:cstheme="minorHAnsi"/>
          <w:i/>
          <w:lang w:val="da-DK"/>
        </w:rPr>
        <w:t xml:space="preserve"> vores udvikling og fremmer vores omdømme. Principperne er </w:t>
      </w:r>
      <w:r w:rsidR="003712F8" w:rsidRPr="00CB57C3">
        <w:rPr>
          <w:rFonts w:cstheme="minorHAnsi"/>
          <w:i/>
          <w:lang w:val="da-DK"/>
        </w:rPr>
        <w:t>grundlæggende</w:t>
      </w:r>
      <w:r w:rsidR="00E333BE" w:rsidRPr="00CB57C3">
        <w:rPr>
          <w:rFonts w:cstheme="minorHAnsi"/>
          <w:i/>
          <w:lang w:val="da-DK"/>
        </w:rPr>
        <w:t xml:space="preserve"> for vores politik for bæredygtighed, CSR, governance og filantropi. Vi er stolte over at have nået førsteplads</w:t>
      </w:r>
      <w:r w:rsidR="00115427" w:rsidRPr="00CB57C3">
        <w:rPr>
          <w:rFonts w:cstheme="minorHAnsi"/>
          <w:i/>
          <w:lang w:val="da-DK"/>
        </w:rPr>
        <w:t>en,</w:t>
      </w:r>
      <w:r w:rsidR="00E333BE" w:rsidRPr="00CB57C3">
        <w:rPr>
          <w:rFonts w:cstheme="minorHAnsi"/>
          <w:i/>
          <w:lang w:val="da-DK"/>
        </w:rPr>
        <w:t xml:space="preserve"> takket være det engagement hver enkelt medarbejder </w:t>
      </w:r>
      <w:r w:rsidR="003712F8" w:rsidRPr="00CB57C3">
        <w:rPr>
          <w:rFonts w:cstheme="minorHAnsi"/>
          <w:i/>
          <w:lang w:val="da-DK"/>
        </w:rPr>
        <w:t>udviser</w:t>
      </w:r>
      <w:r w:rsidR="00E333BE" w:rsidRPr="00CB57C3">
        <w:rPr>
          <w:rFonts w:cstheme="minorHAnsi"/>
          <w:i/>
          <w:lang w:val="da-DK"/>
        </w:rPr>
        <w:t xml:space="preserve"> hver eneste dag. Denne anerkendelse styrker </w:t>
      </w:r>
      <w:r w:rsidR="003712F8" w:rsidRPr="00CB57C3">
        <w:rPr>
          <w:rFonts w:cstheme="minorHAnsi"/>
          <w:i/>
          <w:lang w:val="da-DK"/>
        </w:rPr>
        <w:t>den</w:t>
      </w:r>
      <w:r w:rsidR="00E333BE" w:rsidRPr="00CB57C3">
        <w:rPr>
          <w:rFonts w:cstheme="minorHAnsi"/>
          <w:i/>
          <w:lang w:val="da-DK"/>
        </w:rPr>
        <w:t xml:space="preserve"> faste overbevisning</w:t>
      </w:r>
      <w:r w:rsidR="003712F8" w:rsidRPr="00CB57C3">
        <w:rPr>
          <w:rFonts w:cstheme="minorHAnsi"/>
          <w:i/>
          <w:lang w:val="da-DK"/>
        </w:rPr>
        <w:t>, vi har</w:t>
      </w:r>
      <w:r w:rsidR="00E333BE" w:rsidRPr="00CB57C3">
        <w:rPr>
          <w:rFonts w:cstheme="minorHAnsi"/>
          <w:i/>
          <w:lang w:val="da-DK"/>
        </w:rPr>
        <w:t xml:space="preserve"> om, at </w:t>
      </w:r>
      <w:r w:rsidR="0030034C">
        <w:rPr>
          <w:rFonts w:cstheme="minorHAnsi"/>
          <w:i/>
          <w:lang w:val="da-DK"/>
        </w:rPr>
        <w:t xml:space="preserve">etik </w:t>
      </w:r>
      <w:r w:rsidR="00E333BE" w:rsidRPr="00CB57C3">
        <w:rPr>
          <w:rFonts w:cstheme="minorHAnsi"/>
          <w:i/>
          <w:lang w:val="da-DK"/>
        </w:rPr>
        <w:t xml:space="preserve">er en forudsætning for at kunne </w:t>
      </w:r>
      <w:r w:rsidR="00B96534">
        <w:rPr>
          <w:rFonts w:cstheme="minorHAnsi"/>
          <w:i/>
          <w:lang w:val="da-DK"/>
        </w:rPr>
        <w:t>drive</w:t>
      </w:r>
      <w:bookmarkStart w:id="0" w:name="_GoBack"/>
      <w:bookmarkEnd w:id="0"/>
      <w:r w:rsidR="00E333BE" w:rsidRPr="00CB57C3">
        <w:rPr>
          <w:rFonts w:cstheme="minorHAnsi"/>
          <w:i/>
          <w:lang w:val="da-DK"/>
        </w:rPr>
        <w:t xml:space="preserve"> en bæredygtig virksomhed.’</w:t>
      </w:r>
    </w:p>
    <w:p w14:paraId="26239AC8" w14:textId="1EF77CA0" w:rsidR="00E333BE" w:rsidRDefault="00E333BE">
      <w:pPr>
        <w:rPr>
          <w:rFonts w:cstheme="minorHAnsi"/>
          <w:lang w:val="da-DK"/>
        </w:rPr>
      </w:pPr>
      <w:r w:rsidRPr="00CB57C3">
        <w:rPr>
          <w:rFonts w:cstheme="minorHAnsi"/>
          <w:i/>
          <w:lang w:val="da-DK"/>
        </w:rPr>
        <w:t>’Det vigtigste er den oprigtighed</w:t>
      </w:r>
      <w:r w:rsidR="003712F8" w:rsidRPr="00CB57C3">
        <w:rPr>
          <w:rFonts w:cstheme="minorHAnsi"/>
          <w:i/>
          <w:lang w:val="da-DK"/>
        </w:rPr>
        <w:t>,</w:t>
      </w:r>
      <w:r w:rsidRPr="00CB57C3">
        <w:rPr>
          <w:rFonts w:cstheme="minorHAnsi"/>
          <w:i/>
          <w:lang w:val="da-DK"/>
        </w:rPr>
        <w:t xml:space="preserve"> vi </w:t>
      </w:r>
      <w:r w:rsidR="003712F8" w:rsidRPr="00CB57C3">
        <w:rPr>
          <w:rFonts w:cstheme="minorHAnsi"/>
          <w:i/>
          <w:lang w:val="da-DK"/>
        </w:rPr>
        <w:t>viser i spørgsmål om etik</w:t>
      </w:r>
      <w:r w:rsidRPr="00CB57C3">
        <w:rPr>
          <w:rFonts w:cstheme="minorHAnsi"/>
          <w:i/>
          <w:lang w:val="da-DK"/>
        </w:rPr>
        <w:t xml:space="preserve">. </w:t>
      </w:r>
      <w:r w:rsidR="003712F8" w:rsidRPr="00CB57C3">
        <w:rPr>
          <w:rFonts w:cstheme="minorHAnsi"/>
          <w:i/>
          <w:lang w:val="da-DK"/>
        </w:rPr>
        <w:t>Etiske spørgsmål</w:t>
      </w:r>
      <w:r w:rsidRPr="00CB57C3">
        <w:rPr>
          <w:rFonts w:cstheme="minorHAnsi"/>
          <w:i/>
          <w:lang w:val="da-DK"/>
        </w:rPr>
        <w:t xml:space="preserve"> er sjældent nemme, men vi </w:t>
      </w:r>
      <w:r w:rsidR="003712F8" w:rsidRPr="00CB57C3">
        <w:rPr>
          <w:rFonts w:cstheme="minorHAnsi"/>
          <w:i/>
          <w:lang w:val="da-DK"/>
        </w:rPr>
        <w:t>tager modigt fat i dem. Fordi vores kultur er baseret på integritet, får vi et forhold baseret på tillid med vores forbrugere, medarbejdere, aktionærer, forretningsforbindelser og andre interessenter</w:t>
      </w:r>
      <w:r w:rsidR="003712F8" w:rsidRPr="00CB57C3">
        <w:rPr>
          <w:rFonts w:cstheme="minorHAnsi"/>
          <w:lang w:val="da-DK"/>
        </w:rPr>
        <w:t xml:space="preserve">,’ kommenterede </w:t>
      </w:r>
      <w:r w:rsidR="003712F8" w:rsidRPr="00CB57C3">
        <w:rPr>
          <w:rFonts w:cstheme="minorHAnsi"/>
          <w:b/>
          <w:lang w:val="da-DK"/>
        </w:rPr>
        <w:t>Emmanuel LULIN</w:t>
      </w:r>
      <w:r w:rsidR="003712F8" w:rsidRPr="00CB57C3">
        <w:rPr>
          <w:rFonts w:cstheme="minorHAnsi"/>
          <w:lang w:val="da-DK"/>
        </w:rPr>
        <w:t>, Senior Vice-President &amp; Chief Ethics Officer for L’Oréal.</w:t>
      </w:r>
    </w:p>
    <w:p w14:paraId="0F7FA4EC" w14:textId="7ECA038E" w:rsidR="00046467" w:rsidRPr="00DD6F7D" w:rsidRDefault="00046467" w:rsidP="00046467">
      <w:pPr>
        <w:spacing w:after="0"/>
        <w:rPr>
          <w:rFonts w:cstheme="minorHAnsi"/>
          <w:b/>
          <w:sz w:val="20"/>
          <w:lang w:val="da-DK"/>
        </w:rPr>
      </w:pPr>
      <w:r w:rsidRPr="00DD6F7D">
        <w:rPr>
          <w:rFonts w:cstheme="minorHAnsi"/>
          <w:b/>
          <w:sz w:val="20"/>
          <w:lang w:val="da-DK"/>
        </w:rPr>
        <w:t>Om Covalence</w:t>
      </w:r>
    </w:p>
    <w:p w14:paraId="2EE6BD43" w14:textId="6F695BEF" w:rsidR="00046467" w:rsidRDefault="00046467" w:rsidP="00046467">
      <w:pPr>
        <w:spacing w:after="0"/>
        <w:rPr>
          <w:rFonts w:cstheme="minorHAnsi"/>
          <w:sz w:val="20"/>
          <w:lang w:val="da-DK"/>
        </w:rPr>
      </w:pPr>
      <w:r w:rsidRPr="00DD6F7D">
        <w:rPr>
          <w:rFonts w:cstheme="minorHAnsi"/>
          <w:sz w:val="20"/>
          <w:lang w:val="da-DK"/>
        </w:rPr>
        <w:t xml:space="preserve">Covalence SA blev grundlagt i Geneve i 2001. </w:t>
      </w:r>
      <w:r>
        <w:rPr>
          <w:rFonts w:cstheme="minorHAnsi"/>
          <w:sz w:val="20"/>
          <w:lang w:val="da-DK"/>
        </w:rPr>
        <w:t>Firmaet</w:t>
      </w:r>
      <w:r w:rsidRPr="00DD6F7D">
        <w:rPr>
          <w:rFonts w:cstheme="minorHAnsi"/>
          <w:sz w:val="20"/>
          <w:lang w:val="da-DK"/>
        </w:rPr>
        <w:t xml:space="preserve"> hjælper virksomheder og investorer med at integrere miljømæssige, sociale og </w:t>
      </w:r>
      <w:r>
        <w:rPr>
          <w:rFonts w:cstheme="minorHAnsi"/>
          <w:sz w:val="20"/>
          <w:lang w:val="da-DK"/>
        </w:rPr>
        <w:t>ledelsesmæssige</w:t>
      </w:r>
      <w:r w:rsidRPr="00DD6F7D">
        <w:rPr>
          <w:rFonts w:cstheme="minorHAnsi"/>
          <w:sz w:val="20"/>
          <w:lang w:val="da-DK"/>
        </w:rPr>
        <w:t xml:space="preserve"> (ESG</w:t>
      </w:r>
      <w:r>
        <w:rPr>
          <w:rFonts w:cstheme="minorHAnsi"/>
          <w:sz w:val="20"/>
          <w:lang w:val="da-DK"/>
        </w:rPr>
        <w:t xml:space="preserve"> – Environment, Social and Governance</w:t>
      </w:r>
      <w:r w:rsidRPr="00DD6F7D">
        <w:rPr>
          <w:rFonts w:cstheme="minorHAnsi"/>
          <w:sz w:val="20"/>
          <w:lang w:val="da-DK"/>
        </w:rPr>
        <w:t xml:space="preserve">) faktorer i deres strategi og beslutningstagen. Covalences metode er baseret på en lang række informationskilder og webmonitorering og AI sammen med egentlige analyser. </w:t>
      </w:r>
      <w:r>
        <w:rPr>
          <w:rFonts w:cstheme="minorHAnsi"/>
          <w:sz w:val="20"/>
          <w:lang w:val="da-DK"/>
        </w:rPr>
        <w:t>Den</w:t>
      </w:r>
      <w:r w:rsidRPr="00DD6F7D">
        <w:rPr>
          <w:rFonts w:cstheme="minorHAnsi"/>
          <w:sz w:val="20"/>
          <w:lang w:val="da-DK"/>
        </w:rPr>
        <w:t xml:space="preserve"> sammenligner de ESG data, virksomhederne rapporterer offentligt, med den omtale, der viser interessenters opfattelse – såsom medier og NGOer for at definere deres image.</w:t>
      </w:r>
    </w:p>
    <w:p w14:paraId="37F8D40A" w14:textId="5A9DE489" w:rsidR="00E60A76" w:rsidRPr="00DD6F7D" w:rsidRDefault="00E60A76" w:rsidP="00046467">
      <w:pPr>
        <w:spacing w:after="0"/>
        <w:rPr>
          <w:rFonts w:cstheme="minorHAnsi"/>
          <w:sz w:val="20"/>
          <w:lang w:val="da-DK"/>
        </w:rPr>
      </w:pPr>
      <w:hyperlink r:id="rId7" w:history="1">
        <w:r w:rsidRPr="00F623BA">
          <w:rPr>
            <w:rStyle w:val="Hyperlink"/>
            <w:rFonts w:cstheme="minorHAnsi"/>
            <w:sz w:val="20"/>
            <w:lang w:val="da-DK"/>
          </w:rPr>
          <w:t>www.covalence.ch</w:t>
        </w:r>
      </w:hyperlink>
      <w:r>
        <w:rPr>
          <w:rFonts w:cstheme="minorHAnsi"/>
          <w:sz w:val="20"/>
          <w:lang w:val="da-DK"/>
        </w:rPr>
        <w:t xml:space="preserve"> </w:t>
      </w:r>
    </w:p>
    <w:p w14:paraId="1629CB18" w14:textId="77777777" w:rsidR="00E60A76" w:rsidRDefault="00E60A76" w:rsidP="00DD6F7D">
      <w:pPr>
        <w:spacing w:after="0"/>
        <w:rPr>
          <w:rFonts w:cstheme="minorHAnsi"/>
          <w:b/>
          <w:bCs/>
          <w:iCs/>
          <w:sz w:val="18"/>
          <w:szCs w:val="20"/>
          <w:lang w:val="da-DK"/>
        </w:rPr>
      </w:pPr>
    </w:p>
    <w:p w14:paraId="7A9312E3" w14:textId="1EFE204C" w:rsidR="00CB57C3" w:rsidRPr="00CB57C3" w:rsidRDefault="00CB57C3" w:rsidP="00DD6F7D">
      <w:pPr>
        <w:spacing w:after="0"/>
        <w:rPr>
          <w:rFonts w:cstheme="minorHAnsi"/>
          <w:color w:val="1F497D"/>
          <w:lang w:val="da-DK"/>
        </w:rPr>
      </w:pPr>
      <w:r w:rsidRPr="00CB57C3">
        <w:rPr>
          <w:rFonts w:cstheme="minorHAnsi"/>
          <w:b/>
          <w:bCs/>
          <w:iCs/>
          <w:sz w:val="18"/>
          <w:szCs w:val="20"/>
          <w:lang w:val="da-DK"/>
        </w:rPr>
        <w:t>Om L'Oréal</w:t>
      </w:r>
      <w:r w:rsidRPr="00CB57C3">
        <w:rPr>
          <w:rFonts w:cstheme="minorHAnsi"/>
          <w:color w:val="1F497D"/>
          <w:lang w:val="da-DK"/>
        </w:rPr>
        <w:t> </w:t>
      </w:r>
    </w:p>
    <w:p w14:paraId="774889B8" w14:textId="77777777" w:rsidR="00CB57C3" w:rsidRPr="00CB57C3" w:rsidRDefault="00CB57C3" w:rsidP="00DD6F7D">
      <w:pPr>
        <w:spacing w:after="0"/>
        <w:rPr>
          <w:rStyle w:val="Emphasis"/>
          <w:rFonts w:cstheme="minorHAnsi"/>
          <w:i w:val="0"/>
          <w:color w:val="2D3640"/>
          <w:sz w:val="20"/>
          <w:szCs w:val="21"/>
          <w:lang w:val="da-DK"/>
        </w:rPr>
      </w:pPr>
      <w:r w:rsidRPr="00CB57C3">
        <w:rPr>
          <w:rStyle w:val="Emphasis"/>
          <w:rFonts w:cstheme="minorHAnsi"/>
          <w:i w:val="0"/>
          <w:color w:val="2D3640"/>
          <w:sz w:val="20"/>
          <w:szCs w:val="21"/>
          <w:lang w:val="da-DK"/>
        </w:rPr>
        <w:t>L’Oréal har arbejdet passioneret med skønhed i mere end 100 år. Med sin enestående portefølje på 34 internationale og meget forskellige mærker har virksomheden i 2017 nået en omsætning på 26,02 milliarder euros og beskæftiger 82.600 medarbejdere verden over. Som verdens førende beauty virksomhed findes L'Oréal i alle distributionskanaler: den brede distribution, stormagasiner, apoteker, frisørsaloner, i travel retail, on-line og med egne forretninger for visse mærker.</w:t>
      </w:r>
    </w:p>
    <w:p w14:paraId="34D85068" w14:textId="361354AB" w:rsidR="00CB57C3" w:rsidRPr="00CB57C3" w:rsidRDefault="00CB57C3" w:rsidP="00CB57C3">
      <w:pPr>
        <w:rPr>
          <w:rFonts w:cstheme="minorHAnsi"/>
          <w:color w:val="1F497D"/>
          <w:lang w:val="da-DK"/>
        </w:rPr>
      </w:pPr>
      <w:r w:rsidRPr="00CB57C3">
        <w:rPr>
          <w:rStyle w:val="Emphasis"/>
          <w:rFonts w:cstheme="minorHAnsi"/>
          <w:i w:val="0"/>
          <w:color w:val="2D3640"/>
          <w:sz w:val="20"/>
          <w:szCs w:val="21"/>
          <w:lang w:val="da-DK"/>
        </w:rPr>
        <w:t xml:space="preserve">Forskning og innovation og et dedikeret forsker team på 3.885 medarbejdere er grundstenen i L'Oréals strategi, som er at leve op til alle behov for skønhedsprodukter i hele verden. L'Oréals nye bæredygtighedsmål pr 2020 </w:t>
      </w:r>
      <w:r w:rsidRPr="00CB57C3">
        <w:rPr>
          <w:rStyle w:val="Emphasis"/>
          <w:rFonts w:cstheme="minorHAnsi"/>
          <w:color w:val="2D3640"/>
          <w:sz w:val="20"/>
          <w:szCs w:val="21"/>
          <w:lang w:val="da-DK"/>
        </w:rPr>
        <w:t>'Sharing beauty with all'</w:t>
      </w:r>
      <w:r w:rsidRPr="00CB57C3">
        <w:rPr>
          <w:rStyle w:val="Emphasis"/>
          <w:rFonts w:cstheme="minorHAnsi"/>
          <w:i w:val="0"/>
          <w:color w:val="2D3640"/>
          <w:sz w:val="20"/>
          <w:szCs w:val="21"/>
          <w:lang w:val="da-DK"/>
        </w:rPr>
        <w:t xml:space="preserve"> definerer ambitiøse målsætninger for bæredygtig udvikling i hele virksomhedens værdikæde.</w:t>
      </w:r>
      <w:r w:rsidR="00FC0E78">
        <w:rPr>
          <w:rStyle w:val="Emphasis"/>
          <w:rFonts w:cstheme="minorHAnsi"/>
          <w:i w:val="0"/>
          <w:color w:val="2D3640"/>
          <w:sz w:val="20"/>
          <w:szCs w:val="21"/>
          <w:lang w:val="da-DK"/>
        </w:rPr>
        <w:t xml:space="preserve"> </w:t>
      </w:r>
      <w:hyperlink r:id="rId8" w:history="1">
        <w:r w:rsidR="00FC0E78" w:rsidRPr="00F623BA">
          <w:rPr>
            <w:rStyle w:val="Hyperlink"/>
            <w:rFonts w:cstheme="minorHAnsi"/>
            <w:sz w:val="20"/>
            <w:szCs w:val="21"/>
            <w:lang w:val="da-DK"/>
          </w:rPr>
          <w:t>http://mediaroom.loreal.com/en/</w:t>
        </w:r>
      </w:hyperlink>
      <w:r w:rsidR="00FC0E78">
        <w:rPr>
          <w:rStyle w:val="Emphasis"/>
          <w:rFonts w:cstheme="minorHAnsi"/>
          <w:i w:val="0"/>
          <w:color w:val="2D3640"/>
          <w:sz w:val="20"/>
          <w:szCs w:val="21"/>
          <w:lang w:val="da-DK"/>
        </w:rPr>
        <w:t xml:space="preserve">  </w:t>
      </w:r>
    </w:p>
    <w:p w14:paraId="6991634C" w14:textId="4265C94C" w:rsidR="00CB57C3" w:rsidRDefault="00CB57C3" w:rsidP="00CB57C3">
      <w:pPr>
        <w:rPr>
          <w:rStyle w:val="Emphasis"/>
          <w:rFonts w:cstheme="minorHAnsi"/>
          <w:i w:val="0"/>
          <w:color w:val="2D3640"/>
          <w:sz w:val="18"/>
          <w:szCs w:val="21"/>
          <w:lang w:val="da-DK"/>
        </w:rPr>
      </w:pPr>
      <w:r w:rsidRPr="00CB57C3">
        <w:rPr>
          <w:rStyle w:val="Emphasis"/>
          <w:rFonts w:cstheme="minorHAnsi"/>
          <w:i w:val="0"/>
          <w:color w:val="2D3640"/>
          <w:sz w:val="18"/>
          <w:szCs w:val="21"/>
          <w:lang w:val="da-DK"/>
        </w:rPr>
        <w:t>I Danmark beskæftiger L’Oréal 450 medarbejdere på det nordiske hovedkontor i København samt firmaets distributionscentral i Greve.</w:t>
      </w:r>
    </w:p>
    <w:p w14:paraId="30EB174B" w14:textId="77777777" w:rsidR="00046467" w:rsidRPr="00CB57C3" w:rsidRDefault="00046467" w:rsidP="00CE4E0D">
      <w:pPr>
        <w:spacing w:after="0"/>
        <w:rPr>
          <w:rFonts w:cstheme="minorHAnsi"/>
          <w:b/>
          <w:sz w:val="20"/>
          <w:szCs w:val="20"/>
          <w:lang w:val="da-DK"/>
        </w:rPr>
      </w:pPr>
      <w:r w:rsidRPr="00CB57C3">
        <w:rPr>
          <w:rFonts w:cstheme="minorHAnsi"/>
          <w:b/>
          <w:sz w:val="20"/>
          <w:szCs w:val="20"/>
          <w:lang w:val="da-DK"/>
        </w:rPr>
        <w:lastRenderedPageBreak/>
        <w:t>Om etik hos L’Oréal</w:t>
      </w:r>
    </w:p>
    <w:p w14:paraId="45E960DA" w14:textId="77777777" w:rsidR="00046467" w:rsidRPr="00CB57C3" w:rsidRDefault="00046467" w:rsidP="00CE4E0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cstheme="minorHAnsi"/>
          <w:i/>
          <w:sz w:val="20"/>
          <w:szCs w:val="20"/>
          <w:lang w:val="da-DK"/>
        </w:rPr>
      </w:pPr>
      <w:r w:rsidRPr="00CB57C3">
        <w:rPr>
          <w:rFonts w:cstheme="minorHAnsi"/>
          <w:i/>
          <w:sz w:val="20"/>
          <w:szCs w:val="20"/>
          <w:lang w:val="da-DK"/>
        </w:rPr>
        <w:t xml:space="preserve">L’Oréal </w:t>
      </w:r>
      <w:r>
        <w:rPr>
          <w:rFonts w:cstheme="minorHAnsi"/>
          <w:i/>
          <w:sz w:val="20"/>
          <w:szCs w:val="20"/>
          <w:lang w:val="da-DK"/>
        </w:rPr>
        <w:t>var et af</w:t>
      </w:r>
      <w:r w:rsidRPr="00CB57C3">
        <w:rPr>
          <w:rFonts w:cstheme="minorHAnsi"/>
          <w:i/>
          <w:sz w:val="20"/>
          <w:szCs w:val="20"/>
          <w:lang w:val="da-DK"/>
        </w:rPr>
        <w:t xml:space="preserve"> de første firmaer i Frankrig</w:t>
      </w:r>
      <w:r>
        <w:rPr>
          <w:rFonts w:cstheme="minorHAnsi"/>
          <w:i/>
          <w:sz w:val="20"/>
          <w:szCs w:val="20"/>
          <w:lang w:val="da-DK"/>
        </w:rPr>
        <w:t>,</w:t>
      </w:r>
      <w:r w:rsidRPr="00CB57C3">
        <w:rPr>
          <w:rFonts w:cstheme="minorHAnsi"/>
          <w:i/>
          <w:sz w:val="20"/>
          <w:szCs w:val="20"/>
          <w:lang w:val="da-DK"/>
        </w:rPr>
        <w:t xml:space="preserve"> der </w:t>
      </w:r>
      <w:r>
        <w:rPr>
          <w:rFonts w:cstheme="minorHAnsi"/>
          <w:i/>
          <w:sz w:val="20"/>
          <w:szCs w:val="20"/>
          <w:lang w:val="da-DK"/>
        </w:rPr>
        <w:t>udgav et Etik-charter (2000), og fik</w:t>
      </w:r>
      <w:r w:rsidRPr="00CB57C3">
        <w:rPr>
          <w:rFonts w:cstheme="minorHAnsi"/>
          <w:i/>
          <w:sz w:val="20"/>
          <w:szCs w:val="20"/>
          <w:lang w:val="da-DK"/>
        </w:rPr>
        <w:t xml:space="preserve"> i</w:t>
      </w:r>
      <w:r>
        <w:rPr>
          <w:rFonts w:cstheme="minorHAnsi"/>
          <w:i/>
          <w:sz w:val="20"/>
          <w:szCs w:val="20"/>
          <w:lang w:val="da-DK"/>
        </w:rPr>
        <w:t xml:space="preserve"> 2007</w:t>
      </w:r>
      <w:r w:rsidRPr="00CB57C3">
        <w:rPr>
          <w:rFonts w:cstheme="minorHAnsi"/>
          <w:i/>
          <w:sz w:val="20"/>
          <w:szCs w:val="20"/>
          <w:lang w:val="da-DK"/>
        </w:rPr>
        <w:t xml:space="preserve"> en direktør</w:t>
      </w:r>
      <w:r>
        <w:rPr>
          <w:rFonts w:cstheme="minorHAnsi"/>
          <w:i/>
          <w:sz w:val="20"/>
          <w:szCs w:val="20"/>
          <w:lang w:val="da-DK"/>
        </w:rPr>
        <w:t xml:space="preserve"> for etik</w:t>
      </w:r>
    </w:p>
    <w:p w14:paraId="25356569" w14:textId="77777777" w:rsidR="00046467" w:rsidRPr="00CB57C3" w:rsidRDefault="00046467" w:rsidP="00CE4E0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cstheme="minorHAnsi"/>
          <w:i/>
          <w:sz w:val="20"/>
          <w:szCs w:val="20"/>
          <w:lang w:val="da-DK"/>
        </w:rPr>
      </w:pPr>
      <w:r w:rsidRPr="00CB57C3">
        <w:rPr>
          <w:rFonts w:cstheme="minorHAnsi"/>
          <w:i/>
          <w:sz w:val="20"/>
          <w:szCs w:val="20"/>
          <w:lang w:val="da-DK"/>
        </w:rPr>
        <w:t>I 2008 modtog L’Oréals formand for bestyrelsen og CEO Jean-Paul Agon den prestigefyldte ’Stanley C. Pace Leadership in Ethics Award’</w:t>
      </w:r>
    </w:p>
    <w:p w14:paraId="0C803B4C" w14:textId="77777777" w:rsidR="00046467" w:rsidRPr="00CB57C3" w:rsidRDefault="00046467" w:rsidP="00CE4E0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cstheme="minorHAnsi"/>
          <w:i/>
          <w:sz w:val="20"/>
          <w:szCs w:val="20"/>
        </w:rPr>
      </w:pPr>
      <w:r w:rsidRPr="00FC0E78">
        <w:rPr>
          <w:rFonts w:cstheme="minorHAnsi"/>
          <w:i/>
          <w:sz w:val="20"/>
          <w:szCs w:val="20"/>
          <w:lang w:val="da-DK"/>
        </w:rPr>
        <w:t xml:space="preserve">I 2015 modtog Emmanuel Lulin den prestigefulde ‘Carol. </w:t>
      </w:r>
      <w:r w:rsidRPr="00CB57C3">
        <w:rPr>
          <w:rFonts w:cstheme="minorHAnsi"/>
          <w:i/>
          <w:sz w:val="20"/>
          <w:szCs w:val="20"/>
        </w:rPr>
        <w:t>R. Marshall Innovation in Ethics Award’</w:t>
      </w:r>
    </w:p>
    <w:p w14:paraId="2E6F9765" w14:textId="77777777" w:rsidR="00046467" w:rsidRPr="00CB57C3" w:rsidRDefault="00046467" w:rsidP="00CE4E0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cstheme="minorHAnsi"/>
          <w:i/>
          <w:sz w:val="20"/>
          <w:szCs w:val="20"/>
          <w:lang w:val="da-DK"/>
        </w:rPr>
      </w:pPr>
      <w:r w:rsidRPr="00CB57C3">
        <w:rPr>
          <w:rFonts w:cstheme="minorHAnsi"/>
          <w:i/>
          <w:sz w:val="20"/>
          <w:szCs w:val="20"/>
          <w:lang w:val="da-DK"/>
        </w:rPr>
        <w:t>I 2017</w:t>
      </w:r>
      <w:r>
        <w:rPr>
          <w:rFonts w:cstheme="minorHAnsi"/>
          <w:i/>
          <w:sz w:val="20"/>
          <w:szCs w:val="20"/>
          <w:lang w:val="da-DK"/>
        </w:rPr>
        <w:t xml:space="preserve"> </w:t>
      </w:r>
      <w:r w:rsidRPr="00CB57C3">
        <w:rPr>
          <w:rFonts w:cstheme="minorHAnsi"/>
          <w:i/>
          <w:sz w:val="20"/>
          <w:szCs w:val="20"/>
          <w:lang w:val="da-DK"/>
        </w:rPr>
        <w:t xml:space="preserve">og 2018 modtog L’Oréal ’the Transparency Grand Prix’ for sit etik-charter (Grand Prix de la Transparence – Charte Éthique). </w:t>
      </w:r>
    </w:p>
    <w:p w14:paraId="0A0FCDCB" w14:textId="77777777" w:rsidR="00046467" w:rsidRDefault="00046467" w:rsidP="00CE4E0D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cstheme="minorHAnsi"/>
          <w:i/>
          <w:sz w:val="20"/>
          <w:szCs w:val="20"/>
          <w:lang w:val="da-DK"/>
        </w:rPr>
      </w:pPr>
      <w:r>
        <w:rPr>
          <w:rFonts w:cstheme="minorHAnsi"/>
          <w:i/>
          <w:sz w:val="20"/>
          <w:szCs w:val="20"/>
          <w:lang w:val="da-DK"/>
        </w:rPr>
        <w:t xml:space="preserve">2018: </w:t>
      </w:r>
    </w:p>
    <w:p w14:paraId="1B569EE5" w14:textId="77777777" w:rsidR="00046467" w:rsidRDefault="00046467" w:rsidP="00CE4E0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sz w:val="20"/>
          <w:szCs w:val="20"/>
          <w:lang w:val="da-DK"/>
        </w:rPr>
      </w:pPr>
      <w:r w:rsidRPr="00CB57C3">
        <w:rPr>
          <w:rFonts w:cstheme="minorHAnsi"/>
          <w:i/>
          <w:sz w:val="20"/>
          <w:szCs w:val="20"/>
          <w:lang w:val="da-DK"/>
        </w:rPr>
        <w:t xml:space="preserve">L’Oréal </w:t>
      </w:r>
      <w:r>
        <w:rPr>
          <w:rFonts w:cstheme="minorHAnsi"/>
          <w:i/>
          <w:sz w:val="20"/>
          <w:szCs w:val="20"/>
          <w:lang w:val="da-DK"/>
        </w:rPr>
        <w:t xml:space="preserve">blev for 9. gang anerkendt som et af verdens mest etiske firmaer af Ethisphere Institute, som LEAD virksomhed i </w:t>
      </w:r>
      <w:r w:rsidRPr="00CB57C3">
        <w:rPr>
          <w:rFonts w:cstheme="minorHAnsi"/>
          <w:i/>
          <w:sz w:val="20"/>
          <w:szCs w:val="20"/>
          <w:lang w:val="da-DK"/>
        </w:rPr>
        <w:t>FN</w:t>
      </w:r>
      <w:r>
        <w:rPr>
          <w:rFonts w:cstheme="minorHAnsi"/>
          <w:i/>
          <w:sz w:val="20"/>
          <w:szCs w:val="20"/>
          <w:lang w:val="da-DK"/>
        </w:rPr>
        <w:t>s</w:t>
      </w:r>
      <w:r w:rsidRPr="00CB57C3">
        <w:rPr>
          <w:rFonts w:cstheme="minorHAnsi"/>
          <w:i/>
          <w:sz w:val="20"/>
          <w:szCs w:val="20"/>
          <w:lang w:val="da-DK"/>
        </w:rPr>
        <w:t xml:space="preserve"> Global Compact</w:t>
      </w:r>
      <w:r>
        <w:rPr>
          <w:rFonts w:cstheme="minorHAnsi"/>
          <w:i/>
          <w:sz w:val="20"/>
          <w:szCs w:val="20"/>
          <w:lang w:val="da-DK"/>
        </w:rPr>
        <w:t xml:space="preserve"> og modtog 2 Priser for Excellence in Ethical Governance and Ethical Leadership fra Cergy-Pontoise Universitet i Frankrig</w:t>
      </w:r>
    </w:p>
    <w:p w14:paraId="651A68DE" w14:textId="77777777" w:rsidR="00046467" w:rsidRDefault="00046467" w:rsidP="00CE4E0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cstheme="minorHAnsi"/>
          <w:i/>
          <w:sz w:val="20"/>
          <w:szCs w:val="20"/>
          <w:lang w:val="da-DK"/>
        </w:rPr>
      </w:pPr>
      <w:r>
        <w:rPr>
          <w:rFonts w:cstheme="minorHAnsi"/>
          <w:i/>
          <w:sz w:val="20"/>
          <w:szCs w:val="20"/>
          <w:lang w:val="da-DK"/>
        </w:rPr>
        <w:t>Emmanuel Lulin blev hædret som FN Global Compact SDG Pioner for fremme af forretningsetik. Han modtog også the Bill Daniels Being a Difference Award fra NASBA Center for the Pulibc Trust og den første ærespris som Ethics Influenter fra Cergy-Pontoise Universitet.</w:t>
      </w:r>
    </w:p>
    <w:p w14:paraId="4135F6E6" w14:textId="1FDFD911" w:rsidR="00046467" w:rsidRDefault="00046467" w:rsidP="00CE4E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i/>
          <w:sz w:val="20"/>
          <w:szCs w:val="20"/>
          <w:lang w:val="da-DK"/>
        </w:rPr>
      </w:pPr>
      <w:r w:rsidRPr="00CB57C3">
        <w:rPr>
          <w:rFonts w:cstheme="minorHAnsi"/>
          <w:i/>
          <w:sz w:val="20"/>
          <w:szCs w:val="20"/>
          <w:lang w:val="da-DK"/>
        </w:rPr>
        <w:t xml:space="preserve">L’Oréal arrangerer hvert år en Etik-dag, hvor medarbejderne verden over kan chatte </w:t>
      </w:r>
      <w:r>
        <w:rPr>
          <w:rFonts w:cstheme="minorHAnsi"/>
          <w:i/>
          <w:sz w:val="20"/>
          <w:szCs w:val="20"/>
          <w:lang w:val="da-DK"/>
        </w:rPr>
        <w:t xml:space="preserve">om etiske spørgsmål </w:t>
      </w:r>
      <w:r w:rsidRPr="00CB57C3">
        <w:rPr>
          <w:rFonts w:cstheme="minorHAnsi"/>
          <w:i/>
          <w:sz w:val="20"/>
          <w:szCs w:val="20"/>
          <w:lang w:val="da-DK"/>
        </w:rPr>
        <w:t xml:space="preserve">med L’Oréals </w:t>
      </w:r>
      <w:r>
        <w:rPr>
          <w:rFonts w:cstheme="minorHAnsi"/>
          <w:i/>
          <w:sz w:val="20"/>
          <w:szCs w:val="20"/>
          <w:lang w:val="da-DK"/>
        </w:rPr>
        <w:t xml:space="preserve">CEO og </w:t>
      </w:r>
      <w:r w:rsidRPr="00CB57C3">
        <w:rPr>
          <w:rFonts w:cstheme="minorHAnsi"/>
          <w:i/>
          <w:sz w:val="20"/>
          <w:szCs w:val="20"/>
          <w:lang w:val="da-DK"/>
        </w:rPr>
        <w:t>formand for bestyrelsen og deres landedirektør</w:t>
      </w:r>
      <w:r w:rsidR="00CE4E0D">
        <w:rPr>
          <w:rFonts w:cstheme="minorHAnsi"/>
          <w:i/>
          <w:sz w:val="20"/>
          <w:szCs w:val="20"/>
          <w:lang w:val="da-DK"/>
        </w:rPr>
        <w:t xml:space="preserve"> </w:t>
      </w:r>
      <w:hyperlink r:id="rId9" w:history="1">
        <w:r w:rsidR="00CE4E0D" w:rsidRPr="00F623BA">
          <w:rPr>
            <w:rStyle w:val="Hyperlink"/>
            <w:rFonts w:cstheme="minorHAnsi"/>
            <w:i/>
            <w:sz w:val="20"/>
            <w:szCs w:val="20"/>
            <w:lang w:val="da-DK"/>
          </w:rPr>
          <w:t>https://www.loreal.com/media/news/2018/december/ethics-day</w:t>
        </w:r>
      </w:hyperlink>
      <w:r w:rsidR="00CE4E0D">
        <w:rPr>
          <w:rFonts w:cstheme="minorHAnsi"/>
          <w:i/>
          <w:sz w:val="20"/>
          <w:szCs w:val="20"/>
          <w:lang w:val="da-DK"/>
        </w:rPr>
        <w:t xml:space="preserve"> </w:t>
      </w:r>
    </w:p>
    <w:p w14:paraId="699726C8" w14:textId="77777777" w:rsidR="00CE4E0D" w:rsidRPr="00CB57C3" w:rsidRDefault="00CE4E0D" w:rsidP="00CE4E0D">
      <w:pPr>
        <w:shd w:val="clear" w:color="auto" w:fill="FFFFFF"/>
        <w:spacing w:after="0" w:line="240" w:lineRule="auto"/>
        <w:ind w:left="360"/>
        <w:rPr>
          <w:rFonts w:cstheme="minorHAnsi"/>
          <w:i/>
          <w:sz w:val="20"/>
          <w:szCs w:val="20"/>
          <w:lang w:val="da-DK"/>
        </w:rPr>
      </w:pPr>
    </w:p>
    <w:p w14:paraId="4E4D9EC2" w14:textId="77777777" w:rsidR="00046467" w:rsidRPr="00CB57C3" w:rsidRDefault="00046467" w:rsidP="00CE4E0D">
      <w:pPr>
        <w:shd w:val="clear" w:color="auto" w:fill="FFFFFF"/>
        <w:rPr>
          <w:rFonts w:cstheme="minorHAnsi"/>
          <w:i/>
          <w:sz w:val="20"/>
          <w:szCs w:val="20"/>
          <w:lang w:val="da-DK"/>
        </w:rPr>
      </w:pPr>
      <w:r w:rsidRPr="00CB57C3">
        <w:rPr>
          <w:rFonts w:cstheme="minorHAnsi"/>
          <w:i/>
          <w:sz w:val="20"/>
          <w:szCs w:val="20"/>
          <w:lang w:val="da-DK"/>
        </w:rPr>
        <w:t xml:space="preserve">Mere information om etik hos L’Oréal: </w:t>
      </w:r>
      <w:hyperlink r:id="rId10" w:history="1">
        <w:r w:rsidRPr="00CB57C3">
          <w:rPr>
            <w:rFonts w:cstheme="minorHAnsi"/>
            <w:i/>
            <w:color w:val="0000FF"/>
            <w:sz w:val="20"/>
            <w:szCs w:val="20"/>
            <w:u w:val="single"/>
            <w:lang w:val="da-DK"/>
          </w:rPr>
          <w:t>http://www.loreal.com/group/governance/acting-ethically.aspx</w:t>
        </w:r>
      </w:hyperlink>
      <w:r w:rsidRPr="00CB57C3">
        <w:rPr>
          <w:rFonts w:cstheme="minorHAnsi"/>
          <w:i/>
          <w:sz w:val="20"/>
          <w:szCs w:val="20"/>
          <w:lang w:val="da-DK"/>
        </w:rPr>
        <w:t xml:space="preserve"> </w:t>
      </w:r>
    </w:p>
    <w:p w14:paraId="55E84EE3" w14:textId="77777777" w:rsidR="00DD6F7D" w:rsidRPr="00CB57C3" w:rsidRDefault="00DD6F7D" w:rsidP="00CB57C3">
      <w:pPr>
        <w:rPr>
          <w:rStyle w:val="Emphasis"/>
          <w:rFonts w:cstheme="minorHAnsi"/>
          <w:i w:val="0"/>
          <w:color w:val="2D3640"/>
          <w:sz w:val="18"/>
          <w:szCs w:val="21"/>
          <w:lang w:val="da-DK"/>
        </w:rPr>
      </w:pPr>
    </w:p>
    <w:p w14:paraId="7401D18D" w14:textId="77777777" w:rsidR="00FC0E78" w:rsidRPr="00FC0E78" w:rsidRDefault="00FC0E78">
      <w:pPr>
        <w:rPr>
          <w:rFonts w:cstheme="minorHAnsi"/>
          <w:lang w:val="da-DK"/>
        </w:rPr>
      </w:pPr>
    </w:p>
    <w:sectPr w:rsidR="00FC0E78" w:rsidRPr="00FC0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7EE9"/>
    <w:multiLevelType w:val="hybridMultilevel"/>
    <w:tmpl w:val="2584A562"/>
    <w:lvl w:ilvl="0" w:tplc="C3A295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7E"/>
    <w:rsid w:val="000148D0"/>
    <w:rsid w:val="00046467"/>
    <w:rsid w:val="00115427"/>
    <w:rsid w:val="0022127E"/>
    <w:rsid w:val="0030034C"/>
    <w:rsid w:val="003712F8"/>
    <w:rsid w:val="004424A5"/>
    <w:rsid w:val="004758F5"/>
    <w:rsid w:val="00B84BD7"/>
    <w:rsid w:val="00B96534"/>
    <w:rsid w:val="00CB57C3"/>
    <w:rsid w:val="00CE4E0D"/>
    <w:rsid w:val="00D12853"/>
    <w:rsid w:val="00DD6F7D"/>
    <w:rsid w:val="00E333BE"/>
    <w:rsid w:val="00E60A76"/>
    <w:rsid w:val="00E94576"/>
    <w:rsid w:val="00F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9E17"/>
  <w15:chartTrackingRefBased/>
  <w15:docId w15:val="{3207312C-AB7E-4466-9731-D92444FB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B57C3"/>
    <w:rPr>
      <w:color w:val="0000FF"/>
      <w:u w:val="single"/>
    </w:rPr>
  </w:style>
  <w:style w:type="character" w:styleId="Emphasis">
    <w:name w:val="Emphasis"/>
    <w:uiPriority w:val="20"/>
    <w:qFormat/>
    <w:rsid w:val="00CB57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room.loreal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alenc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loreal.com/group/governance/acting-ethicall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real.com/media/news/2018/december/ethics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 Sonja</dc:creator>
  <cp:keywords/>
  <dc:description/>
  <cp:lastModifiedBy>CHRISTENSEN Sonja</cp:lastModifiedBy>
  <cp:revision>11</cp:revision>
  <cp:lastPrinted>2019-01-02T13:42:00Z</cp:lastPrinted>
  <dcterms:created xsi:type="dcterms:W3CDTF">2019-01-02T10:14:00Z</dcterms:created>
  <dcterms:modified xsi:type="dcterms:W3CDTF">2019-01-02T13:50:00Z</dcterms:modified>
</cp:coreProperties>
</file>