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80D" w:rsidRDefault="004324F4" w:rsidP="004324F4">
      <w:pPr>
        <w:pStyle w:val="Heading10"/>
        <w:rPr>
          <w:lang w:val="nb-NO"/>
        </w:rPr>
      </w:pPr>
      <w:r>
        <w:rPr>
          <w:noProof/>
          <w:lang w:val="nb-NO" w:eastAsia="nb-NO"/>
        </w:rPr>
        <w:drawing>
          <wp:anchor distT="0" distB="0" distL="114300" distR="114300" simplePos="0" relativeHeight="251658240" behindDoc="0" locked="0" layoutInCell="1" allowOverlap="1">
            <wp:simplePos x="0" y="0"/>
            <wp:positionH relativeFrom="margin">
              <wp:posOffset>5349040</wp:posOffset>
            </wp:positionH>
            <wp:positionV relativeFrom="paragraph">
              <wp:posOffset>-563255</wp:posOffset>
            </wp:positionV>
            <wp:extent cx="985455" cy="98545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le_Logo_Primary_Regular_RGB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455" cy="985455"/>
                    </a:xfrm>
                    <a:prstGeom prst="rect">
                      <a:avLst/>
                    </a:prstGeom>
                  </pic:spPr>
                </pic:pic>
              </a:graphicData>
            </a:graphic>
            <wp14:sizeRelH relativeFrom="margin">
              <wp14:pctWidth>0</wp14:pctWidth>
            </wp14:sizeRelH>
            <wp14:sizeRelV relativeFrom="margin">
              <wp14:pctHeight>0</wp14:pctHeight>
            </wp14:sizeRelV>
          </wp:anchor>
        </w:drawing>
      </w:r>
      <w:r w:rsidRPr="004324F4">
        <w:rPr>
          <w:lang w:val="nb-NO"/>
        </w:rPr>
        <w:t>Yale lanserer nye smartlåser for det skandinaviske markedet og lanserer samtidig et nytt økosystem</w:t>
      </w:r>
    </w:p>
    <w:p w:rsidR="004324F4" w:rsidRPr="004324F4" w:rsidRDefault="004324F4" w:rsidP="004324F4">
      <w:pPr>
        <w:rPr>
          <w:lang w:val="nb-NO"/>
        </w:rPr>
      </w:pPr>
    </w:p>
    <w:p w:rsidR="004324F4" w:rsidRPr="004324F4" w:rsidRDefault="004324F4" w:rsidP="004324F4">
      <w:pPr>
        <w:pStyle w:val="Caption"/>
        <w:rPr>
          <w:sz w:val="24"/>
          <w:szCs w:val="36"/>
          <w:lang w:val="nb-NO"/>
        </w:rPr>
      </w:pPr>
      <w:r w:rsidRPr="004324F4">
        <w:rPr>
          <w:lang w:val="nb-NO"/>
        </w:rPr>
        <w:t xml:space="preserve">Yale slipper to nye smartlåser samtidig på markedet og den første nyheten heter Yale Doorman L3 og er etterfølgeren til dagens utgave av Yale Doorman, som er kjent for mange. Den andre nyheten heter Yale Linus og er en splitter ny motorisert knappvrider </w:t>
      </w:r>
      <w:r>
        <w:rPr>
          <w:lang w:val="nb-NO"/>
        </w:rPr>
        <w:t>-</w:t>
      </w:r>
      <w:r w:rsidRPr="004324F4">
        <w:rPr>
          <w:lang w:val="nb-NO"/>
        </w:rPr>
        <w:t>perfekt for leiligheter. Begge låsene styres av den nye appen Yale Access og inngår i et økosystem som gir kunden smarte og praktiske funksjoner i tillegg til økt grad av kontroll over hus, hytte og andre eiendommer du har tilgang til.</w:t>
      </w:r>
    </w:p>
    <w:p w:rsidR="004324F4" w:rsidRPr="004324F4" w:rsidRDefault="004324F4" w:rsidP="004324F4">
      <w:pPr>
        <w:pStyle w:val="Heading30"/>
        <w:rPr>
          <w:lang w:val="nb-NO"/>
        </w:rPr>
      </w:pPr>
      <w:r w:rsidRPr="004324F4">
        <w:rPr>
          <w:lang w:val="nb-NO"/>
        </w:rPr>
        <w:t xml:space="preserve">Yale Doorman L3 smartlås – En stor oppgradering </w:t>
      </w:r>
    </w:p>
    <w:p w:rsidR="004324F4" w:rsidRPr="004324F4" w:rsidRDefault="004324F4" w:rsidP="004324F4">
      <w:pPr>
        <w:rPr>
          <w:lang w:val="nb-NO"/>
        </w:rPr>
      </w:pPr>
      <w:r w:rsidRPr="004324F4">
        <w:rPr>
          <w:lang w:val="nb-NO"/>
        </w:rPr>
        <w:t>Den nye Yale Doorman L3 blir nå en appstyrt smartlås og støtter Google Assistant, Alexa, Phillips Hue, IFTTT og Airbnb. Yale Doorman L3 leveres ferdig oppkoblet på det nye økosystemet Yale Access. Låsen kommer med nye smarte funksjoner som automatisk opplåsing av døren hvor både Geofence, Wi-Fi og BLE blir brukt for å finne ut av din faktiske posisjon slik at døren låser seg opp når du er noen meter unna døren – praktisk etter handleturen med begge hendene fulle av poser</w:t>
      </w:r>
      <w:r w:rsidRPr="004324F4">
        <w:rPr>
          <w:color w:val="auto"/>
          <w:lang w:val="nb-NO"/>
        </w:rPr>
        <w:t xml:space="preserve">. En annen smart funksjon er at du nå kan justere tidsforsinkelse på opptil 30 minutter når døren skal låse hvis du har aktivert automatisk låsing. Yale Doorman L3 har også fått innebygget smart ringeklokke som signaliserer på innsiden av døren og til alle app-enheter </w:t>
      </w:r>
      <w:r w:rsidRPr="004324F4">
        <w:rPr>
          <w:lang w:val="nb-NO"/>
        </w:rPr>
        <w:t>som er tilkoblet Yale Access at noen har ringt på døren din.</w:t>
      </w:r>
    </w:p>
    <w:p w:rsidR="004324F4" w:rsidRPr="004324F4" w:rsidRDefault="004324F4" w:rsidP="004324F4">
      <w:pPr>
        <w:rPr>
          <w:i/>
          <w:lang w:val="nb-NO"/>
        </w:rPr>
      </w:pPr>
      <w:r w:rsidRPr="004324F4">
        <w:rPr>
          <w:i/>
          <w:lang w:val="nb-NO"/>
        </w:rPr>
        <w:t>Design – praktisk og eksklusiv</w:t>
      </w:r>
    </w:p>
    <w:p w:rsidR="004324F4" w:rsidRPr="004324F4" w:rsidRDefault="004324F4" w:rsidP="004324F4">
      <w:pPr>
        <w:rPr>
          <w:lang w:val="nb-NO"/>
        </w:rPr>
      </w:pPr>
      <w:r w:rsidRPr="004324F4">
        <w:rPr>
          <w:lang w:val="nb-NO"/>
        </w:rPr>
        <w:t xml:space="preserve">Yale Doorman L3 har fått et nytt og moderne design. En av de virkelig store oppgraderingene er at låsen nå kommer i ekte metalloverflater med børstet stål-utseende, forkrommet blank og matt lakkert sort utførelse. </w:t>
      </w:r>
      <w:r w:rsidR="00C760FA" w:rsidRPr="00C760FA">
        <w:rPr>
          <w:lang w:val="nb-NO"/>
        </w:rPr>
        <w:t>Innsiden av låsen har fått et løft og har blitt betyd</w:t>
      </w:r>
      <w:r w:rsidR="00C760FA">
        <w:rPr>
          <w:lang w:val="nb-NO"/>
        </w:rPr>
        <w:t xml:space="preserve">elig smalere </w:t>
      </w:r>
      <w:r w:rsidRPr="004324F4">
        <w:rPr>
          <w:lang w:val="nb-NO"/>
        </w:rPr>
        <w:t>og er designet slik at Yale Doorman L3 skal pas</w:t>
      </w:r>
      <w:r w:rsidR="00464FEC">
        <w:rPr>
          <w:lang w:val="nb-NO"/>
        </w:rPr>
        <w:t>se på dobbeltdører</w:t>
      </w:r>
      <w:r w:rsidRPr="004324F4">
        <w:rPr>
          <w:lang w:val="nb-NO"/>
        </w:rPr>
        <w:t>.</w:t>
      </w:r>
    </w:p>
    <w:p w:rsidR="004324F4" w:rsidRPr="004324F4" w:rsidRDefault="004324F4" w:rsidP="004324F4">
      <w:pPr>
        <w:rPr>
          <w:i/>
          <w:lang w:val="nb-NO"/>
        </w:rPr>
      </w:pPr>
      <w:r w:rsidRPr="004324F4">
        <w:rPr>
          <w:i/>
          <w:lang w:val="nb-NO"/>
        </w:rPr>
        <w:t xml:space="preserve">Vår sikreste lås noen sinne </w:t>
      </w:r>
    </w:p>
    <w:p w:rsidR="004324F4" w:rsidRPr="004324F4" w:rsidRDefault="004324F4" w:rsidP="004324F4">
      <w:pPr>
        <w:rPr>
          <w:lang w:val="nb-NO"/>
        </w:rPr>
      </w:pPr>
      <w:r w:rsidRPr="004324F4">
        <w:rPr>
          <w:lang w:val="nb-NO"/>
        </w:rPr>
        <w:t xml:space="preserve">Yale Doorman L3 har fått kryptert låskasse og oppfyller derfor FG-klasse 3 av den nyeste FG-standarden. Dette kombinert med en ny nøkkelbrikke med høyere kryptering gjør Doorman L3 til vår sikreste lås noen sinne. </w:t>
      </w:r>
    </w:p>
    <w:p w:rsidR="004324F4" w:rsidRPr="004324F4" w:rsidRDefault="004324F4" w:rsidP="004324F4">
      <w:pPr>
        <w:pStyle w:val="Heading30"/>
        <w:rPr>
          <w:lang w:val="nb-NO"/>
        </w:rPr>
      </w:pPr>
      <w:r w:rsidRPr="004324F4">
        <w:rPr>
          <w:lang w:val="nb-NO"/>
        </w:rPr>
        <w:t xml:space="preserve">Yale Linus – Perfekt for leiligheter </w:t>
      </w:r>
    </w:p>
    <w:p w:rsidR="004324F4" w:rsidRPr="004324F4" w:rsidRDefault="004324F4" w:rsidP="004324F4">
      <w:pPr>
        <w:rPr>
          <w:lang w:val="nb-NO"/>
        </w:rPr>
      </w:pPr>
      <w:r w:rsidRPr="004324F4">
        <w:rPr>
          <w:lang w:val="nb-NO"/>
        </w:rPr>
        <w:t xml:space="preserve">Yale Linus® er en appstyrt motorisert knappvrider som enkelt monteres på innsiden av døren uten behov for å bytte ut dørvrider, låskasse eller låssylinder. Perfekt for leiligheter der mange må beholde nøkkelsystemet som er satt opp i borettslagets regi. Yale Linus kan også suppleres med et trådløst kodetastatur som festes på utsiden av døren. Dette vil gi maksimal fleksibilitet hvis man har barn eller tilfeldig besøkende man ønsker å slippe inn. Kodetastaturet gjør at du enkelt kan skape og slette brukere i appen hvor enn du befinner deg.  </w:t>
      </w:r>
    </w:p>
    <w:p w:rsidR="00C760FA" w:rsidRDefault="00C760FA" w:rsidP="004324F4">
      <w:pPr>
        <w:rPr>
          <w:i/>
          <w:lang w:val="nb-NO"/>
        </w:rPr>
      </w:pPr>
    </w:p>
    <w:p w:rsidR="00C760FA" w:rsidRDefault="00C760FA" w:rsidP="004324F4">
      <w:pPr>
        <w:rPr>
          <w:i/>
          <w:lang w:val="nb-NO"/>
        </w:rPr>
      </w:pPr>
    </w:p>
    <w:p w:rsidR="004324F4" w:rsidRPr="004324F4" w:rsidRDefault="004324F4" w:rsidP="004324F4">
      <w:pPr>
        <w:rPr>
          <w:i/>
          <w:lang w:val="nb-NO"/>
        </w:rPr>
      </w:pPr>
      <w:r w:rsidRPr="004324F4">
        <w:rPr>
          <w:i/>
          <w:lang w:val="nb-NO"/>
        </w:rPr>
        <w:lastRenderedPageBreak/>
        <w:t xml:space="preserve">En smartlås som støtter Apple HomeKit </w:t>
      </w:r>
    </w:p>
    <w:p w:rsidR="004324F4" w:rsidRPr="004324F4" w:rsidRDefault="004324F4" w:rsidP="004324F4">
      <w:pPr>
        <w:rPr>
          <w:lang w:val="nb-NO"/>
        </w:rPr>
      </w:pPr>
      <w:r w:rsidRPr="004324F4">
        <w:rPr>
          <w:lang w:val="nb-NO"/>
        </w:rPr>
        <w:t>Yale Linus® er i likhet med Yale Doorman L3 også tilknyttet økosystemet Yale Access og støtter derfor også automatisk opplåsing og alle integrasjonene som Yale Doorman L3 støtter, men Linus har i tillegg Apple HomeKit-støtte.</w:t>
      </w:r>
    </w:p>
    <w:p w:rsidR="004324F4" w:rsidRPr="004324F4" w:rsidRDefault="004324F4" w:rsidP="004324F4">
      <w:pPr>
        <w:rPr>
          <w:i/>
          <w:lang w:val="nb-NO"/>
        </w:rPr>
      </w:pPr>
      <w:r w:rsidRPr="004324F4">
        <w:rPr>
          <w:i/>
          <w:lang w:val="nb-NO"/>
        </w:rPr>
        <w:t>Markedets sikreste motoriserte knappvrider?</w:t>
      </w:r>
    </w:p>
    <w:p w:rsidR="004324F4" w:rsidRPr="004324F4" w:rsidRDefault="004324F4" w:rsidP="004324F4">
      <w:pPr>
        <w:rPr>
          <w:color w:val="auto"/>
          <w:lang w:val="nb-NO"/>
        </w:rPr>
      </w:pPr>
      <w:r w:rsidRPr="004324F4">
        <w:rPr>
          <w:lang w:val="nb-NO"/>
        </w:rPr>
        <w:t xml:space="preserve">Ved hjelp av DoorSense™-teknologien er Yale Linus® den første motoriserte knappvrideren som vet om døren faktisk er lukket eller åpen, og ikke bare låst eller ulåst. DoorSense™ er en magnetsensor som limes i dørkarmen. Siden DoorSense™ sørger for </w:t>
      </w:r>
      <w:r w:rsidRPr="004324F4">
        <w:rPr>
          <w:color w:val="auto"/>
          <w:lang w:val="nb-NO"/>
        </w:rPr>
        <w:t>at systemet med sikkerhet vet statusen på døren, muliggjør dette funksjoner som automatisk låsing når døren lukkes igjen, automatisk opplåsing når du nærmer deg døren og automatisk igjenlåsing hvis du skulle ombestemme deg og ikke åpne døren.</w:t>
      </w:r>
    </w:p>
    <w:p w:rsidR="004324F4" w:rsidRPr="004324F4" w:rsidRDefault="004324F4" w:rsidP="004324F4">
      <w:pPr>
        <w:rPr>
          <w:color w:val="auto"/>
          <w:lang w:val="nb-NO"/>
        </w:rPr>
      </w:pPr>
      <w:r w:rsidRPr="004324F4">
        <w:rPr>
          <w:color w:val="auto"/>
          <w:lang w:val="nb-NO"/>
        </w:rPr>
        <w:t>Sikkerheten er heller ikke utelatt da Yale Linus® vil være den første FG-godkjente motoriserte knappvrideren på markedet, og vil oppfylle FG-klasse 2A.</w:t>
      </w:r>
    </w:p>
    <w:p w:rsidR="004324F4" w:rsidRPr="004324F4" w:rsidRDefault="004324F4" w:rsidP="004324F4">
      <w:pPr>
        <w:pStyle w:val="Heading30"/>
        <w:rPr>
          <w:lang w:val="nb-NO"/>
        </w:rPr>
      </w:pPr>
      <w:r w:rsidRPr="004324F4">
        <w:rPr>
          <w:lang w:val="nb-NO"/>
        </w:rPr>
        <w:t>Yale Connect – Låsen er alltid online</w:t>
      </w:r>
    </w:p>
    <w:p w:rsidR="004324F4" w:rsidRPr="004324F4" w:rsidRDefault="004324F4" w:rsidP="004324F4">
      <w:pPr>
        <w:rPr>
          <w:color w:val="auto"/>
          <w:lang w:val="nb-NO"/>
        </w:rPr>
      </w:pPr>
      <w:r w:rsidRPr="004324F4">
        <w:rPr>
          <w:lang w:val="nb-NO"/>
        </w:rPr>
        <w:t xml:space="preserve">Både Yale Doorman L3 og Yale Linus kommuniserer via BLE direkte mot mobiltelefonen </w:t>
      </w:r>
      <w:r w:rsidRPr="004324F4">
        <w:rPr>
          <w:color w:val="auto"/>
          <w:lang w:val="nb-NO"/>
        </w:rPr>
        <w:t xml:space="preserve">din når du befinner deg i nærheten av døren. I esken til begge låsene følger det med en liten Wi-Fi- bridge som plasseres i stikkontakten nær låsen. Denne Bridgen heter Yale Connect og kobler låsene opp mot hjemmenettverket ditt slik at låsen er online mot Yale Access-skyen hele tiden. På denne måten kan du </w:t>
      </w:r>
      <w:r w:rsidR="005E37F3">
        <w:rPr>
          <w:color w:val="auto"/>
          <w:lang w:val="nb-NO"/>
        </w:rPr>
        <w:t xml:space="preserve">se status, </w:t>
      </w:r>
      <w:bookmarkStart w:id="0" w:name="_GoBack"/>
      <w:bookmarkEnd w:id="0"/>
      <w:r w:rsidRPr="004324F4">
        <w:rPr>
          <w:color w:val="auto"/>
          <w:lang w:val="nb-NO"/>
        </w:rPr>
        <w:t>fjernstyre låsen, tildele eller fjerne adgang på app eller kode hvor enn du er i verden.</w:t>
      </w:r>
    </w:p>
    <w:p w:rsidR="004324F4" w:rsidRPr="004324F4" w:rsidRDefault="004324F4" w:rsidP="004324F4">
      <w:pPr>
        <w:rPr>
          <w:color w:val="auto"/>
          <w:lang w:val="nb-NO"/>
        </w:rPr>
      </w:pPr>
      <w:r w:rsidRPr="004324F4">
        <w:rPr>
          <w:color w:val="auto"/>
          <w:lang w:val="nb-NO"/>
        </w:rPr>
        <w:t>Ny generasjon smarte låser kobles til Yale Access plattformen</w:t>
      </w:r>
    </w:p>
    <w:p w:rsidR="004324F4" w:rsidRPr="004324F4" w:rsidRDefault="004324F4" w:rsidP="004324F4">
      <w:pPr>
        <w:rPr>
          <w:color w:val="auto"/>
          <w:lang w:val="nb-NO"/>
        </w:rPr>
      </w:pPr>
      <w:r w:rsidRPr="004324F4">
        <w:rPr>
          <w:color w:val="auto"/>
          <w:lang w:val="nb-NO"/>
        </w:rPr>
        <w:t xml:space="preserve">Yale Access er app-plattformen hvor du kan ha oversikt over dine dører, hvor enn du er i verden. Plattformen er global og vil si at appen kan brukes med alle støttede enheter i fremtiden på alle verdensmarkeder. Dette er praktisk hvis du har hus i utlandet eller skal leie en feriebolig gjennom Airbnb og verten bruker en Yale Access-kompatibel lås. Med Yale Access-appen kan du ha flere hjem og under hvert hjem kan du ha flere dører i en og samme app. Du vil da se status på dine dører, tildele eller fjerne adgang gjennom app eller kode, samt se hvem som har kommet hjem. Du vil dermed ha full oversikt til enhver tid over hvem som har tilgang til boligen din. </w:t>
      </w:r>
    </w:p>
    <w:p w:rsidR="004324F4" w:rsidRPr="004324F4" w:rsidRDefault="004324F4" w:rsidP="004324F4">
      <w:pPr>
        <w:rPr>
          <w:lang w:val="nb-NO"/>
        </w:rPr>
      </w:pPr>
    </w:p>
    <w:p w:rsidR="00807DDD" w:rsidRDefault="00807DDD" w:rsidP="004324F4">
      <w:pPr>
        <w:rPr>
          <w:color w:val="0000FF"/>
          <w:u w:val="single"/>
          <w:lang w:val="nb-NO"/>
        </w:rPr>
      </w:pPr>
    </w:p>
    <w:p w:rsidR="00C455B9" w:rsidRDefault="00C455B9" w:rsidP="004324F4">
      <w:pPr>
        <w:rPr>
          <w:color w:val="0000FF"/>
          <w:u w:val="single"/>
          <w:lang w:val="nb-NO"/>
        </w:rPr>
      </w:pPr>
    </w:p>
    <w:p w:rsidR="00C455B9" w:rsidRPr="00C760FA" w:rsidRDefault="00C455B9" w:rsidP="004324F4">
      <w:pPr>
        <w:rPr>
          <w:lang w:val="en-US"/>
        </w:rPr>
      </w:pPr>
      <w:r w:rsidRPr="00C760FA">
        <w:rPr>
          <w:lang w:val="en-US"/>
        </w:rPr>
        <w:t>Kontaktperson:</w:t>
      </w:r>
    </w:p>
    <w:p w:rsidR="00917C94" w:rsidRPr="004324F4" w:rsidRDefault="004324F4" w:rsidP="004324F4">
      <w:pPr>
        <w:rPr>
          <w:color w:val="auto"/>
          <w:lang w:val="en-US"/>
        </w:rPr>
      </w:pPr>
      <w:r w:rsidRPr="004324F4">
        <w:rPr>
          <w:rFonts w:ascii="Verdana" w:hAnsi="Verdana"/>
          <w:b/>
          <w:bCs/>
          <w:color w:val="auto"/>
          <w:szCs w:val="20"/>
          <w:lang w:val="en-US" w:eastAsia="zh-CN"/>
        </w:rPr>
        <w:t>Håkon Lie</w:t>
      </w:r>
      <w:r w:rsidRPr="004324F4">
        <w:rPr>
          <w:rFonts w:ascii="Times New Roman" w:hAnsi="Times New Roman" w:cs="Times New Roman"/>
          <w:color w:val="auto"/>
          <w:sz w:val="24"/>
          <w:szCs w:val="24"/>
          <w:lang w:val="en-US" w:eastAsia="zh-CN"/>
        </w:rPr>
        <w:br/>
      </w:r>
      <w:r w:rsidRPr="004324F4">
        <w:rPr>
          <w:rFonts w:ascii="Verdana" w:hAnsi="Verdana"/>
          <w:color w:val="auto"/>
          <w:szCs w:val="20"/>
          <w:lang w:val="en-US" w:eastAsia="zh-CN"/>
        </w:rPr>
        <w:t>Business Manager Yale Norway</w:t>
      </w:r>
      <w:r w:rsidRPr="004324F4">
        <w:rPr>
          <w:rFonts w:ascii="Times New Roman" w:hAnsi="Times New Roman" w:cs="Times New Roman"/>
          <w:color w:val="auto"/>
          <w:sz w:val="24"/>
          <w:szCs w:val="24"/>
          <w:lang w:val="en-US" w:eastAsia="zh-CN"/>
        </w:rPr>
        <w:br/>
      </w:r>
      <w:r w:rsidRPr="004324F4">
        <w:rPr>
          <w:rFonts w:ascii="Verdana" w:hAnsi="Verdana"/>
          <w:b/>
          <w:bCs/>
          <w:color w:val="auto"/>
          <w:szCs w:val="20"/>
          <w:lang w:val="en-US" w:eastAsia="zh-CN"/>
        </w:rPr>
        <w:t>ASSA ABLOY Opening Solutions Norway AS</w:t>
      </w:r>
      <w:r w:rsidRPr="004324F4">
        <w:rPr>
          <w:rFonts w:ascii="Times New Roman" w:hAnsi="Times New Roman" w:cs="Times New Roman"/>
          <w:color w:val="auto"/>
          <w:sz w:val="24"/>
          <w:szCs w:val="24"/>
          <w:lang w:val="en-US" w:eastAsia="zh-CN"/>
        </w:rPr>
        <w:br/>
      </w:r>
      <w:r w:rsidRPr="004324F4">
        <w:rPr>
          <w:rFonts w:ascii="Verdana" w:hAnsi="Verdana"/>
          <w:color w:val="auto"/>
          <w:szCs w:val="20"/>
          <w:lang w:val="en-US" w:eastAsia="zh-CN"/>
        </w:rPr>
        <w:t>Tlf:   +47 69 24 52 00</w:t>
      </w:r>
      <w:r w:rsidRPr="004324F4">
        <w:rPr>
          <w:rFonts w:ascii="Times New Roman" w:hAnsi="Times New Roman" w:cs="Times New Roman"/>
          <w:color w:val="auto"/>
          <w:sz w:val="24"/>
          <w:szCs w:val="24"/>
          <w:lang w:val="en-US" w:eastAsia="zh-CN"/>
        </w:rPr>
        <w:t xml:space="preserve"> </w:t>
      </w:r>
      <w:r w:rsidRPr="004324F4">
        <w:rPr>
          <w:rFonts w:ascii="Times New Roman" w:hAnsi="Times New Roman" w:cs="Times New Roman"/>
          <w:color w:val="auto"/>
          <w:sz w:val="24"/>
          <w:szCs w:val="24"/>
          <w:lang w:val="en-US" w:eastAsia="zh-CN"/>
        </w:rPr>
        <w:br/>
      </w:r>
      <w:hyperlink r:id="rId9" w:history="1">
        <w:r w:rsidRPr="004324F4">
          <w:rPr>
            <w:rStyle w:val="Hyperlink"/>
            <w:rFonts w:ascii="Verdana" w:hAnsi="Verdana"/>
            <w:b/>
            <w:bCs/>
            <w:color w:val="auto"/>
            <w:szCs w:val="20"/>
            <w:lang w:val="en-US" w:eastAsia="zh-CN"/>
          </w:rPr>
          <w:t>www.assaabloyopeningsolutions.no</w:t>
        </w:r>
      </w:hyperlink>
    </w:p>
    <w:sectPr w:rsidR="00917C94" w:rsidRPr="004324F4" w:rsidSect="00B3180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361"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89" w:rsidRDefault="006C2689" w:rsidP="004B4F26">
      <w:pPr>
        <w:spacing w:after="0" w:line="240" w:lineRule="auto"/>
      </w:pPr>
      <w:r>
        <w:separator/>
      </w:r>
    </w:p>
  </w:endnote>
  <w:endnote w:type="continuationSeparator" w:id="0">
    <w:p w:rsidR="006C2689" w:rsidRDefault="006C2689" w:rsidP="004B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F4" w:rsidRDefault="00432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7A" w:rsidRPr="00B3180D" w:rsidRDefault="00B3180D" w:rsidP="00B3180D">
    <w:pPr>
      <w:pStyle w:val="Footer"/>
    </w:pPr>
    <w:r>
      <w:rPr>
        <w:lang w:val="nb-NO" w:eastAsia="nb-NO"/>
      </w:rPr>
      <w:drawing>
        <wp:anchor distT="0" distB="0" distL="114300" distR="114300" simplePos="0" relativeHeight="251660288" behindDoc="0" locked="0" layoutInCell="1" allowOverlap="1">
          <wp:simplePos x="0" y="0"/>
          <wp:positionH relativeFrom="column">
            <wp:posOffset>-1081818</wp:posOffset>
          </wp:positionH>
          <wp:positionV relativeFrom="paragraph">
            <wp:posOffset>-321310</wp:posOffset>
          </wp:positionV>
          <wp:extent cx="7847152" cy="793214"/>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n-aa.png"/>
                  <pic:cNvPicPr/>
                </pic:nvPicPr>
                <pic:blipFill>
                  <a:blip r:embed="rId1">
                    <a:extLst>
                      <a:ext uri="{28A0092B-C50C-407E-A947-70E740481C1C}">
                        <a14:useLocalDpi xmlns:a14="http://schemas.microsoft.com/office/drawing/2010/main" val="0"/>
                      </a:ext>
                    </a:extLst>
                  </a:blip>
                  <a:stretch>
                    <a:fillRect/>
                  </a:stretch>
                </pic:blipFill>
                <pic:spPr>
                  <a:xfrm>
                    <a:off x="0" y="0"/>
                    <a:ext cx="7847152" cy="79321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F4" w:rsidRDefault="00432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89" w:rsidRDefault="006C2689" w:rsidP="004B4F26">
      <w:pPr>
        <w:spacing w:after="0" w:line="240" w:lineRule="auto"/>
      </w:pPr>
      <w:r>
        <w:separator/>
      </w:r>
    </w:p>
  </w:footnote>
  <w:footnote w:type="continuationSeparator" w:id="0">
    <w:p w:rsidR="006C2689" w:rsidRDefault="006C2689" w:rsidP="004B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F4" w:rsidRDefault="00432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9C" w:rsidRDefault="0002079C">
    <w:pPr>
      <w:pStyle w:val="Header"/>
    </w:pPr>
    <w:r>
      <w:rPr>
        <w:noProof/>
        <w:lang w:val="nb-NO" w:eastAsia="nb-NO"/>
      </w:rPr>
      <w:drawing>
        <wp:anchor distT="0" distB="0" distL="114300" distR="114300" simplePos="0" relativeHeight="251659264" behindDoc="0" locked="0" layoutInCell="1" allowOverlap="1">
          <wp:simplePos x="0" y="0"/>
          <wp:positionH relativeFrom="page">
            <wp:align>right</wp:align>
          </wp:positionH>
          <wp:positionV relativeFrom="paragraph">
            <wp:posOffset>-360512</wp:posOffset>
          </wp:positionV>
          <wp:extent cx="7676515" cy="958215"/>
          <wp:effectExtent l="0" t="0" r="635" b="0"/>
          <wp:wrapThrough wrapText="bothSides">
            <wp:wrapPolygon edited="0">
              <wp:start x="0" y="0"/>
              <wp:lineTo x="0" y="21042"/>
              <wp:lineTo x="21548" y="21042"/>
              <wp:lineTo x="215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ressemelding AA.png"/>
                  <pic:cNvPicPr/>
                </pic:nvPicPr>
                <pic:blipFill>
                  <a:blip r:embed="rId1">
                    <a:extLst>
                      <a:ext uri="{28A0092B-C50C-407E-A947-70E740481C1C}">
                        <a14:useLocalDpi xmlns:a14="http://schemas.microsoft.com/office/drawing/2010/main" val="0"/>
                      </a:ext>
                    </a:extLst>
                  </a:blip>
                  <a:stretch>
                    <a:fillRect/>
                  </a:stretch>
                </pic:blipFill>
                <pic:spPr>
                  <a:xfrm>
                    <a:off x="0" y="0"/>
                    <a:ext cx="7676515" cy="9582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17" w:rsidRDefault="006D1217" w:rsidP="00226B8C">
    <w:pPr>
      <w:pStyle w:val="Header"/>
    </w:pPr>
    <w:r>
      <w:rPr>
        <w:noProof/>
        <w:lang w:val="nb-NO" w:eastAsia="nb-NO"/>
      </w:rPr>
      <w:drawing>
        <wp:anchor distT="0" distB="0" distL="114300" distR="114300" simplePos="0" relativeHeight="251658240" behindDoc="1" locked="1" layoutInCell="1" allowOverlap="0" wp14:anchorId="55117529" wp14:editId="19C8850E">
          <wp:simplePos x="0" y="0"/>
          <wp:positionH relativeFrom="page">
            <wp:posOffset>5941060</wp:posOffset>
          </wp:positionH>
          <wp:positionV relativeFrom="page">
            <wp:posOffset>360045</wp:posOffset>
          </wp:positionV>
          <wp:extent cx="1260000" cy="17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60000" cy="17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461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82BFA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B8A28D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116384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3463764D"/>
    <w:multiLevelType w:val="multilevel"/>
    <w:tmpl w:val="9AB6BEBA"/>
    <w:lvl w:ilvl="0">
      <w:start w:val="1"/>
      <w:numFmt w:val="decimal"/>
      <w:pStyle w:val="ListNumber"/>
      <w:lvlText w:val="%1."/>
      <w:lvlJc w:val="left"/>
      <w:pPr>
        <w:ind w:left="425" w:hanging="425"/>
      </w:pPr>
      <w:rPr>
        <w:rFonts w:hint="default"/>
        <w:color w:val="00A0D0" w:themeColor="accent1"/>
      </w:rPr>
    </w:lvl>
    <w:lvl w:ilvl="1">
      <w:start w:val="1"/>
      <w:numFmt w:val="lowerLetter"/>
      <w:pStyle w:val="ListNumber2"/>
      <w:lvlText w:val="%2."/>
      <w:lvlJc w:val="left"/>
      <w:pPr>
        <w:ind w:left="850" w:hanging="425"/>
      </w:pPr>
      <w:rPr>
        <w:rFonts w:hint="default"/>
        <w:color w:val="00A0D0" w:themeColor="accent1"/>
      </w:rPr>
    </w:lvl>
    <w:lvl w:ilvl="2">
      <w:start w:val="1"/>
      <w:numFmt w:val="lowerRoman"/>
      <w:pStyle w:val="ListNumber3"/>
      <w:lvlText w:val="%3."/>
      <w:lvlJc w:val="left"/>
      <w:pPr>
        <w:ind w:left="1275" w:hanging="425"/>
      </w:pPr>
      <w:rPr>
        <w:rFonts w:hint="default"/>
        <w:color w:val="00A0D0" w:themeColor="accent1"/>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 w15:restartNumberingAfterBreak="0">
    <w:nsid w:val="3D6F0F30"/>
    <w:multiLevelType w:val="multilevel"/>
    <w:tmpl w:val="CDDE57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5636ED"/>
    <w:multiLevelType w:val="multilevel"/>
    <w:tmpl w:val="9AB6BEBA"/>
    <w:lvl w:ilvl="0">
      <w:start w:val="1"/>
      <w:numFmt w:val="decimal"/>
      <w:lvlText w:val="%1."/>
      <w:lvlJc w:val="left"/>
      <w:pPr>
        <w:ind w:left="425" w:hanging="425"/>
      </w:pPr>
      <w:rPr>
        <w:rFonts w:hint="default"/>
        <w:color w:val="00A0D0" w:themeColor="accent1"/>
      </w:rPr>
    </w:lvl>
    <w:lvl w:ilvl="1">
      <w:start w:val="1"/>
      <w:numFmt w:val="lowerLetter"/>
      <w:lvlText w:val="%2."/>
      <w:lvlJc w:val="left"/>
      <w:pPr>
        <w:ind w:left="850" w:hanging="425"/>
      </w:pPr>
      <w:rPr>
        <w:rFonts w:hint="default"/>
        <w:color w:val="00A0D0" w:themeColor="accent1"/>
      </w:rPr>
    </w:lvl>
    <w:lvl w:ilvl="2">
      <w:start w:val="1"/>
      <w:numFmt w:val="lowerRoman"/>
      <w:lvlText w:val="%3."/>
      <w:lvlJc w:val="left"/>
      <w:pPr>
        <w:ind w:left="1275" w:hanging="425"/>
      </w:pPr>
      <w:rPr>
        <w:rFonts w:hint="default"/>
        <w:color w:val="00A0D0" w:themeColor="accent1"/>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D9"/>
    <w:rsid w:val="0002079C"/>
    <w:rsid w:val="000439C1"/>
    <w:rsid w:val="00056A2A"/>
    <w:rsid w:val="00072111"/>
    <w:rsid w:val="00081C3D"/>
    <w:rsid w:val="00086DDA"/>
    <w:rsid w:val="000B7772"/>
    <w:rsid w:val="000C67F4"/>
    <w:rsid w:val="000C7EF3"/>
    <w:rsid w:val="000E20C0"/>
    <w:rsid w:val="001105EC"/>
    <w:rsid w:val="00123AD3"/>
    <w:rsid w:val="00153CA9"/>
    <w:rsid w:val="00160B5B"/>
    <w:rsid w:val="00182EB0"/>
    <w:rsid w:val="00191CA9"/>
    <w:rsid w:val="00192351"/>
    <w:rsid w:val="001A236D"/>
    <w:rsid w:val="001B569F"/>
    <w:rsid w:val="001C1616"/>
    <w:rsid w:val="001D01F6"/>
    <w:rsid w:val="001E3066"/>
    <w:rsid w:val="001F1537"/>
    <w:rsid w:val="001F2C27"/>
    <w:rsid w:val="0022518F"/>
    <w:rsid w:val="0022555D"/>
    <w:rsid w:val="00226B8C"/>
    <w:rsid w:val="00230F8A"/>
    <w:rsid w:val="0025315E"/>
    <w:rsid w:val="00264425"/>
    <w:rsid w:val="0029602E"/>
    <w:rsid w:val="002A71A1"/>
    <w:rsid w:val="002B5931"/>
    <w:rsid w:val="002D2D04"/>
    <w:rsid w:val="002E6163"/>
    <w:rsid w:val="002F186D"/>
    <w:rsid w:val="00337766"/>
    <w:rsid w:val="00392C57"/>
    <w:rsid w:val="003942CD"/>
    <w:rsid w:val="003B400D"/>
    <w:rsid w:val="003D42B6"/>
    <w:rsid w:val="003F2CB6"/>
    <w:rsid w:val="004122E4"/>
    <w:rsid w:val="0042158E"/>
    <w:rsid w:val="004324F4"/>
    <w:rsid w:val="00436119"/>
    <w:rsid w:val="004369BF"/>
    <w:rsid w:val="004458B7"/>
    <w:rsid w:val="00464FEC"/>
    <w:rsid w:val="004767EF"/>
    <w:rsid w:val="00481DF1"/>
    <w:rsid w:val="004B36B2"/>
    <w:rsid w:val="004B4F26"/>
    <w:rsid w:val="004E710D"/>
    <w:rsid w:val="00512E20"/>
    <w:rsid w:val="00523262"/>
    <w:rsid w:val="00586167"/>
    <w:rsid w:val="005D1AFE"/>
    <w:rsid w:val="005E37F3"/>
    <w:rsid w:val="00620E16"/>
    <w:rsid w:val="006357C8"/>
    <w:rsid w:val="0064584E"/>
    <w:rsid w:val="00647ADB"/>
    <w:rsid w:val="006626C8"/>
    <w:rsid w:val="00674784"/>
    <w:rsid w:val="00676C96"/>
    <w:rsid w:val="00696C44"/>
    <w:rsid w:val="006A48CF"/>
    <w:rsid w:val="006C2689"/>
    <w:rsid w:val="006D1217"/>
    <w:rsid w:val="006F2959"/>
    <w:rsid w:val="006F38A6"/>
    <w:rsid w:val="007033AE"/>
    <w:rsid w:val="00727DF7"/>
    <w:rsid w:val="00743AFA"/>
    <w:rsid w:val="00752E24"/>
    <w:rsid w:val="007829A7"/>
    <w:rsid w:val="007A1C27"/>
    <w:rsid w:val="007B17A3"/>
    <w:rsid w:val="007B59C3"/>
    <w:rsid w:val="007C7733"/>
    <w:rsid w:val="00807DDD"/>
    <w:rsid w:val="00821702"/>
    <w:rsid w:val="0085174F"/>
    <w:rsid w:val="00853134"/>
    <w:rsid w:val="008605CD"/>
    <w:rsid w:val="0086611B"/>
    <w:rsid w:val="00867CD2"/>
    <w:rsid w:val="008751A2"/>
    <w:rsid w:val="0087757A"/>
    <w:rsid w:val="008C0A64"/>
    <w:rsid w:val="008D5C97"/>
    <w:rsid w:val="008F6D0F"/>
    <w:rsid w:val="009117CE"/>
    <w:rsid w:val="00917C94"/>
    <w:rsid w:val="0092720F"/>
    <w:rsid w:val="009371FF"/>
    <w:rsid w:val="0094739C"/>
    <w:rsid w:val="0098224F"/>
    <w:rsid w:val="00982F04"/>
    <w:rsid w:val="009932A4"/>
    <w:rsid w:val="00996914"/>
    <w:rsid w:val="009A0D60"/>
    <w:rsid w:val="009D5F0A"/>
    <w:rsid w:val="009D6D09"/>
    <w:rsid w:val="009E308E"/>
    <w:rsid w:val="009E7063"/>
    <w:rsid w:val="009F0BDF"/>
    <w:rsid w:val="009F7F1C"/>
    <w:rsid w:val="00A01FD3"/>
    <w:rsid w:val="00A16533"/>
    <w:rsid w:val="00A352D9"/>
    <w:rsid w:val="00A61610"/>
    <w:rsid w:val="00A67EB0"/>
    <w:rsid w:val="00A72103"/>
    <w:rsid w:val="00A8388C"/>
    <w:rsid w:val="00AC2961"/>
    <w:rsid w:val="00AC482B"/>
    <w:rsid w:val="00AE504F"/>
    <w:rsid w:val="00AF7CE2"/>
    <w:rsid w:val="00B11A28"/>
    <w:rsid w:val="00B15169"/>
    <w:rsid w:val="00B3180D"/>
    <w:rsid w:val="00B35604"/>
    <w:rsid w:val="00B75A8D"/>
    <w:rsid w:val="00BA633A"/>
    <w:rsid w:val="00BA6AB8"/>
    <w:rsid w:val="00BB0676"/>
    <w:rsid w:val="00BB3BD5"/>
    <w:rsid w:val="00BC4F0B"/>
    <w:rsid w:val="00BC769C"/>
    <w:rsid w:val="00BD7223"/>
    <w:rsid w:val="00C0523B"/>
    <w:rsid w:val="00C103BB"/>
    <w:rsid w:val="00C20E22"/>
    <w:rsid w:val="00C31C02"/>
    <w:rsid w:val="00C320CB"/>
    <w:rsid w:val="00C36B9E"/>
    <w:rsid w:val="00C455B9"/>
    <w:rsid w:val="00C60A98"/>
    <w:rsid w:val="00C65170"/>
    <w:rsid w:val="00C72ABC"/>
    <w:rsid w:val="00C760FA"/>
    <w:rsid w:val="00C81221"/>
    <w:rsid w:val="00C87F6D"/>
    <w:rsid w:val="00CD277F"/>
    <w:rsid w:val="00CF26AB"/>
    <w:rsid w:val="00DC4B9A"/>
    <w:rsid w:val="00DC7283"/>
    <w:rsid w:val="00DC7661"/>
    <w:rsid w:val="00DE4BF8"/>
    <w:rsid w:val="00DE6E2B"/>
    <w:rsid w:val="00DF2B9C"/>
    <w:rsid w:val="00E03E15"/>
    <w:rsid w:val="00E07C62"/>
    <w:rsid w:val="00E32FAC"/>
    <w:rsid w:val="00E361C4"/>
    <w:rsid w:val="00E45BB8"/>
    <w:rsid w:val="00E46284"/>
    <w:rsid w:val="00E673FC"/>
    <w:rsid w:val="00E75551"/>
    <w:rsid w:val="00E93F41"/>
    <w:rsid w:val="00EB3C59"/>
    <w:rsid w:val="00EB7F5D"/>
    <w:rsid w:val="00EC3303"/>
    <w:rsid w:val="00ED3446"/>
    <w:rsid w:val="00EF1570"/>
    <w:rsid w:val="00EF7A0A"/>
    <w:rsid w:val="00F17753"/>
    <w:rsid w:val="00F20284"/>
    <w:rsid w:val="00F6122F"/>
    <w:rsid w:val="00F61F01"/>
    <w:rsid w:val="00FE0E00"/>
    <w:rsid w:val="00FE3F36"/>
    <w:rsid w:val="00FF4F29"/>
    <w:rsid w:val="00FF6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DED4BC"/>
  <w15:chartTrackingRefBased/>
  <w15:docId w15:val="{4095E6D0-C228-41E6-8C51-DEFEE9DC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BF"/>
    <w:pPr>
      <w:tabs>
        <w:tab w:val="left" w:pos="170"/>
      </w:tabs>
      <w:spacing w:line="240" w:lineRule="atLeast"/>
    </w:pPr>
    <w:rPr>
      <w:color w:val="000000" w:themeColor="text1"/>
      <w:sz w:val="20"/>
      <w:lang w:val="en-GB"/>
    </w:rPr>
  </w:style>
  <w:style w:type="paragraph" w:styleId="Heading10">
    <w:name w:val="heading 1"/>
    <w:basedOn w:val="Normal"/>
    <w:next w:val="Normal"/>
    <w:link w:val="Heading1Char"/>
    <w:uiPriority w:val="9"/>
    <w:qFormat/>
    <w:rsid w:val="00F17753"/>
    <w:pPr>
      <w:keepNext/>
      <w:keepLines/>
      <w:spacing w:before="440" w:after="240" w:line="480" w:lineRule="atLeast"/>
      <w:outlineLvl w:val="0"/>
    </w:pPr>
    <w:rPr>
      <w:rFonts w:asciiTheme="majorHAnsi" w:eastAsiaTheme="majorEastAsia" w:hAnsiTheme="majorHAnsi" w:cstheme="majorBidi"/>
      <w:color w:val="00A0D0" w:themeColor="accent1"/>
      <w:sz w:val="36"/>
      <w:szCs w:val="32"/>
    </w:rPr>
  </w:style>
  <w:style w:type="paragraph" w:styleId="Heading20">
    <w:name w:val="heading 2"/>
    <w:basedOn w:val="Heading10"/>
    <w:next w:val="Normal"/>
    <w:link w:val="Heading2Char"/>
    <w:uiPriority w:val="9"/>
    <w:unhideWhenUsed/>
    <w:qFormat/>
    <w:rsid w:val="009932A4"/>
    <w:pPr>
      <w:spacing w:before="240" w:after="40"/>
      <w:outlineLvl w:val="1"/>
    </w:pPr>
    <w:rPr>
      <w:sz w:val="28"/>
      <w:szCs w:val="26"/>
    </w:rPr>
  </w:style>
  <w:style w:type="paragraph" w:styleId="Heading30">
    <w:name w:val="heading 3"/>
    <w:basedOn w:val="Heading20"/>
    <w:next w:val="Normal"/>
    <w:link w:val="Heading3Char"/>
    <w:uiPriority w:val="9"/>
    <w:unhideWhenUsed/>
    <w:qFormat/>
    <w:rsid w:val="009932A4"/>
    <w:pPr>
      <w:outlineLvl w:val="2"/>
    </w:pPr>
    <w:rPr>
      <w:rFonts w:asciiTheme="minorHAnsi" w:hAnsiTheme="minorHAnsi"/>
      <w:caps/>
      <w:sz w:val="22"/>
      <w:szCs w:val="24"/>
    </w:rPr>
  </w:style>
  <w:style w:type="paragraph" w:styleId="Heading40">
    <w:name w:val="heading 4"/>
    <w:basedOn w:val="Heading30"/>
    <w:next w:val="Normal"/>
    <w:link w:val="Heading4Char"/>
    <w:uiPriority w:val="9"/>
    <w:unhideWhenUsed/>
    <w:rsid w:val="009932A4"/>
    <w:pPr>
      <w:outlineLvl w:val="3"/>
    </w:pPr>
    <w:rPr>
      <w:iCs/>
      <w:caps w:val="0"/>
      <w:color w:val="000000" w:themeColor="text1"/>
      <w:sz w:val="20"/>
    </w:rPr>
  </w:style>
  <w:style w:type="paragraph" w:styleId="Heading50">
    <w:name w:val="heading 5"/>
    <w:basedOn w:val="Heading40"/>
    <w:next w:val="Normal"/>
    <w:link w:val="Heading5Char"/>
    <w:uiPriority w:val="9"/>
    <w:unhideWhenUsed/>
    <w:rsid w:val="004B4F26"/>
    <w:pPr>
      <w:outlineLvl w:val="4"/>
    </w:pPr>
    <w:rPr>
      <w:b/>
      <w:i/>
    </w:rPr>
  </w:style>
  <w:style w:type="paragraph" w:styleId="Heading6">
    <w:name w:val="heading 6"/>
    <w:basedOn w:val="Heading50"/>
    <w:next w:val="Normal"/>
    <w:link w:val="Heading6Char"/>
    <w:uiPriority w:val="9"/>
    <w:unhideWhenUsed/>
    <w:rsid w:val="004B4F26"/>
    <w:pPr>
      <w:outlineLvl w:val="5"/>
    </w:pPr>
    <w:rPr>
      <w:i w:val="0"/>
      <w:u w:val="single"/>
    </w:rPr>
  </w:style>
  <w:style w:type="paragraph" w:styleId="Heading7">
    <w:name w:val="heading 7"/>
    <w:basedOn w:val="Normal"/>
    <w:next w:val="Normal"/>
    <w:link w:val="Heading7Char"/>
    <w:uiPriority w:val="9"/>
    <w:unhideWhenUsed/>
    <w:rsid w:val="004B4F26"/>
    <w:pPr>
      <w:keepNext/>
      <w:keepLines/>
      <w:spacing w:before="40" w:after="0"/>
      <w:outlineLvl w:val="6"/>
    </w:pPr>
    <w:rPr>
      <w:rFonts w:asciiTheme="majorHAnsi" w:eastAsiaTheme="majorEastAsia" w:hAnsiTheme="majorHAnsi" w:cstheme="majorBidi"/>
      <w:b/>
      <w:iCs/>
      <w:color w:val="00A0D0" w:themeColor="accent1"/>
      <w:sz w:val="18"/>
    </w:rPr>
  </w:style>
  <w:style w:type="paragraph" w:styleId="Heading8">
    <w:name w:val="heading 8"/>
    <w:basedOn w:val="Normal"/>
    <w:next w:val="Normal"/>
    <w:link w:val="Heading8Char"/>
    <w:uiPriority w:val="9"/>
    <w:unhideWhenUsed/>
    <w:rsid w:val="004B4F26"/>
    <w:pPr>
      <w:keepNext/>
      <w:keepLines/>
      <w:spacing w:before="40" w:after="0"/>
      <w:outlineLvl w:val="7"/>
    </w:pPr>
    <w:rPr>
      <w:rFonts w:eastAsiaTheme="majorEastAsia" w:cstheme="majorBidi"/>
      <w:b/>
      <w:color w:val="00A0D0" w:themeColor="accent1"/>
      <w:sz w:val="18"/>
      <w:szCs w:val="21"/>
    </w:rPr>
  </w:style>
  <w:style w:type="paragraph" w:styleId="Heading9">
    <w:name w:val="heading 9"/>
    <w:basedOn w:val="Heading10"/>
    <w:next w:val="Normal"/>
    <w:link w:val="Heading9Char"/>
    <w:uiPriority w:val="9"/>
    <w:unhideWhenUsed/>
    <w:rsid w:val="004B4F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17753"/>
    <w:rPr>
      <w:rFonts w:asciiTheme="majorHAnsi" w:eastAsiaTheme="majorEastAsia" w:hAnsiTheme="majorHAnsi" w:cstheme="majorBidi"/>
      <w:color w:val="00A0D0" w:themeColor="accent1"/>
      <w:sz w:val="36"/>
      <w:szCs w:val="32"/>
    </w:rPr>
  </w:style>
  <w:style w:type="character" w:customStyle="1" w:styleId="Heading2Char">
    <w:name w:val="Heading 2 Char"/>
    <w:basedOn w:val="DefaultParagraphFont"/>
    <w:link w:val="Heading20"/>
    <w:uiPriority w:val="9"/>
    <w:rsid w:val="009932A4"/>
    <w:rPr>
      <w:rFonts w:asciiTheme="majorHAnsi" w:eastAsiaTheme="majorEastAsia" w:hAnsiTheme="majorHAnsi" w:cstheme="majorBidi"/>
      <w:b/>
      <w:color w:val="00A0D0" w:themeColor="accent1"/>
      <w:sz w:val="28"/>
      <w:szCs w:val="26"/>
    </w:rPr>
  </w:style>
  <w:style w:type="character" w:customStyle="1" w:styleId="Heading3Char">
    <w:name w:val="Heading 3 Char"/>
    <w:basedOn w:val="DefaultParagraphFont"/>
    <w:link w:val="Heading30"/>
    <w:uiPriority w:val="9"/>
    <w:rsid w:val="009932A4"/>
    <w:rPr>
      <w:rFonts w:eastAsiaTheme="majorEastAsia" w:cstheme="majorBidi"/>
      <w:b/>
      <w:caps/>
      <w:color w:val="00A0D0" w:themeColor="accent1"/>
      <w:szCs w:val="24"/>
    </w:rPr>
  </w:style>
  <w:style w:type="character" w:customStyle="1" w:styleId="Heading4Char">
    <w:name w:val="Heading 4 Char"/>
    <w:basedOn w:val="DefaultParagraphFont"/>
    <w:link w:val="Heading40"/>
    <w:uiPriority w:val="9"/>
    <w:rsid w:val="009932A4"/>
    <w:rPr>
      <w:rFonts w:eastAsiaTheme="majorEastAsia" w:cstheme="majorBidi"/>
      <w:b/>
      <w:iCs/>
      <w:color w:val="000000" w:themeColor="text1"/>
      <w:sz w:val="20"/>
      <w:szCs w:val="24"/>
    </w:rPr>
  </w:style>
  <w:style w:type="character" w:customStyle="1" w:styleId="Heading5Char">
    <w:name w:val="Heading 5 Char"/>
    <w:basedOn w:val="DefaultParagraphFont"/>
    <w:link w:val="Heading50"/>
    <w:uiPriority w:val="9"/>
    <w:rsid w:val="004B4F26"/>
    <w:rPr>
      <w:rFonts w:eastAsiaTheme="majorEastAsia" w:cstheme="majorBidi"/>
      <w:i/>
      <w:iCs/>
      <w:color w:val="000000" w:themeColor="text1"/>
      <w:szCs w:val="24"/>
      <w:lang w:val="sv-SE"/>
    </w:rPr>
  </w:style>
  <w:style w:type="character" w:customStyle="1" w:styleId="Heading6Char">
    <w:name w:val="Heading 6 Char"/>
    <w:basedOn w:val="DefaultParagraphFont"/>
    <w:link w:val="Heading6"/>
    <w:uiPriority w:val="9"/>
    <w:rsid w:val="004B4F26"/>
    <w:rPr>
      <w:rFonts w:eastAsiaTheme="majorEastAsia" w:cstheme="majorBidi"/>
      <w:iCs/>
      <w:color w:val="000000" w:themeColor="text1"/>
      <w:szCs w:val="24"/>
      <w:u w:val="single"/>
      <w:lang w:val="sv-SE"/>
    </w:rPr>
  </w:style>
  <w:style w:type="character" w:customStyle="1" w:styleId="Heading7Char">
    <w:name w:val="Heading 7 Char"/>
    <w:basedOn w:val="DefaultParagraphFont"/>
    <w:link w:val="Heading7"/>
    <w:uiPriority w:val="9"/>
    <w:rsid w:val="004B4F26"/>
    <w:rPr>
      <w:rFonts w:asciiTheme="majorHAnsi" w:eastAsiaTheme="majorEastAsia" w:hAnsiTheme="majorHAnsi" w:cstheme="majorBidi"/>
      <w:b/>
      <w:iCs/>
      <w:color w:val="00A0D0" w:themeColor="accent1"/>
      <w:sz w:val="18"/>
      <w:lang w:val="sv-SE"/>
    </w:rPr>
  </w:style>
  <w:style w:type="character" w:customStyle="1" w:styleId="Heading8Char">
    <w:name w:val="Heading 8 Char"/>
    <w:basedOn w:val="DefaultParagraphFont"/>
    <w:link w:val="Heading8"/>
    <w:uiPriority w:val="9"/>
    <w:rsid w:val="004B4F26"/>
    <w:rPr>
      <w:rFonts w:eastAsiaTheme="majorEastAsia" w:cstheme="majorBidi"/>
      <w:b/>
      <w:color w:val="00A0D0" w:themeColor="accent1"/>
      <w:sz w:val="18"/>
      <w:szCs w:val="21"/>
      <w:lang w:val="sv-SE"/>
    </w:rPr>
  </w:style>
  <w:style w:type="character" w:customStyle="1" w:styleId="Heading9Char">
    <w:name w:val="Heading 9 Char"/>
    <w:basedOn w:val="DefaultParagraphFont"/>
    <w:link w:val="Heading9"/>
    <w:uiPriority w:val="9"/>
    <w:rsid w:val="004B4F26"/>
    <w:rPr>
      <w:rFonts w:asciiTheme="majorHAnsi" w:eastAsiaTheme="majorEastAsia" w:hAnsiTheme="majorHAnsi" w:cstheme="majorBidi"/>
      <w:color w:val="00A0D0" w:themeColor="accent1"/>
      <w:sz w:val="48"/>
      <w:szCs w:val="32"/>
      <w:lang w:val="sv-SE"/>
    </w:rPr>
  </w:style>
  <w:style w:type="paragraph" w:styleId="Title">
    <w:name w:val="Title"/>
    <w:basedOn w:val="Normal"/>
    <w:next w:val="Normal"/>
    <w:link w:val="TitleChar"/>
    <w:uiPriority w:val="10"/>
    <w:qFormat/>
    <w:rsid w:val="00F17753"/>
    <w:pPr>
      <w:keepNext/>
      <w:keepLines/>
      <w:spacing w:before="2000" w:after="720" w:line="240" w:lineRule="auto"/>
      <w:contextualSpacing/>
    </w:pPr>
    <w:rPr>
      <w:rFonts w:asciiTheme="majorHAnsi" w:eastAsiaTheme="majorEastAsia" w:hAnsiTheme="majorHAnsi" w:cstheme="majorBidi"/>
      <w:color w:val="00A0D0" w:themeColor="accent1"/>
      <w:spacing w:val="-10"/>
      <w:kern w:val="28"/>
      <w:sz w:val="72"/>
      <w:szCs w:val="56"/>
    </w:rPr>
  </w:style>
  <w:style w:type="character" w:customStyle="1" w:styleId="TitleChar">
    <w:name w:val="Title Char"/>
    <w:basedOn w:val="DefaultParagraphFont"/>
    <w:link w:val="Title"/>
    <w:uiPriority w:val="10"/>
    <w:rsid w:val="00F17753"/>
    <w:rPr>
      <w:rFonts w:asciiTheme="majorHAnsi" w:eastAsiaTheme="majorEastAsia" w:hAnsiTheme="majorHAnsi" w:cstheme="majorBidi"/>
      <w:color w:val="00A0D0" w:themeColor="accent1"/>
      <w:spacing w:val="-10"/>
      <w:kern w:val="28"/>
      <w:sz w:val="72"/>
      <w:szCs w:val="56"/>
    </w:rPr>
  </w:style>
  <w:style w:type="paragraph" w:styleId="Subtitle">
    <w:name w:val="Subtitle"/>
    <w:basedOn w:val="Normal"/>
    <w:next w:val="Normal"/>
    <w:link w:val="SubtitleChar"/>
    <w:uiPriority w:val="11"/>
    <w:qFormat/>
    <w:rsid w:val="004B4F26"/>
    <w:pPr>
      <w:numPr>
        <w:ilvl w:val="1"/>
      </w:numPr>
    </w:pPr>
    <w:rPr>
      <w:rFonts w:asciiTheme="majorHAnsi" w:eastAsiaTheme="minorEastAsia" w:hAnsiTheme="majorHAnsi"/>
      <w:color w:val="C3C4BE" w:themeColor="accent2"/>
      <w:spacing w:val="15"/>
      <w:sz w:val="36"/>
    </w:rPr>
  </w:style>
  <w:style w:type="character" w:customStyle="1" w:styleId="SubtitleChar">
    <w:name w:val="Subtitle Char"/>
    <w:basedOn w:val="DefaultParagraphFont"/>
    <w:link w:val="Subtitle"/>
    <w:uiPriority w:val="11"/>
    <w:rsid w:val="004B4F26"/>
    <w:rPr>
      <w:rFonts w:asciiTheme="majorHAnsi" w:eastAsiaTheme="minorEastAsia" w:hAnsiTheme="majorHAnsi"/>
      <w:color w:val="C3C4BE" w:themeColor="accent2"/>
      <w:spacing w:val="15"/>
      <w:sz w:val="36"/>
      <w:lang w:val="sv-SE"/>
    </w:rPr>
  </w:style>
  <w:style w:type="paragraph" w:customStyle="1" w:styleId="Ingress">
    <w:name w:val="Ingress"/>
    <w:basedOn w:val="Normal"/>
    <w:rsid w:val="004B4F26"/>
    <w:rPr>
      <w:color w:val="7F7F7F" w:themeColor="text1" w:themeTint="80"/>
      <w:sz w:val="28"/>
    </w:rPr>
  </w:style>
  <w:style w:type="paragraph" w:styleId="ListBullet">
    <w:name w:val="List Bullet"/>
    <w:basedOn w:val="Normal"/>
    <w:uiPriority w:val="99"/>
    <w:unhideWhenUsed/>
    <w:qFormat/>
    <w:rsid w:val="004B4F26"/>
    <w:pPr>
      <w:tabs>
        <w:tab w:val="clear" w:pos="170"/>
      </w:tabs>
      <w:contextualSpacing/>
    </w:pPr>
  </w:style>
  <w:style w:type="paragraph" w:styleId="ListNumber">
    <w:name w:val="List Number"/>
    <w:basedOn w:val="Normal"/>
    <w:uiPriority w:val="99"/>
    <w:unhideWhenUsed/>
    <w:qFormat/>
    <w:rsid w:val="004B4F26"/>
    <w:pPr>
      <w:numPr>
        <w:numId w:val="1"/>
      </w:numPr>
      <w:tabs>
        <w:tab w:val="clear" w:pos="170"/>
      </w:tabs>
      <w:contextualSpacing/>
    </w:pPr>
  </w:style>
  <w:style w:type="paragraph" w:styleId="Header">
    <w:name w:val="header"/>
    <w:basedOn w:val="Normal"/>
    <w:link w:val="HeaderChar"/>
    <w:uiPriority w:val="99"/>
    <w:unhideWhenUsed/>
    <w:rsid w:val="00523262"/>
    <w:pPr>
      <w:tabs>
        <w:tab w:val="clear" w:pos="170"/>
        <w:tab w:val="center" w:pos="4961"/>
        <w:tab w:val="right" w:pos="9923"/>
      </w:tabs>
      <w:spacing w:after="0" w:line="240" w:lineRule="auto"/>
      <w:ind w:left="-851" w:right="-851"/>
    </w:pPr>
  </w:style>
  <w:style w:type="character" w:customStyle="1" w:styleId="HeaderChar">
    <w:name w:val="Header Char"/>
    <w:basedOn w:val="DefaultParagraphFont"/>
    <w:link w:val="Header"/>
    <w:uiPriority w:val="99"/>
    <w:rsid w:val="00523262"/>
    <w:rPr>
      <w:color w:val="000000" w:themeColor="text1"/>
      <w:sz w:val="20"/>
    </w:rPr>
  </w:style>
  <w:style w:type="paragraph" w:styleId="Footer">
    <w:name w:val="footer"/>
    <w:basedOn w:val="Normal"/>
    <w:link w:val="FooterChar"/>
    <w:uiPriority w:val="99"/>
    <w:unhideWhenUsed/>
    <w:rsid w:val="00523262"/>
    <w:pPr>
      <w:tabs>
        <w:tab w:val="clear" w:pos="170"/>
        <w:tab w:val="center" w:pos="4961"/>
        <w:tab w:val="right" w:pos="9923"/>
      </w:tabs>
      <w:spacing w:after="0" w:line="240" w:lineRule="auto"/>
      <w:ind w:left="-851" w:right="-851"/>
    </w:pPr>
    <w:rPr>
      <w:bCs/>
      <w:noProof/>
      <w:sz w:val="18"/>
      <w:lang w:val="sv-SE"/>
    </w:rPr>
  </w:style>
  <w:style w:type="character" w:customStyle="1" w:styleId="FooterChar">
    <w:name w:val="Footer Char"/>
    <w:basedOn w:val="DefaultParagraphFont"/>
    <w:link w:val="Footer"/>
    <w:uiPriority w:val="99"/>
    <w:rsid w:val="00523262"/>
    <w:rPr>
      <w:bCs/>
      <w:noProof/>
      <w:color w:val="000000" w:themeColor="text1"/>
      <w:sz w:val="18"/>
      <w:lang w:val="sv-SE"/>
    </w:rPr>
  </w:style>
  <w:style w:type="paragraph" w:styleId="FootnoteText">
    <w:name w:val="footnote text"/>
    <w:basedOn w:val="Normal"/>
    <w:link w:val="FootnoteTextChar"/>
    <w:uiPriority w:val="99"/>
    <w:unhideWhenUsed/>
    <w:rsid w:val="004B4F26"/>
    <w:pPr>
      <w:tabs>
        <w:tab w:val="clear" w:pos="170"/>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9"/>
    <w:rsid w:val="004B4F26"/>
    <w:rPr>
      <w:color w:val="000000" w:themeColor="text1"/>
      <w:sz w:val="16"/>
      <w:szCs w:val="20"/>
      <w:lang w:val="sv-SE"/>
    </w:rPr>
  </w:style>
  <w:style w:type="table" w:styleId="TableGrid">
    <w:name w:val="Table Grid"/>
    <w:basedOn w:val="TableNormal"/>
    <w:uiPriority w:val="39"/>
    <w:rsid w:val="00153CA9"/>
    <w:pPr>
      <w:spacing w:after="0" w:line="240" w:lineRule="auto"/>
    </w:pPr>
    <w:rPr>
      <w:color w:val="000000" w:themeColor="text1"/>
      <w:sz w:val="18"/>
      <w:lang w:val="sv-SE"/>
    </w:rPr>
    <w:tblPr>
      <w:tblStyleRowBandSize w:val="1"/>
      <w:tblStyleColBandSize w:val="1"/>
      <w:tblCellMar>
        <w:top w:w="57" w:type="dxa"/>
        <w:left w:w="85" w:type="dxa"/>
        <w:bottom w:w="57" w:type="dxa"/>
        <w:right w:w="85" w:type="dxa"/>
      </w:tblCellMar>
    </w:tblPr>
    <w:tblStylePr w:type="firstRow">
      <w:pPr>
        <w:wordWrap/>
        <w:spacing w:beforeLines="0" w:before="120" w:beforeAutospacing="0"/>
        <w:jc w:val="left"/>
      </w:pPr>
      <w:rPr>
        <w:rFonts w:asciiTheme="minorHAnsi" w:hAnsiTheme="minorHAnsi"/>
        <w:b w:val="0"/>
        <w:color w:val="FFFFFF" w:themeColor="background1"/>
        <w:sz w:val="18"/>
      </w:rPr>
      <w:tblPr/>
      <w:trPr>
        <w:tblHeader/>
      </w:trPr>
      <w:tcPr>
        <w:tcBorders>
          <w:top w:val="nil"/>
          <w:left w:val="nil"/>
          <w:bottom w:val="single" w:sz="12" w:space="0" w:color="00A0D0" w:themeColor="accent1"/>
          <w:right w:val="nil"/>
          <w:insideH w:val="nil"/>
          <w:insideV w:val="nil"/>
        </w:tcBorders>
        <w:vAlign w:val="bottom"/>
      </w:tcPr>
    </w:tblStylePr>
    <w:tblStylePr w:type="lastRow">
      <w:rPr>
        <w:b/>
      </w:rPr>
      <w:tblPr/>
      <w:tcPr>
        <w:tcBorders>
          <w:top w:val="single" w:sz="4" w:space="0" w:color="00A0D0" w:themeColor="accent1"/>
        </w:tcBorders>
      </w:tcPr>
    </w:tblStylePr>
    <w:tblStylePr w:type="firstCol">
      <w:tblPr/>
      <w:tcPr>
        <w:tcBorders>
          <w:top w:val="nil"/>
          <w:left w:val="nil"/>
          <w:bottom w:val="nil"/>
          <w:right w:val="nil"/>
          <w:insideH w:val="nil"/>
          <w:insideV w:val="nil"/>
          <w:tl2br w:val="nil"/>
          <w:tr2bl w:val="nil"/>
        </w:tcBorders>
      </w:tcPr>
    </w:tblStylePr>
    <w:tblStylePr w:type="lastCol">
      <w:rPr>
        <w:b/>
      </w:rPr>
      <w:tblPr/>
      <w:tcPr>
        <w:tcBorders>
          <w:left w:val="single" w:sz="4" w:space="0" w:color="00A0D0" w:themeColor="accent1"/>
        </w:tcBorders>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Text">
    <w:name w:val="Table Text"/>
    <w:basedOn w:val="Normal"/>
    <w:rsid w:val="004B4F26"/>
    <w:pPr>
      <w:spacing w:after="0" w:line="240" w:lineRule="auto"/>
    </w:pPr>
    <w:rPr>
      <w:sz w:val="16"/>
    </w:rPr>
  </w:style>
  <w:style w:type="paragraph" w:customStyle="1" w:styleId="TableHeading">
    <w:name w:val="Table Heading"/>
    <w:basedOn w:val="TableText"/>
    <w:next w:val="TableText"/>
    <w:rsid w:val="004B4F26"/>
    <w:rPr>
      <w:b/>
    </w:rPr>
  </w:style>
  <w:style w:type="character" w:customStyle="1" w:styleId="MarkBold">
    <w:name w:val="Mark – Bold"/>
    <w:basedOn w:val="DefaultParagraphFont"/>
    <w:uiPriority w:val="1"/>
    <w:rsid w:val="004B4F26"/>
    <w:rPr>
      <w:b/>
    </w:rPr>
  </w:style>
  <w:style w:type="character" w:customStyle="1" w:styleId="MarkColour">
    <w:name w:val="Mark – Colour"/>
    <w:basedOn w:val="DefaultParagraphFont"/>
    <w:uiPriority w:val="1"/>
    <w:rsid w:val="00C31C02"/>
    <w:rPr>
      <w:color w:val="00A0D0" w:themeColor="accent1"/>
    </w:rPr>
  </w:style>
  <w:style w:type="character" w:customStyle="1" w:styleId="MarkItalic">
    <w:name w:val="Mark – Italic"/>
    <w:basedOn w:val="DefaultParagraphFont"/>
    <w:uiPriority w:val="1"/>
    <w:rsid w:val="004B4F26"/>
    <w:rPr>
      <w:i/>
    </w:rPr>
  </w:style>
  <w:style w:type="character" w:customStyle="1" w:styleId="MarkBoldcolour">
    <w:name w:val="Mark – Bold + colour"/>
    <w:basedOn w:val="DefaultParagraphFont"/>
    <w:uiPriority w:val="1"/>
    <w:rsid w:val="004B4F26"/>
    <w:rPr>
      <w:b/>
      <w:color w:val="00A0D0" w:themeColor="accent1"/>
    </w:rPr>
  </w:style>
  <w:style w:type="character" w:styleId="Hyperlink">
    <w:name w:val="Hyperlink"/>
    <w:basedOn w:val="DefaultParagraphFont"/>
    <w:uiPriority w:val="99"/>
    <w:unhideWhenUsed/>
    <w:rsid w:val="004122E4"/>
    <w:rPr>
      <w:color w:val="00A0D0" w:themeColor="accent1"/>
      <w:u w:val="none"/>
    </w:rPr>
  </w:style>
  <w:style w:type="character" w:styleId="FollowedHyperlink">
    <w:name w:val="FollowedHyperlink"/>
    <w:basedOn w:val="DefaultParagraphFont"/>
    <w:uiPriority w:val="99"/>
    <w:unhideWhenUsed/>
    <w:rsid w:val="007B17A3"/>
    <w:rPr>
      <w:color w:val="00A0D0" w:themeColor="accent1"/>
      <w:u w:val="none"/>
    </w:rPr>
  </w:style>
  <w:style w:type="paragraph" w:customStyle="1" w:styleId="Picture">
    <w:name w:val="Picture"/>
    <w:basedOn w:val="Normal"/>
    <w:rsid w:val="004B4F26"/>
    <w:pPr>
      <w:spacing w:before="160" w:line="240" w:lineRule="auto"/>
      <w:jc w:val="center"/>
    </w:pPr>
  </w:style>
  <w:style w:type="paragraph" w:customStyle="1" w:styleId="InformationTextA">
    <w:name w:val="Information Text A"/>
    <w:basedOn w:val="Normal"/>
    <w:next w:val="Normal"/>
    <w:rsid w:val="000C67F4"/>
    <w:pPr>
      <w:pBdr>
        <w:left w:val="single" w:sz="8" w:space="8" w:color="00A0D0" w:themeColor="accent1"/>
        <w:bottom w:val="single" w:sz="8" w:space="8" w:color="00A0D0" w:themeColor="accent1"/>
        <w:right w:val="single" w:sz="8" w:space="8" w:color="00A0D0" w:themeColor="accent1"/>
      </w:pBdr>
      <w:shd w:val="clear" w:color="auto" w:fill="00A0D0" w:themeFill="accent1"/>
      <w:spacing w:after="240"/>
      <w:ind w:left="170" w:right="170"/>
    </w:pPr>
    <w:rPr>
      <w:color w:val="FFFFFF" w:themeColor="background1"/>
    </w:rPr>
  </w:style>
  <w:style w:type="paragraph" w:customStyle="1" w:styleId="InformationHeadingA">
    <w:name w:val="Information Heading A"/>
    <w:basedOn w:val="InformationTextA"/>
    <w:next w:val="InformationTextA"/>
    <w:rsid w:val="000C67F4"/>
    <w:pPr>
      <w:keepNext/>
      <w:keepLines/>
      <w:pBdr>
        <w:top w:val="single" w:sz="8" w:space="8" w:color="00A0D0" w:themeColor="accent1"/>
        <w:bottom w:val="none" w:sz="0" w:space="0" w:color="auto"/>
      </w:pBdr>
      <w:spacing w:before="240" w:after="0"/>
    </w:pPr>
    <w:rPr>
      <w:b/>
    </w:rPr>
  </w:style>
  <w:style w:type="paragraph" w:customStyle="1" w:styleId="Heading1">
    <w:name w:val="Heading 1 #"/>
    <w:basedOn w:val="Heading10"/>
    <w:next w:val="Normal"/>
    <w:rsid w:val="004B4F26"/>
    <w:pPr>
      <w:numPr>
        <w:numId w:val="2"/>
      </w:numPr>
      <w:tabs>
        <w:tab w:val="clear" w:pos="170"/>
        <w:tab w:val="left" w:pos="1134"/>
      </w:tabs>
      <w:ind w:left="1134" w:hanging="1134"/>
    </w:pPr>
  </w:style>
  <w:style w:type="paragraph" w:customStyle="1" w:styleId="Heading2">
    <w:name w:val="Heading 2 #"/>
    <w:basedOn w:val="Heading20"/>
    <w:next w:val="Normal"/>
    <w:rsid w:val="004B4F26"/>
    <w:pPr>
      <w:numPr>
        <w:ilvl w:val="1"/>
        <w:numId w:val="2"/>
      </w:numPr>
      <w:tabs>
        <w:tab w:val="left" w:pos="1134"/>
      </w:tabs>
      <w:ind w:left="1134" w:hanging="1134"/>
    </w:pPr>
  </w:style>
  <w:style w:type="paragraph" w:customStyle="1" w:styleId="Heading3">
    <w:name w:val="Heading 3 #"/>
    <w:basedOn w:val="Heading30"/>
    <w:next w:val="Normal"/>
    <w:rsid w:val="004B4F26"/>
    <w:pPr>
      <w:numPr>
        <w:ilvl w:val="2"/>
        <w:numId w:val="2"/>
      </w:numPr>
      <w:ind w:left="1134" w:hanging="1134"/>
    </w:pPr>
    <w:rPr>
      <w:rFonts w:cstheme="minorHAnsi"/>
      <w:szCs w:val="22"/>
    </w:rPr>
  </w:style>
  <w:style w:type="paragraph" w:customStyle="1" w:styleId="Heading4">
    <w:name w:val="Heading 4 #"/>
    <w:basedOn w:val="Heading40"/>
    <w:next w:val="Normal"/>
    <w:rsid w:val="004B4F26"/>
    <w:pPr>
      <w:numPr>
        <w:ilvl w:val="3"/>
        <w:numId w:val="2"/>
      </w:numPr>
      <w:ind w:left="1134" w:hanging="1134"/>
    </w:pPr>
  </w:style>
  <w:style w:type="paragraph" w:customStyle="1" w:styleId="Heading5">
    <w:name w:val="Heading 5 #"/>
    <w:basedOn w:val="Heading4"/>
    <w:next w:val="Normal"/>
    <w:rsid w:val="004B4F26"/>
    <w:pPr>
      <w:numPr>
        <w:ilvl w:val="4"/>
      </w:numPr>
      <w:ind w:left="1134" w:hanging="1134"/>
      <w:outlineLvl w:val="4"/>
    </w:pPr>
    <w:rPr>
      <w:b/>
      <w:i/>
    </w:rPr>
  </w:style>
  <w:style w:type="paragraph" w:styleId="TOC1">
    <w:name w:val="toc 1"/>
    <w:basedOn w:val="Normal"/>
    <w:next w:val="Normal"/>
    <w:uiPriority w:val="39"/>
    <w:unhideWhenUsed/>
    <w:rsid w:val="00226B8C"/>
    <w:pPr>
      <w:tabs>
        <w:tab w:val="clear" w:pos="170"/>
        <w:tab w:val="left" w:pos="1134"/>
        <w:tab w:val="right" w:leader="dot" w:pos="7936"/>
      </w:tabs>
      <w:spacing w:before="280" w:after="120" w:line="240" w:lineRule="auto"/>
      <w:ind w:left="1134" w:right="1134" w:hanging="1134"/>
    </w:pPr>
    <w:rPr>
      <w:rFonts w:eastAsiaTheme="minorEastAsia"/>
      <w:noProof/>
      <w:sz w:val="24"/>
      <w:lang w:eastAsia="sv-SE"/>
    </w:rPr>
  </w:style>
  <w:style w:type="character" w:styleId="FootnoteReference">
    <w:name w:val="footnote reference"/>
    <w:basedOn w:val="DefaultParagraphFont"/>
    <w:uiPriority w:val="99"/>
    <w:semiHidden/>
    <w:unhideWhenUsed/>
    <w:rsid w:val="004B4F26"/>
    <w:rPr>
      <w:vertAlign w:val="superscript"/>
    </w:rPr>
  </w:style>
  <w:style w:type="paragraph" w:customStyle="1" w:styleId="InformationTextB">
    <w:name w:val="Information Text B"/>
    <w:basedOn w:val="InformationTextA"/>
    <w:next w:val="Normal"/>
    <w:rsid w:val="000C67F4"/>
    <w:pPr>
      <w:shd w:val="clear" w:color="auto" w:fill="auto"/>
    </w:pPr>
    <w:rPr>
      <w:rFonts w:asciiTheme="majorHAnsi" w:hAnsiTheme="majorHAnsi"/>
      <w:color w:val="auto"/>
    </w:rPr>
  </w:style>
  <w:style w:type="paragraph" w:customStyle="1" w:styleId="InformationHeadingB">
    <w:name w:val="Information Heading B"/>
    <w:basedOn w:val="InformationTextB"/>
    <w:next w:val="InformationTextB"/>
    <w:rsid w:val="00F17753"/>
    <w:pPr>
      <w:keepNext/>
      <w:keepLines/>
      <w:pBdr>
        <w:top w:val="single" w:sz="8" w:space="8" w:color="00A0D0" w:themeColor="accent1"/>
        <w:bottom w:val="none" w:sz="0" w:space="0" w:color="auto"/>
      </w:pBdr>
      <w:spacing w:before="240" w:after="0"/>
    </w:pPr>
    <w:rPr>
      <w:b/>
    </w:rPr>
  </w:style>
  <w:style w:type="paragraph" w:styleId="Date">
    <w:name w:val="Date"/>
    <w:basedOn w:val="Normal"/>
    <w:next w:val="Normal"/>
    <w:link w:val="DateChar"/>
    <w:uiPriority w:val="99"/>
    <w:unhideWhenUsed/>
    <w:qFormat/>
    <w:rsid w:val="004B4F26"/>
    <w:rPr>
      <w:color w:val="C3C4BE" w:themeColor="accent2"/>
    </w:rPr>
  </w:style>
  <w:style w:type="character" w:customStyle="1" w:styleId="DateChar">
    <w:name w:val="Date Char"/>
    <w:basedOn w:val="DefaultParagraphFont"/>
    <w:link w:val="Date"/>
    <w:uiPriority w:val="99"/>
    <w:rsid w:val="004B4F26"/>
    <w:rPr>
      <w:color w:val="C3C4BE" w:themeColor="accent2"/>
      <w:lang w:val="sv-SE"/>
    </w:rPr>
  </w:style>
  <w:style w:type="paragraph" w:styleId="TOCHeading">
    <w:name w:val="TOC Heading"/>
    <w:basedOn w:val="Heading10"/>
    <w:next w:val="Normal"/>
    <w:uiPriority w:val="39"/>
    <w:unhideWhenUsed/>
    <w:rsid w:val="00F17753"/>
    <w:pPr>
      <w:outlineLvl w:val="9"/>
    </w:pPr>
  </w:style>
  <w:style w:type="paragraph" w:styleId="ListBullet2">
    <w:name w:val="List Bullet 2"/>
    <w:basedOn w:val="ListBullet"/>
    <w:uiPriority w:val="99"/>
    <w:unhideWhenUsed/>
    <w:rsid w:val="004B4F26"/>
  </w:style>
  <w:style w:type="paragraph" w:styleId="ListBullet3">
    <w:name w:val="List Bullet 3"/>
    <w:basedOn w:val="ListBullet2"/>
    <w:uiPriority w:val="99"/>
    <w:unhideWhenUsed/>
    <w:rsid w:val="004B4F26"/>
  </w:style>
  <w:style w:type="paragraph" w:styleId="ListNumber2">
    <w:name w:val="List Number 2"/>
    <w:basedOn w:val="ListNumber"/>
    <w:uiPriority w:val="99"/>
    <w:unhideWhenUsed/>
    <w:rsid w:val="004B4F26"/>
    <w:pPr>
      <w:numPr>
        <w:ilvl w:val="1"/>
      </w:numPr>
    </w:pPr>
  </w:style>
  <w:style w:type="paragraph" w:styleId="ListNumber3">
    <w:name w:val="List Number 3"/>
    <w:basedOn w:val="ListNumber2"/>
    <w:uiPriority w:val="99"/>
    <w:unhideWhenUsed/>
    <w:rsid w:val="004B4F26"/>
    <w:pPr>
      <w:numPr>
        <w:ilvl w:val="2"/>
      </w:numPr>
    </w:pPr>
  </w:style>
  <w:style w:type="paragraph" w:styleId="Caption">
    <w:name w:val="caption"/>
    <w:basedOn w:val="Normal"/>
    <w:next w:val="Normal"/>
    <w:uiPriority w:val="35"/>
    <w:unhideWhenUsed/>
    <w:qFormat/>
    <w:rsid w:val="004B4F26"/>
    <w:rPr>
      <w:i/>
      <w:sz w:val="18"/>
    </w:rPr>
  </w:style>
  <w:style w:type="paragraph" w:styleId="TOC2">
    <w:name w:val="toc 2"/>
    <w:basedOn w:val="Normal"/>
    <w:next w:val="Normal"/>
    <w:uiPriority w:val="39"/>
    <w:unhideWhenUsed/>
    <w:rsid w:val="00226B8C"/>
    <w:pPr>
      <w:tabs>
        <w:tab w:val="clear" w:pos="170"/>
        <w:tab w:val="right" w:leader="dot" w:pos="7936"/>
      </w:tabs>
      <w:spacing w:after="100"/>
      <w:ind w:left="1134" w:right="1134" w:hanging="1134"/>
    </w:pPr>
  </w:style>
  <w:style w:type="paragraph" w:styleId="TOC3">
    <w:name w:val="toc 3"/>
    <w:basedOn w:val="Normal"/>
    <w:next w:val="Normal"/>
    <w:uiPriority w:val="39"/>
    <w:unhideWhenUsed/>
    <w:rsid w:val="00226B8C"/>
    <w:pPr>
      <w:tabs>
        <w:tab w:val="clear" w:pos="170"/>
        <w:tab w:val="right" w:leader="dot" w:pos="7936"/>
      </w:tabs>
      <w:spacing w:after="100"/>
      <w:ind w:left="1134" w:right="1134" w:hanging="1134"/>
    </w:pPr>
  </w:style>
  <w:style w:type="paragraph" w:customStyle="1" w:styleId="Address">
    <w:name w:val="Address"/>
    <w:basedOn w:val="Normal"/>
    <w:qFormat/>
    <w:rsid w:val="00436119"/>
    <w:pPr>
      <w:tabs>
        <w:tab w:val="clear" w:pos="170"/>
        <w:tab w:val="left" w:pos="5387"/>
      </w:tabs>
      <w:spacing w:line="240" w:lineRule="auto"/>
      <w:contextualSpacing/>
    </w:pPr>
  </w:style>
  <w:style w:type="paragraph" w:customStyle="1" w:styleId="ASSAAddress">
    <w:name w:val="ASSA Address"/>
    <w:basedOn w:val="TableText"/>
    <w:rsid w:val="006F2959"/>
    <w:rPr>
      <w:color w:val="00A0D0" w:themeColor="accent1"/>
      <w:sz w:val="14"/>
      <w:lang w:val="sv-SE"/>
    </w:rPr>
  </w:style>
  <w:style w:type="character" w:styleId="PlaceholderText">
    <w:name w:val="Placeholder Text"/>
    <w:basedOn w:val="DefaultParagraphFont"/>
    <w:uiPriority w:val="99"/>
    <w:semiHidden/>
    <w:rsid w:val="009D5F0A"/>
    <w:rPr>
      <w:color w:val="808080"/>
    </w:rPr>
  </w:style>
  <w:style w:type="table" w:styleId="TableGridLight">
    <w:name w:val="Grid Table Light"/>
    <w:basedOn w:val="TableNormal"/>
    <w:uiPriority w:val="40"/>
    <w:rsid w:val="00B75A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saabloyopeningsolutions.n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ef\appdata\roaming\microsoft\templates\ASSA%20ABLOY%20Blank%20page\Blank%20page%20A4.dotx" TargetMode="External"/></Relationships>
</file>

<file path=word/theme/theme1.xml><?xml version="1.0" encoding="utf-8"?>
<a:theme xmlns:a="http://schemas.openxmlformats.org/drawingml/2006/main" name="ASSA">
  <a:themeElements>
    <a:clrScheme name="ASSA ABLOY_Color">
      <a:dk1>
        <a:srgbClr val="000000"/>
      </a:dk1>
      <a:lt1>
        <a:srgbClr val="FFFFFF"/>
      </a:lt1>
      <a:dk2>
        <a:srgbClr val="45637A"/>
      </a:dk2>
      <a:lt2>
        <a:srgbClr val="C3C4BE"/>
      </a:lt2>
      <a:accent1>
        <a:srgbClr val="00A0D0"/>
      </a:accent1>
      <a:accent2>
        <a:srgbClr val="C3C4BE"/>
      </a:accent2>
      <a:accent3>
        <a:srgbClr val="45637A"/>
      </a:accent3>
      <a:accent4>
        <a:srgbClr val="A7B8B4"/>
      </a:accent4>
      <a:accent5>
        <a:srgbClr val="70927A"/>
      </a:accent5>
      <a:accent6>
        <a:srgbClr val="80686F"/>
      </a:accent6>
      <a:hlink>
        <a:srgbClr val="45637A"/>
      </a:hlink>
      <a:folHlink>
        <a:srgbClr val="45637A"/>
      </a:folHlink>
    </a:clrScheme>
    <a:fontScheme name="ASSA ABLOY">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ASSA ABLOY Blue">
      <a:srgbClr val="00A0D0"/>
    </a:custClr>
    <a:custClr name="ASSA ABLOY Silver">
      <a:srgbClr val="C3C4BE"/>
    </a:custClr>
    <a:custClr name="ASSA ABLOY Orange">
      <a:srgbClr val="E0684B"/>
    </a:custClr>
    <a:custClr name="ASSA ABLOY Dark Green">
      <a:srgbClr val="70927A"/>
    </a:custClr>
    <a:custClr name="ASSA ABLOY Dark Blue">
      <a:srgbClr val="45637A"/>
    </a:custClr>
    <a:custClr name="ASSA ABLOY Green">
      <a:srgbClr val="A7B8B4"/>
    </a:custClr>
    <a:custClr name="ASSA ABLOY Brown">
      <a:srgbClr val="80686F"/>
    </a:custClr>
    <a:custClr name="ASSA ABLOY Red">
      <a:srgbClr val="983222"/>
    </a:custClr>
    <a:custClr name="ASSA ABLOY Beige">
      <a:srgbClr val="AA9C8F"/>
    </a:custClr>
    <a:custClr name="ASSA ABLOY Yellow">
      <a:srgbClr val="F2DF74"/>
    </a:custClr>
    <a:custClr name="ASSA ABLOY Sustainability Green ">
      <a:srgbClr val="689C41"/>
    </a:custClr>
  </a:custClrLst>
  <a:extLst>
    <a:ext uri="{05A4C25C-085E-4340-85A3-A5531E510DB2}">
      <thm15:themeFamily xmlns:thm15="http://schemas.microsoft.com/office/thememl/2012/main" name="ASSA" id="{2052B5AD-FA5D-4A61-B81B-5485A220E49C}" vid="{AAFE6F9A-0F6E-4663-98FF-42DCB1C9261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3ECC-327E-4FB9-B757-509BD29D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A4</Template>
  <TotalTime>4</TotalTime>
  <Pages>2</Pages>
  <Words>833</Words>
  <Characters>4240</Characters>
  <Application>Microsoft Office Word</Application>
  <DocSecurity>0</DocSecurity>
  <Lines>81</Lines>
  <Paragraphs>25</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ASSA ABLOY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Solem, Helge Lefstad</dc:creator>
  <cp:keywords>class='Public'</cp:keywords>
  <dc:description/>
  <cp:lastModifiedBy>Granvang, Sissel</cp:lastModifiedBy>
  <cp:revision>5</cp:revision>
  <cp:lastPrinted>2020-03-27T12:38:00Z</cp:lastPrinted>
  <dcterms:created xsi:type="dcterms:W3CDTF">2021-01-13T12:58:00Z</dcterms:created>
  <dcterms:modified xsi:type="dcterms:W3CDTF">2021-01-18T12:11:00Z</dcterms:modified>
</cp:coreProperties>
</file>