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0E" w:rsidRPr="009B5D31" w:rsidRDefault="006B3899">
      <w:pPr>
        <w:rPr>
          <w:b/>
          <w:sz w:val="36"/>
          <w:szCs w:val="36"/>
          <w:lang w:val="en-GB"/>
        </w:rPr>
      </w:pPr>
      <w:r w:rsidRPr="009B5D31">
        <w:rPr>
          <w:b/>
          <w:sz w:val="36"/>
          <w:szCs w:val="36"/>
          <w:lang w:val="en-GB"/>
        </w:rPr>
        <w:t>Swedavia president and CEO</w:t>
      </w:r>
      <w:r w:rsidR="009B155E" w:rsidRPr="009B5D31">
        <w:rPr>
          <w:b/>
          <w:sz w:val="36"/>
          <w:szCs w:val="36"/>
          <w:lang w:val="en-GB"/>
        </w:rPr>
        <w:t xml:space="preserve"> Jonas Ab</w:t>
      </w:r>
      <w:r w:rsidR="00C24CE7" w:rsidRPr="009B5D31">
        <w:rPr>
          <w:b/>
          <w:sz w:val="36"/>
          <w:szCs w:val="36"/>
          <w:lang w:val="en-GB"/>
        </w:rPr>
        <w:t>r</w:t>
      </w:r>
      <w:r w:rsidR="009B155E" w:rsidRPr="009B5D31">
        <w:rPr>
          <w:b/>
          <w:sz w:val="36"/>
          <w:szCs w:val="36"/>
          <w:lang w:val="en-GB"/>
        </w:rPr>
        <w:t xml:space="preserve">ahamsson </w:t>
      </w:r>
      <w:r w:rsidRPr="009B5D31">
        <w:rPr>
          <w:b/>
          <w:sz w:val="36"/>
          <w:szCs w:val="36"/>
          <w:lang w:val="en-GB"/>
        </w:rPr>
        <w:t>appointed member of</w:t>
      </w:r>
      <w:r w:rsidR="009B155E" w:rsidRPr="009B5D31">
        <w:rPr>
          <w:b/>
          <w:sz w:val="36"/>
          <w:szCs w:val="36"/>
          <w:lang w:val="en-GB"/>
        </w:rPr>
        <w:t xml:space="preserve"> Arlanda</w:t>
      </w:r>
      <w:r w:rsidRPr="009B5D31">
        <w:rPr>
          <w:b/>
          <w:sz w:val="36"/>
          <w:szCs w:val="36"/>
          <w:lang w:val="en-GB"/>
        </w:rPr>
        <w:t xml:space="preserve"> Council</w:t>
      </w:r>
      <w:r w:rsidR="00255F0E" w:rsidRPr="009B5D31">
        <w:rPr>
          <w:b/>
          <w:sz w:val="36"/>
          <w:szCs w:val="36"/>
          <w:lang w:val="en-GB"/>
        </w:rPr>
        <w:t xml:space="preserve"> </w:t>
      </w:r>
    </w:p>
    <w:p w:rsidR="00B64386" w:rsidRPr="009B5D31" w:rsidRDefault="006B3899" w:rsidP="002E6286">
      <w:pPr>
        <w:rPr>
          <w:b/>
          <w:lang w:val="en-GB"/>
        </w:rPr>
      </w:pPr>
      <w:r w:rsidRPr="009B5D31">
        <w:rPr>
          <w:b/>
          <w:lang w:val="en-GB"/>
        </w:rPr>
        <w:t>Swedavia’s</w:t>
      </w:r>
      <w:r w:rsidR="00C24CE7" w:rsidRPr="009B5D31">
        <w:rPr>
          <w:b/>
          <w:lang w:val="en-GB"/>
        </w:rPr>
        <w:t xml:space="preserve"> </w:t>
      </w:r>
      <w:r w:rsidRPr="009B5D31">
        <w:rPr>
          <w:b/>
          <w:lang w:val="en-GB"/>
        </w:rPr>
        <w:t>president and CEO,</w:t>
      </w:r>
      <w:r w:rsidR="009B155E" w:rsidRPr="009B5D31">
        <w:rPr>
          <w:b/>
          <w:lang w:val="en-GB"/>
        </w:rPr>
        <w:t xml:space="preserve"> Jonas Ab</w:t>
      </w:r>
      <w:r w:rsidR="00C24CE7" w:rsidRPr="009B5D31">
        <w:rPr>
          <w:b/>
          <w:lang w:val="en-GB"/>
        </w:rPr>
        <w:t>r</w:t>
      </w:r>
      <w:r w:rsidR="009B155E" w:rsidRPr="009B5D31">
        <w:rPr>
          <w:b/>
          <w:lang w:val="en-GB"/>
        </w:rPr>
        <w:t>ahamsson</w:t>
      </w:r>
      <w:r w:rsidRPr="009B5D31">
        <w:rPr>
          <w:b/>
          <w:lang w:val="en-GB"/>
        </w:rPr>
        <w:t>, will be</w:t>
      </w:r>
      <w:r w:rsidR="00B6356B">
        <w:rPr>
          <w:b/>
          <w:lang w:val="en-GB"/>
        </w:rPr>
        <w:t xml:space="preserve"> </w:t>
      </w:r>
      <w:r w:rsidRPr="009B5D31">
        <w:rPr>
          <w:b/>
          <w:lang w:val="en-GB"/>
        </w:rPr>
        <w:t xml:space="preserve">a member of the Arlanda Council, a newly established council that will consider broader issues and stakeholders as </w:t>
      </w:r>
      <w:r w:rsidR="00C24CE7" w:rsidRPr="009B5D31">
        <w:rPr>
          <w:b/>
          <w:lang w:val="en-GB"/>
        </w:rPr>
        <w:t>Stockholm Arlanda Airport</w:t>
      </w:r>
      <w:r w:rsidR="003F46D1" w:rsidRPr="009B5D31">
        <w:rPr>
          <w:b/>
          <w:lang w:val="en-GB"/>
        </w:rPr>
        <w:t xml:space="preserve"> </w:t>
      </w:r>
      <w:r w:rsidRPr="009B5D31">
        <w:rPr>
          <w:b/>
          <w:lang w:val="en-GB"/>
        </w:rPr>
        <w:t>develops in the years ahead</w:t>
      </w:r>
      <w:r w:rsidR="003F46D1" w:rsidRPr="009B5D31">
        <w:rPr>
          <w:b/>
          <w:lang w:val="en-GB"/>
        </w:rPr>
        <w:t>.</w:t>
      </w:r>
      <w:r w:rsidR="00B64386" w:rsidRPr="009B5D31">
        <w:rPr>
          <w:b/>
          <w:lang w:val="en-GB"/>
        </w:rPr>
        <w:t xml:space="preserve"> </w:t>
      </w:r>
      <w:r w:rsidR="00223413" w:rsidRPr="009B5D31">
        <w:rPr>
          <w:b/>
          <w:lang w:val="en-GB"/>
        </w:rPr>
        <w:t>M</w:t>
      </w:r>
      <w:r w:rsidR="00223413" w:rsidRPr="009B5D31">
        <w:rPr>
          <w:b/>
          <w:lang w:val="en-GB"/>
        </w:rPr>
        <w:t>inister</w:t>
      </w:r>
      <w:r w:rsidR="00223413" w:rsidRPr="009B5D31">
        <w:rPr>
          <w:b/>
          <w:lang w:val="en-GB"/>
        </w:rPr>
        <w:t xml:space="preserve"> for</w:t>
      </w:r>
      <w:r w:rsidR="00223413" w:rsidRPr="009B5D31">
        <w:rPr>
          <w:b/>
          <w:lang w:val="en-GB"/>
        </w:rPr>
        <w:t xml:space="preserve"> </w:t>
      </w:r>
      <w:r w:rsidRPr="009B5D31">
        <w:rPr>
          <w:b/>
          <w:lang w:val="en-GB"/>
        </w:rPr>
        <w:t xml:space="preserve">Infrastructure </w:t>
      </w:r>
      <w:r w:rsidR="00F45583" w:rsidRPr="009B5D31">
        <w:rPr>
          <w:b/>
          <w:lang w:val="en-GB"/>
        </w:rPr>
        <w:t>Anna Johansson</w:t>
      </w:r>
      <w:r w:rsidRPr="009B5D31">
        <w:rPr>
          <w:b/>
          <w:lang w:val="en-GB"/>
        </w:rPr>
        <w:t xml:space="preserve"> made the announcement today at a press conference</w:t>
      </w:r>
      <w:r w:rsidR="00C24CE7" w:rsidRPr="009B5D31">
        <w:rPr>
          <w:b/>
          <w:lang w:val="en-GB"/>
        </w:rPr>
        <w:t>.</w:t>
      </w:r>
    </w:p>
    <w:p w:rsidR="001352A6" w:rsidRPr="009B5D31" w:rsidRDefault="00223413" w:rsidP="001352A6">
      <w:pPr>
        <w:spacing w:after="0" w:line="240" w:lineRule="auto"/>
        <w:rPr>
          <w:lang w:val="en-GB"/>
        </w:rPr>
      </w:pPr>
      <w:r w:rsidRPr="009B5D31">
        <w:rPr>
          <w:lang w:val="en-GB"/>
        </w:rPr>
        <w:t xml:space="preserve">The Swedish government’s national aviation strategy </w:t>
      </w:r>
      <w:r w:rsidR="00D220CA" w:rsidRPr="009B5D31">
        <w:rPr>
          <w:lang w:val="en-GB"/>
        </w:rPr>
        <w:t>underlines</w:t>
      </w:r>
      <w:r w:rsidRPr="009B5D31">
        <w:rPr>
          <w:lang w:val="en-GB"/>
        </w:rPr>
        <w:t xml:space="preserve"> the important role that air travel and Sweden’s airports </w:t>
      </w:r>
      <w:r w:rsidR="00D220CA" w:rsidRPr="009B5D31">
        <w:rPr>
          <w:lang w:val="en-GB"/>
        </w:rPr>
        <w:t>play in</w:t>
      </w:r>
      <w:r w:rsidRPr="009B5D31">
        <w:rPr>
          <w:lang w:val="en-GB"/>
        </w:rPr>
        <w:t xml:space="preserve"> employment and</w:t>
      </w:r>
      <w:r w:rsidR="007E6F89" w:rsidRPr="009B5D31">
        <w:rPr>
          <w:lang w:val="en-GB"/>
        </w:rPr>
        <w:t xml:space="preserve"> </w:t>
      </w:r>
      <w:r w:rsidRPr="009B5D31">
        <w:rPr>
          <w:lang w:val="en-GB"/>
        </w:rPr>
        <w:t>economic growth for the entire country. The s</w:t>
      </w:r>
      <w:r w:rsidR="00A70662" w:rsidRPr="009B5D31">
        <w:rPr>
          <w:lang w:val="en-GB"/>
        </w:rPr>
        <w:t>trateg</w:t>
      </w:r>
      <w:r w:rsidRPr="009B5D31">
        <w:rPr>
          <w:lang w:val="en-GB"/>
        </w:rPr>
        <w:t xml:space="preserve">y also </w:t>
      </w:r>
      <w:r w:rsidR="00312AE7">
        <w:rPr>
          <w:lang w:val="en-GB"/>
        </w:rPr>
        <w:t>acknowledges</w:t>
      </w:r>
      <w:r w:rsidRPr="009B5D31">
        <w:rPr>
          <w:lang w:val="en-GB"/>
        </w:rPr>
        <w:t xml:space="preserve"> that </w:t>
      </w:r>
      <w:r w:rsidR="00C24CE7" w:rsidRPr="009B5D31">
        <w:rPr>
          <w:lang w:val="en-GB"/>
        </w:rPr>
        <w:t xml:space="preserve">Stockholm </w:t>
      </w:r>
      <w:r w:rsidR="00A70662" w:rsidRPr="009B5D31">
        <w:rPr>
          <w:lang w:val="en-GB"/>
        </w:rPr>
        <w:t xml:space="preserve">Arlanda </w:t>
      </w:r>
      <w:r w:rsidR="00C24CE7" w:rsidRPr="009B5D31">
        <w:rPr>
          <w:lang w:val="en-GB"/>
        </w:rPr>
        <w:t xml:space="preserve">Airport </w:t>
      </w:r>
      <w:r w:rsidR="00D220CA" w:rsidRPr="009B5D31">
        <w:rPr>
          <w:lang w:val="en-GB"/>
        </w:rPr>
        <w:t>play</w:t>
      </w:r>
      <w:r w:rsidRPr="009B5D31">
        <w:rPr>
          <w:lang w:val="en-GB"/>
        </w:rPr>
        <w:t>s a particularly important role as a growth engine for the Swedish economy</w:t>
      </w:r>
      <w:r w:rsidR="00A70662" w:rsidRPr="009B5D31">
        <w:rPr>
          <w:lang w:val="en-GB"/>
        </w:rPr>
        <w:t xml:space="preserve">. </w:t>
      </w:r>
    </w:p>
    <w:p w:rsidR="00223413" w:rsidRPr="009B5D31" w:rsidRDefault="00223413" w:rsidP="00223413">
      <w:pPr>
        <w:spacing w:after="0" w:line="240" w:lineRule="auto"/>
        <w:rPr>
          <w:lang w:val="en-GB"/>
        </w:rPr>
      </w:pPr>
    </w:p>
    <w:p w:rsidR="00D2466E" w:rsidRDefault="00223413" w:rsidP="00D2466E">
      <w:pPr>
        <w:spacing w:after="0" w:line="240" w:lineRule="auto"/>
        <w:rPr>
          <w:lang w:val="en-GB"/>
        </w:rPr>
      </w:pPr>
      <w:r w:rsidRPr="009B5D31">
        <w:rPr>
          <w:lang w:val="en-GB"/>
        </w:rPr>
        <w:t xml:space="preserve">“Sweden is a small, export-dependent country that is highly dependent on good air links to the rest of the world as well as within Sweden. Passenger volume at Stockholm </w:t>
      </w:r>
      <w:r w:rsidR="00D45998" w:rsidRPr="009B5D31">
        <w:rPr>
          <w:lang w:val="en-GB"/>
        </w:rPr>
        <w:t xml:space="preserve">Arlanda </w:t>
      </w:r>
      <w:r w:rsidRPr="009B5D31">
        <w:rPr>
          <w:lang w:val="en-GB"/>
        </w:rPr>
        <w:t xml:space="preserve">is increasing at a </w:t>
      </w:r>
      <w:r w:rsidR="009B5D31" w:rsidRPr="009B5D31">
        <w:rPr>
          <w:lang w:val="en-GB"/>
        </w:rPr>
        <w:t>rapid</w:t>
      </w:r>
      <w:r w:rsidRPr="009B5D31">
        <w:rPr>
          <w:lang w:val="en-GB"/>
        </w:rPr>
        <w:t xml:space="preserve"> pace</w:t>
      </w:r>
      <w:r w:rsidR="00040DD8" w:rsidRPr="009B5D31">
        <w:rPr>
          <w:lang w:val="en-GB"/>
        </w:rPr>
        <w:t xml:space="preserve">. </w:t>
      </w:r>
      <w:r w:rsidRPr="009B5D31">
        <w:rPr>
          <w:lang w:val="en-GB"/>
        </w:rPr>
        <w:t xml:space="preserve">As a result, we are now carrying out an extensive development programme and investing 10 billion Swedish kronor </w:t>
      </w:r>
      <w:r w:rsidR="009B5D31" w:rsidRPr="009B5D31">
        <w:rPr>
          <w:lang w:val="en-GB"/>
        </w:rPr>
        <w:t xml:space="preserve">through </w:t>
      </w:r>
      <w:r w:rsidR="0006006E" w:rsidRPr="009B5D31">
        <w:rPr>
          <w:lang w:val="en-GB"/>
        </w:rPr>
        <w:t>2020</w:t>
      </w:r>
      <w:r w:rsidR="00C251C8" w:rsidRPr="009B5D31">
        <w:rPr>
          <w:lang w:val="en-GB"/>
        </w:rPr>
        <w:t xml:space="preserve">. </w:t>
      </w:r>
      <w:r w:rsidRPr="009B5D31">
        <w:rPr>
          <w:lang w:val="en-GB"/>
        </w:rPr>
        <w:t xml:space="preserve">Our visionary plan for </w:t>
      </w:r>
      <w:r w:rsidR="00C251C8" w:rsidRPr="009B5D31">
        <w:rPr>
          <w:lang w:val="en-GB"/>
        </w:rPr>
        <w:t>2030</w:t>
      </w:r>
      <w:r w:rsidR="00AA753B" w:rsidRPr="009B5D31">
        <w:rPr>
          <w:lang w:val="en-GB"/>
        </w:rPr>
        <w:t xml:space="preserve"> </w:t>
      </w:r>
      <w:r w:rsidRPr="009B5D31">
        <w:rPr>
          <w:lang w:val="en-GB"/>
        </w:rPr>
        <w:t>will make Stockholm</w:t>
      </w:r>
      <w:r w:rsidR="00AA753B" w:rsidRPr="009B5D31">
        <w:rPr>
          <w:lang w:val="en-GB"/>
        </w:rPr>
        <w:t xml:space="preserve"> Arlanda </w:t>
      </w:r>
      <w:r w:rsidRPr="009B5D31">
        <w:rPr>
          <w:lang w:val="en-GB"/>
        </w:rPr>
        <w:t>the leading airport in Scandinavia</w:t>
      </w:r>
      <w:r w:rsidR="0006006E" w:rsidRPr="009B5D31">
        <w:rPr>
          <w:lang w:val="en-GB"/>
        </w:rPr>
        <w:t>.</w:t>
      </w:r>
      <w:r w:rsidR="00AA753B" w:rsidRPr="009B5D31">
        <w:rPr>
          <w:lang w:val="en-GB"/>
        </w:rPr>
        <w:t xml:space="preserve"> </w:t>
      </w:r>
      <w:r w:rsidRPr="009B5D31">
        <w:rPr>
          <w:lang w:val="en-GB"/>
        </w:rPr>
        <w:t xml:space="preserve">A shared understanding and cooperation are essential requirements for its successful implementation, so I welcome the opportunity presented by the </w:t>
      </w:r>
      <w:r w:rsidR="0006006E" w:rsidRPr="009B5D31">
        <w:rPr>
          <w:lang w:val="en-GB"/>
        </w:rPr>
        <w:t>Arlanda</w:t>
      </w:r>
      <w:r w:rsidRPr="009B5D31">
        <w:rPr>
          <w:lang w:val="en-GB"/>
        </w:rPr>
        <w:t xml:space="preserve"> Council,” says </w:t>
      </w:r>
      <w:r w:rsidR="001352A6" w:rsidRPr="009B5D31">
        <w:rPr>
          <w:lang w:val="en-GB"/>
        </w:rPr>
        <w:t>Jonas Abrahamsson</w:t>
      </w:r>
      <w:r w:rsidRPr="009B5D31">
        <w:rPr>
          <w:lang w:val="en-GB"/>
        </w:rPr>
        <w:t>, president and CEO of Swedavia</w:t>
      </w:r>
      <w:r w:rsidR="0006006E" w:rsidRPr="009B5D31">
        <w:rPr>
          <w:lang w:val="en-GB"/>
        </w:rPr>
        <w:t xml:space="preserve">. </w:t>
      </w:r>
    </w:p>
    <w:p w:rsidR="00D2466E" w:rsidRDefault="00D2466E" w:rsidP="00D2466E">
      <w:pPr>
        <w:spacing w:after="0" w:line="240" w:lineRule="auto"/>
        <w:rPr>
          <w:lang w:val="en-GB"/>
        </w:rPr>
      </w:pPr>
    </w:p>
    <w:p w:rsidR="001352A6" w:rsidRPr="009B5D31" w:rsidRDefault="004B1BE8" w:rsidP="00D2466E">
      <w:pPr>
        <w:spacing w:after="0" w:line="240" w:lineRule="auto"/>
        <w:rPr>
          <w:lang w:val="en-GB"/>
        </w:rPr>
      </w:pPr>
      <w:r w:rsidRPr="009B5D31">
        <w:rPr>
          <w:lang w:val="en-GB"/>
        </w:rPr>
        <w:t xml:space="preserve">The </w:t>
      </w:r>
      <w:r w:rsidR="001352A6" w:rsidRPr="009B5D31">
        <w:rPr>
          <w:lang w:val="en-GB"/>
        </w:rPr>
        <w:t>Arlanda</w:t>
      </w:r>
      <w:r w:rsidRPr="009B5D31">
        <w:rPr>
          <w:lang w:val="en-GB"/>
        </w:rPr>
        <w:t xml:space="preserve"> Council will be an advisory body to promote the exchange of experiences between the Swedish government and representatives of government authorities, State-owned companies and the public sector, businesses, stakeholder organisations, research</w:t>
      </w:r>
      <w:r w:rsidR="00A84C2C" w:rsidRPr="009B5D31">
        <w:rPr>
          <w:lang w:val="en-GB"/>
        </w:rPr>
        <w:t xml:space="preserve">, </w:t>
      </w:r>
      <w:r w:rsidR="00D2466E">
        <w:rPr>
          <w:lang w:val="en-GB"/>
        </w:rPr>
        <w:t>academia</w:t>
      </w:r>
      <w:r w:rsidR="00A84C2C" w:rsidRPr="009B5D31">
        <w:rPr>
          <w:lang w:val="en-GB"/>
        </w:rPr>
        <w:t xml:space="preserve"> and more.</w:t>
      </w:r>
    </w:p>
    <w:p w:rsidR="001D3A07" w:rsidRDefault="001D3A07" w:rsidP="002E6286">
      <w:pPr>
        <w:pStyle w:val="Pa5"/>
        <w:rPr>
          <w:rFonts w:asciiTheme="minorHAnsi" w:hAnsiTheme="minorHAnsi"/>
          <w:b/>
          <w:sz w:val="22"/>
          <w:szCs w:val="22"/>
          <w:lang w:val="en-GB"/>
        </w:rPr>
      </w:pPr>
    </w:p>
    <w:p w:rsidR="002E6286" w:rsidRPr="009B5D31" w:rsidRDefault="00A84C2C" w:rsidP="002E6286">
      <w:pPr>
        <w:pStyle w:val="Pa5"/>
        <w:rPr>
          <w:rFonts w:asciiTheme="minorHAnsi" w:hAnsiTheme="minorHAnsi"/>
          <w:b/>
          <w:sz w:val="22"/>
          <w:szCs w:val="22"/>
          <w:lang w:val="en-GB"/>
        </w:rPr>
      </w:pPr>
      <w:bookmarkStart w:id="0" w:name="_GoBack"/>
      <w:bookmarkEnd w:id="0"/>
      <w:r w:rsidRPr="009B5D31">
        <w:rPr>
          <w:rFonts w:asciiTheme="minorHAnsi" w:hAnsiTheme="minorHAnsi"/>
          <w:b/>
          <w:sz w:val="22"/>
          <w:szCs w:val="22"/>
          <w:lang w:val="en-GB"/>
        </w:rPr>
        <w:t>Some of the issues that the</w:t>
      </w:r>
      <w:r w:rsidR="002E6286" w:rsidRPr="009B5D31">
        <w:rPr>
          <w:rFonts w:asciiTheme="minorHAnsi" w:hAnsiTheme="minorHAnsi"/>
          <w:b/>
          <w:sz w:val="22"/>
          <w:szCs w:val="22"/>
          <w:lang w:val="en-GB"/>
        </w:rPr>
        <w:t xml:space="preserve"> Arlanda</w:t>
      </w:r>
      <w:r w:rsidRPr="009B5D31">
        <w:rPr>
          <w:rFonts w:asciiTheme="minorHAnsi" w:hAnsiTheme="minorHAnsi"/>
          <w:b/>
          <w:sz w:val="22"/>
          <w:szCs w:val="22"/>
          <w:lang w:val="en-GB"/>
        </w:rPr>
        <w:t xml:space="preserve"> Council will discuss</w:t>
      </w:r>
      <w:r w:rsidR="002E6286" w:rsidRPr="009B5D31">
        <w:rPr>
          <w:rFonts w:asciiTheme="minorHAnsi" w:hAnsiTheme="minorHAnsi"/>
          <w:b/>
          <w:sz w:val="22"/>
          <w:szCs w:val="22"/>
          <w:lang w:val="en-GB"/>
        </w:rPr>
        <w:t xml:space="preserve">: </w:t>
      </w:r>
    </w:p>
    <w:p w:rsidR="002E6286" w:rsidRPr="009B5D31" w:rsidRDefault="002E6286" w:rsidP="002E6286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GB"/>
        </w:rPr>
      </w:pPr>
    </w:p>
    <w:p w:rsidR="00A84C2C" w:rsidRPr="009B5D31" w:rsidRDefault="00A84C2C" w:rsidP="00D2466E">
      <w:pPr>
        <w:pStyle w:val="Default"/>
        <w:numPr>
          <w:ilvl w:val="0"/>
          <w:numId w:val="8"/>
        </w:numPr>
        <w:ind w:left="714" w:hanging="357"/>
        <w:rPr>
          <w:rFonts w:asciiTheme="minorHAnsi" w:hAnsiTheme="minorHAnsi" w:cstheme="minorBidi"/>
          <w:color w:val="auto"/>
          <w:sz w:val="22"/>
          <w:szCs w:val="22"/>
          <w:lang w:val="en-GB"/>
        </w:rPr>
      </w:pPr>
      <w:r w:rsidRPr="009B5D31">
        <w:rPr>
          <w:rFonts w:asciiTheme="minorHAnsi" w:hAnsiTheme="minorHAnsi" w:cstheme="minorBidi"/>
          <w:color w:val="auto"/>
          <w:sz w:val="22"/>
          <w:szCs w:val="22"/>
          <w:lang w:val="en-GB"/>
        </w:rPr>
        <w:t>environment/c</w:t>
      </w:r>
      <w:r w:rsidR="006B3899" w:rsidRPr="009B5D31">
        <w:rPr>
          <w:rFonts w:asciiTheme="minorHAnsi" w:hAnsiTheme="minorHAnsi" w:cstheme="minorBidi"/>
          <w:color w:val="auto"/>
          <w:sz w:val="22"/>
          <w:szCs w:val="22"/>
          <w:lang w:val="en-GB"/>
        </w:rPr>
        <w:t>limat</w:t>
      </w:r>
      <w:r w:rsidRPr="009B5D31">
        <w:rPr>
          <w:rFonts w:asciiTheme="minorHAnsi" w:hAnsiTheme="minorHAnsi" w:cstheme="minorBidi"/>
          <w:color w:val="auto"/>
          <w:sz w:val="22"/>
          <w:szCs w:val="22"/>
          <w:lang w:val="en-GB"/>
        </w:rPr>
        <w:t>e</w:t>
      </w:r>
      <w:r w:rsidR="009B5D31">
        <w:rPr>
          <w:rFonts w:asciiTheme="minorHAnsi" w:hAnsiTheme="minorHAnsi" w:cstheme="minorBidi"/>
          <w:color w:val="auto"/>
          <w:sz w:val="22"/>
          <w:szCs w:val="22"/>
          <w:lang w:val="en-GB"/>
        </w:rPr>
        <w:t>/energ</w:t>
      </w:r>
      <w:r w:rsidRPr="009B5D31">
        <w:rPr>
          <w:rFonts w:asciiTheme="minorHAnsi" w:hAnsiTheme="minorHAnsi" w:cstheme="minorBidi"/>
          <w:color w:val="auto"/>
          <w:sz w:val="22"/>
          <w:szCs w:val="22"/>
          <w:lang w:val="en-GB"/>
        </w:rPr>
        <w:t>y</w:t>
      </w:r>
    </w:p>
    <w:p w:rsidR="002E6286" w:rsidRPr="009B5D31" w:rsidRDefault="00A84C2C" w:rsidP="00D2466E">
      <w:pPr>
        <w:pStyle w:val="Default"/>
        <w:numPr>
          <w:ilvl w:val="0"/>
          <w:numId w:val="8"/>
        </w:numPr>
        <w:ind w:left="714" w:hanging="357"/>
        <w:rPr>
          <w:rFonts w:asciiTheme="minorHAnsi" w:hAnsiTheme="minorHAnsi" w:cstheme="minorBidi"/>
          <w:color w:val="auto"/>
          <w:sz w:val="22"/>
          <w:szCs w:val="22"/>
          <w:lang w:val="en-GB"/>
        </w:rPr>
      </w:pPr>
      <w:r w:rsidRPr="009B5D31">
        <w:rPr>
          <w:rFonts w:asciiTheme="minorHAnsi" w:hAnsiTheme="minorHAnsi" w:cstheme="minorBidi"/>
          <w:color w:val="auto"/>
          <w:sz w:val="22"/>
          <w:szCs w:val="22"/>
          <w:lang w:val="en-GB"/>
        </w:rPr>
        <w:t>competitiveness, entrepreneurship, trade and industry</w:t>
      </w:r>
    </w:p>
    <w:p w:rsidR="002E6286" w:rsidRPr="009B5D31" w:rsidRDefault="002E6286" w:rsidP="00D2466E">
      <w:pPr>
        <w:pStyle w:val="Default"/>
        <w:numPr>
          <w:ilvl w:val="0"/>
          <w:numId w:val="8"/>
        </w:numPr>
        <w:ind w:left="714" w:hanging="357"/>
        <w:rPr>
          <w:rFonts w:asciiTheme="minorHAnsi" w:hAnsiTheme="minorHAnsi" w:cstheme="minorBidi"/>
          <w:color w:val="auto"/>
          <w:sz w:val="22"/>
          <w:szCs w:val="22"/>
          <w:lang w:val="en-GB"/>
        </w:rPr>
      </w:pPr>
      <w:r w:rsidRPr="009B5D31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regional </w:t>
      </w:r>
      <w:r w:rsidR="006B3899" w:rsidRPr="009B5D31">
        <w:rPr>
          <w:rFonts w:asciiTheme="minorHAnsi" w:hAnsiTheme="minorHAnsi" w:cstheme="minorBidi"/>
          <w:color w:val="auto"/>
          <w:sz w:val="22"/>
          <w:szCs w:val="22"/>
          <w:lang w:val="en-GB"/>
        </w:rPr>
        <w:t>and</w:t>
      </w:r>
      <w:r w:rsidRPr="009B5D31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lo</w:t>
      </w:r>
      <w:r w:rsidR="00A84C2C" w:rsidRPr="009B5D31">
        <w:rPr>
          <w:rFonts w:asciiTheme="minorHAnsi" w:hAnsiTheme="minorHAnsi" w:cstheme="minorBidi"/>
          <w:color w:val="auto"/>
          <w:sz w:val="22"/>
          <w:szCs w:val="22"/>
          <w:lang w:val="en-GB"/>
        </w:rPr>
        <w:t>c</w:t>
      </w:r>
      <w:r w:rsidRPr="009B5D31">
        <w:rPr>
          <w:rFonts w:asciiTheme="minorHAnsi" w:hAnsiTheme="minorHAnsi" w:cstheme="minorBidi"/>
          <w:color w:val="auto"/>
          <w:sz w:val="22"/>
          <w:szCs w:val="22"/>
          <w:lang w:val="en-GB"/>
        </w:rPr>
        <w:t>al</w:t>
      </w:r>
      <w:r w:rsidR="00A84C2C" w:rsidRPr="009B5D31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development, growth, employment</w:t>
      </w:r>
    </w:p>
    <w:p w:rsidR="002E6286" w:rsidRPr="009B5D31" w:rsidRDefault="002E6286" w:rsidP="00D2466E">
      <w:pPr>
        <w:pStyle w:val="Default"/>
        <w:numPr>
          <w:ilvl w:val="0"/>
          <w:numId w:val="8"/>
        </w:numPr>
        <w:ind w:left="714" w:hanging="357"/>
        <w:rPr>
          <w:rFonts w:asciiTheme="minorHAnsi" w:hAnsiTheme="minorHAnsi" w:cstheme="minorBidi"/>
          <w:color w:val="auto"/>
          <w:sz w:val="22"/>
          <w:szCs w:val="22"/>
          <w:lang w:val="en-GB"/>
        </w:rPr>
      </w:pPr>
      <w:r w:rsidRPr="009B5D31">
        <w:rPr>
          <w:rFonts w:asciiTheme="minorHAnsi" w:hAnsiTheme="minorHAnsi" w:cstheme="minorBidi"/>
          <w:color w:val="auto"/>
          <w:sz w:val="22"/>
          <w:szCs w:val="22"/>
          <w:lang w:val="en-GB"/>
        </w:rPr>
        <w:t>nation</w:t>
      </w:r>
      <w:r w:rsidR="00A84C2C" w:rsidRPr="009B5D31">
        <w:rPr>
          <w:rFonts w:asciiTheme="minorHAnsi" w:hAnsiTheme="minorHAnsi" w:cstheme="minorBidi"/>
          <w:color w:val="auto"/>
          <w:sz w:val="22"/>
          <w:szCs w:val="22"/>
          <w:lang w:val="en-GB"/>
        </w:rPr>
        <w:t>al</w:t>
      </w:r>
      <w:r w:rsidRPr="009B5D31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</w:t>
      </w:r>
      <w:r w:rsidR="006B3899" w:rsidRPr="009B5D31">
        <w:rPr>
          <w:rFonts w:asciiTheme="minorHAnsi" w:hAnsiTheme="minorHAnsi" w:cstheme="minorBidi"/>
          <w:color w:val="auto"/>
          <w:sz w:val="22"/>
          <w:szCs w:val="22"/>
          <w:lang w:val="en-GB"/>
        </w:rPr>
        <w:t>and internation</w:t>
      </w:r>
      <w:r w:rsidR="00A84C2C" w:rsidRPr="009B5D31">
        <w:rPr>
          <w:rFonts w:asciiTheme="minorHAnsi" w:hAnsiTheme="minorHAnsi" w:cstheme="minorBidi"/>
          <w:color w:val="auto"/>
          <w:sz w:val="22"/>
          <w:szCs w:val="22"/>
          <w:lang w:val="en-GB"/>
        </w:rPr>
        <w:t>a</w:t>
      </w:r>
      <w:r w:rsidR="006B3899" w:rsidRPr="009B5D31">
        <w:rPr>
          <w:rFonts w:asciiTheme="minorHAnsi" w:hAnsiTheme="minorHAnsi" w:cstheme="minorBidi"/>
          <w:color w:val="auto"/>
          <w:sz w:val="22"/>
          <w:szCs w:val="22"/>
          <w:lang w:val="en-GB"/>
        </w:rPr>
        <w:t>l</w:t>
      </w:r>
      <w:r w:rsidR="00A84C2C" w:rsidRPr="009B5D31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access</w:t>
      </w:r>
    </w:p>
    <w:p w:rsidR="002E6286" w:rsidRPr="009B5D31" w:rsidRDefault="002E6286" w:rsidP="00D2466E">
      <w:pPr>
        <w:pStyle w:val="Default"/>
        <w:numPr>
          <w:ilvl w:val="0"/>
          <w:numId w:val="8"/>
        </w:numPr>
        <w:ind w:left="714" w:hanging="357"/>
        <w:rPr>
          <w:rFonts w:asciiTheme="minorHAnsi" w:hAnsiTheme="minorHAnsi" w:cstheme="minorBidi"/>
          <w:color w:val="auto"/>
          <w:sz w:val="22"/>
          <w:szCs w:val="22"/>
          <w:lang w:val="en-GB"/>
        </w:rPr>
      </w:pPr>
      <w:r w:rsidRPr="009B5D31">
        <w:rPr>
          <w:rFonts w:asciiTheme="minorHAnsi" w:hAnsiTheme="minorHAnsi" w:cstheme="minorBidi"/>
          <w:color w:val="auto"/>
          <w:sz w:val="22"/>
          <w:szCs w:val="22"/>
          <w:lang w:val="en-GB"/>
        </w:rPr>
        <w:t>finan</w:t>
      </w:r>
      <w:r w:rsidR="00A84C2C" w:rsidRPr="009B5D31">
        <w:rPr>
          <w:rFonts w:asciiTheme="minorHAnsi" w:hAnsiTheme="minorHAnsi" w:cstheme="minorBidi"/>
          <w:color w:val="auto"/>
          <w:sz w:val="22"/>
          <w:szCs w:val="22"/>
          <w:lang w:val="en-GB"/>
        </w:rPr>
        <w:t>cing, costs, national economy</w:t>
      </w:r>
    </w:p>
    <w:p w:rsidR="00D2466E" w:rsidRDefault="00D2466E" w:rsidP="002E6286">
      <w:pPr>
        <w:rPr>
          <w:b/>
          <w:lang w:val="en-GB"/>
        </w:rPr>
      </w:pPr>
    </w:p>
    <w:p w:rsidR="002E6286" w:rsidRPr="009B5D31" w:rsidRDefault="00A84C2C" w:rsidP="002E6286">
      <w:pPr>
        <w:rPr>
          <w:b/>
          <w:lang w:val="en-GB"/>
        </w:rPr>
      </w:pPr>
      <w:r w:rsidRPr="009B5D31">
        <w:rPr>
          <w:b/>
          <w:lang w:val="en-GB"/>
        </w:rPr>
        <w:t xml:space="preserve">The </w:t>
      </w:r>
      <w:r w:rsidR="009B155E" w:rsidRPr="009B5D31">
        <w:rPr>
          <w:b/>
          <w:lang w:val="en-GB"/>
        </w:rPr>
        <w:t>Arlanda</w:t>
      </w:r>
      <w:r w:rsidRPr="009B5D31">
        <w:rPr>
          <w:b/>
          <w:lang w:val="en-GB"/>
        </w:rPr>
        <w:t xml:space="preserve"> Council will consist of the following people</w:t>
      </w:r>
      <w:r w:rsidR="00B64386" w:rsidRPr="009B5D31">
        <w:rPr>
          <w:b/>
          <w:lang w:val="en-GB"/>
        </w:rPr>
        <w:t>:</w:t>
      </w:r>
      <w:r w:rsidR="002E6286" w:rsidRPr="009B5D31">
        <w:rPr>
          <w:b/>
          <w:lang w:val="en-GB"/>
        </w:rPr>
        <w:t xml:space="preserve"> </w:t>
      </w:r>
    </w:p>
    <w:p w:rsidR="002E6286" w:rsidRPr="009B5D31" w:rsidRDefault="002E6286" w:rsidP="00D2466E">
      <w:pPr>
        <w:spacing w:line="240" w:lineRule="atLeast"/>
        <w:rPr>
          <w:lang w:val="en-GB"/>
        </w:rPr>
      </w:pPr>
      <w:r w:rsidRPr="009B5D31">
        <w:rPr>
          <w:lang w:val="en-GB"/>
        </w:rPr>
        <w:t>Lena Erixon</w:t>
      </w:r>
      <w:r w:rsidR="00035B2B" w:rsidRPr="009B5D31">
        <w:rPr>
          <w:lang w:val="en-GB"/>
        </w:rPr>
        <w:t>, director-general, Swedish Transport Administration</w:t>
      </w:r>
      <w:r w:rsidR="00A84C2C" w:rsidRPr="009B5D31">
        <w:rPr>
          <w:lang w:val="en-GB"/>
        </w:rPr>
        <w:t>;</w:t>
      </w:r>
      <w:r w:rsidRPr="009B5D31">
        <w:rPr>
          <w:lang w:val="en-GB"/>
        </w:rPr>
        <w:t xml:space="preserve"> Ann Persson Grivas</w:t>
      </w:r>
      <w:r w:rsidR="00CA3E36" w:rsidRPr="009B5D31">
        <w:rPr>
          <w:lang w:val="en-GB"/>
        </w:rPr>
        <w:t>,</w:t>
      </w:r>
      <w:r w:rsidR="009B155E" w:rsidRPr="009B5D31">
        <w:rPr>
          <w:lang w:val="en-GB"/>
        </w:rPr>
        <w:t xml:space="preserve"> </w:t>
      </w:r>
      <w:r w:rsidR="00035B2B" w:rsidRPr="009B5D31">
        <w:rPr>
          <w:lang w:val="en-GB"/>
        </w:rPr>
        <w:t>director-general</w:t>
      </w:r>
      <w:r w:rsidR="00035B2B" w:rsidRPr="009B5D31">
        <w:rPr>
          <w:lang w:val="en-GB"/>
        </w:rPr>
        <w:t>,</w:t>
      </w:r>
      <w:r w:rsidR="00CA3E36" w:rsidRPr="009B5D31">
        <w:rPr>
          <w:lang w:val="en-GB"/>
        </w:rPr>
        <w:t xml:space="preserve"> </w:t>
      </w:r>
      <w:r w:rsidR="00A9018F" w:rsidRPr="009B5D31">
        <w:rPr>
          <w:lang w:val="en-GB"/>
        </w:rPr>
        <w:t>LFV</w:t>
      </w:r>
      <w:r w:rsidR="00A84C2C" w:rsidRPr="009B5D31">
        <w:rPr>
          <w:lang w:val="en-GB"/>
        </w:rPr>
        <w:t>;</w:t>
      </w:r>
      <w:r w:rsidRPr="009B5D31">
        <w:rPr>
          <w:lang w:val="en-GB"/>
        </w:rPr>
        <w:t xml:space="preserve"> </w:t>
      </w:r>
      <w:r w:rsidR="00CA3E36" w:rsidRPr="009B5D31">
        <w:rPr>
          <w:lang w:val="en-GB"/>
        </w:rPr>
        <w:t>Jonas Abrahamsson</w:t>
      </w:r>
      <w:r w:rsidR="00A84C2C" w:rsidRPr="009B5D31">
        <w:rPr>
          <w:lang w:val="en-GB"/>
        </w:rPr>
        <w:t>,</w:t>
      </w:r>
      <w:r w:rsidR="00C24CE7" w:rsidRPr="009B5D31">
        <w:rPr>
          <w:lang w:val="en-GB"/>
        </w:rPr>
        <w:t xml:space="preserve"> </w:t>
      </w:r>
      <w:r w:rsidR="00035B2B" w:rsidRPr="009B5D31">
        <w:rPr>
          <w:lang w:val="en-GB"/>
        </w:rPr>
        <w:t>president and CEO,</w:t>
      </w:r>
      <w:r w:rsidR="00CA3E36" w:rsidRPr="009B5D31">
        <w:rPr>
          <w:lang w:val="en-GB"/>
        </w:rPr>
        <w:t xml:space="preserve"> Swedavia</w:t>
      </w:r>
      <w:r w:rsidR="00A84C2C" w:rsidRPr="009B5D31">
        <w:rPr>
          <w:lang w:val="en-GB"/>
        </w:rPr>
        <w:t>;</w:t>
      </w:r>
      <w:r w:rsidRPr="009B5D31">
        <w:rPr>
          <w:lang w:val="en-GB"/>
        </w:rPr>
        <w:t xml:space="preserve"> Jacob Wallenberg</w:t>
      </w:r>
      <w:r w:rsidR="00A9018F" w:rsidRPr="009B5D31">
        <w:rPr>
          <w:lang w:val="en-GB"/>
        </w:rPr>
        <w:t>,</w:t>
      </w:r>
      <w:r w:rsidR="00E05B61" w:rsidRPr="009B5D31">
        <w:rPr>
          <w:lang w:val="en-GB"/>
        </w:rPr>
        <w:t xml:space="preserve"> </w:t>
      </w:r>
      <w:r w:rsidR="00035B2B" w:rsidRPr="009B5D31">
        <w:rPr>
          <w:lang w:val="en-GB"/>
        </w:rPr>
        <w:t>Board member</w:t>
      </w:r>
      <w:r w:rsidR="00A84C2C" w:rsidRPr="009B5D31">
        <w:rPr>
          <w:lang w:val="en-GB"/>
        </w:rPr>
        <w:t>,</w:t>
      </w:r>
      <w:r w:rsidR="00E05B61" w:rsidRPr="009B5D31">
        <w:rPr>
          <w:lang w:val="en-GB"/>
        </w:rPr>
        <w:t xml:space="preserve"> Connect Sweden</w:t>
      </w:r>
      <w:r w:rsidR="00A84C2C" w:rsidRPr="009B5D31">
        <w:rPr>
          <w:lang w:val="en-GB"/>
        </w:rPr>
        <w:t>;</w:t>
      </w:r>
      <w:r w:rsidR="00CA3E36" w:rsidRPr="009B5D31">
        <w:rPr>
          <w:lang w:val="en-GB"/>
        </w:rPr>
        <w:t xml:space="preserve"> Maria Rankka</w:t>
      </w:r>
      <w:r w:rsidR="00A84C2C" w:rsidRPr="009B5D31">
        <w:rPr>
          <w:lang w:val="en-GB"/>
        </w:rPr>
        <w:t>,</w:t>
      </w:r>
      <w:r w:rsidRPr="009B5D31">
        <w:rPr>
          <w:lang w:val="en-GB"/>
        </w:rPr>
        <w:t xml:space="preserve"> </w:t>
      </w:r>
      <w:r w:rsidR="00035B2B" w:rsidRPr="009B5D31">
        <w:rPr>
          <w:lang w:val="en-GB"/>
        </w:rPr>
        <w:t xml:space="preserve">CEO, </w:t>
      </w:r>
      <w:r w:rsidR="00C24CE7" w:rsidRPr="009B5D31">
        <w:rPr>
          <w:lang w:val="en-GB"/>
        </w:rPr>
        <w:t xml:space="preserve">Stockholm </w:t>
      </w:r>
      <w:r w:rsidR="00035B2B" w:rsidRPr="009B5D31">
        <w:rPr>
          <w:lang w:val="en-GB"/>
        </w:rPr>
        <w:t>Chamber of Commerce</w:t>
      </w:r>
      <w:r w:rsidR="00A84C2C" w:rsidRPr="009B5D31">
        <w:rPr>
          <w:lang w:val="en-GB"/>
        </w:rPr>
        <w:t>;</w:t>
      </w:r>
      <w:r w:rsidRPr="009B5D31">
        <w:rPr>
          <w:lang w:val="en-GB"/>
        </w:rPr>
        <w:t xml:space="preserve"> Lena</w:t>
      </w:r>
      <w:r w:rsidR="00035B2B" w:rsidRPr="009B5D31">
        <w:rPr>
          <w:lang w:val="en-GB"/>
        </w:rPr>
        <w:t xml:space="preserve"> </w:t>
      </w:r>
      <w:r w:rsidR="00035B2B" w:rsidRPr="009B5D31">
        <w:rPr>
          <w:lang w:val="en-GB"/>
        </w:rPr>
        <w:t>Micko</w:t>
      </w:r>
      <w:r w:rsidR="00035B2B" w:rsidRPr="009B5D31">
        <w:rPr>
          <w:lang w:val="en-GB"/>
        </w:rPr>
        <w:t>o</w:t>
      </w:r>
      <w:r w:rsidR="00A84C2C" w:rsidRPr="009B5D31">
        <w:rPr>
          <w:lang w:val="en-GB"/>
        </w:rPr>
        <w:t>,</w:t>
      </w:r>
      <w:r w:rsidR="00C24CE7" w:rsidRPr="009B5D31">
        <w:rPr>
          <w:lang w:val="en-GB"/>
        </w:rPr>
        <w:t xml:space="preserve"> </w:t>
      </w:r>
      <w:r w:rsidR="00A9018F" w:rsidRPr="009B5D31">
        <w:rPr>
          <w:lang w:val="en-GB"/>
        </w:rPr>
        <w:t>president</w:t>
      </w:r>
      <w:r w:rsidR="00A84C2C" w:rsidRPr="009B5D31">
        <w:rPr>
          <w:lang w:val="en-GB"/>
        </w:rPr>
        <w:t>,</w:t>
      </w:r>
      <w:r w:rsidR="00C24CE7" w:rsidRPr="009B5D31">
        <w:rPr>
          <w:lang w:val="en-GB"/>
        </w:rPr>
        <w:t xml:space="preserve"> S</w:t>
      </w:r>
      <w:r w:rsidR="00A9018F" w:rsidRPr="009B5D31">
        <w:rPr>
          <w:lang w:val="en-GB"/>
        </w:rPr>
        <w:t>wedish Association of Local Authorities and Regions</w:t>
      </w:r>
      <w:r w:rsidR="00A84C2C" w:rsidRPr="009B5D31">
        <w:rPr>
          <w:lang w:val="en-GB"/>
        </w:rPr>
        <w:t>;</w:t>
      </w:r>
      <w:r w:rsidRPr="009B5D31">
        <w:rPr>
          <w:lang w:val="en-GB"/>
        </w:rPr>
        <w:t xml:space="preserve"> Ulf Bergh</w:t>
      </w:r>
      <w:r w:rsidR="00A84C2C" w:rsidRPr="009B5D31">
        <w:rPr>
          <w:lang w:val="en-GB"/>
        </w:rPr>
        <w:t>,</w:t>
      </w:r>
      <w:r w:rsidR="00CA3E36" w:rsidRPr="009B5D31">
        <w:rPr>
          <w:lang w:val="en-GB"/>
        </w:rPr>
        <w:t xml:space="preserve"> </w:t>
      </w:r>
      <w:r w:rsidR="00A9018F" w:rsidRPr="009B5D31">
        <w:rPr>
          <w:lang w:val="en-GB"/>
        </w:rPr>
        <w:t>municipal director</w:t>
      </w:r>
      <w:r w:rsidR="00A84C2C" w:rsidRPr="009B5D31">
        <w:rPr>
          <w:lang w:val="en-GB"/>
        </w:rPr>
        <w:t>,</w:t>
      </w:r>
      <w:r w:rsidR="00CA3E36" w:rsidRPr="009B5D31">
        <w:rPr>
          <w:lang w:val="en-GB"/>
        </w:rPr>
        <w:t xml:space="preserve"> </w:t>
      </w:r>
      <w:r w:rsidR="00A9018F" w:rsidRPr="009B5D31">
        <w:rPr>
          <w:lang w:val="en-GB"/>
        </w:rPr>
        <w:t xml:space="preserve">Municipality of </w:t>
      </w:r>
      <w:r w:rsidR="00CA3E36" w:rsidRPr="009B5D31">
        <w:rPr>
          <w:lang w:val="en-GB"/>
        </w:rPr>
        <w:t>Sigtuna</w:t>
      </w:r>
      <w:r w:rsidR="00A84C2C" w:rsidRPr="009B5D31">
        <w:rPr>
          <w:lang w:val="en-GB"/>
        </w:rPr>
        <w:t>;</w:t>
      </w:r>
      <w:r w:rsidRPr="009B5D31">
        <w:rPr>
          <w:lang w:val="en-GB"/>
        </w:rPr>
        <w:t xml:space="preserve"> Peter Norman</w:t>
      </w:r>
      <w:r w:rsidR="00A84C2C" w:rsidRPr="009B5D31">
        <w:rPr>
          <w:lang w:val="en-GB"/>
        </w:rPr>
        <w:t>,</w:t>
      </w:r>
      <w:r w:rsidR="00CA3E36" w:rsidRPr="009B5D31">
        <w:rPr>
          <w:lang w:val="en-GB"/>
        </w:rPr>
        <w:t xml:space="preserve"> </w:t>
      </w:r>
      <w:r w:rsidR="00A9018F" w:rsidRPr="009B5D31">
        <w:rPr>
          <w:lang w:val="en-GB"/>
        </w:rPr>
        <w:t>entrepreneur;</w:t>
      </w:r>
      <w:r w:rsidR="009B155E" w:rsidRPr="009B5D31">
        <w:rPr>
          <w:lang w:val="en-GB"/>
        </w:rPr>
        <w:t xml:space="preserve"> </w:t>
      </w:r>
      <w:r w:rsidRPr="009B5D31">
        <w:rPr>
          <w:lang w:val="en-GB"/>
        </w:rPr>
        <w:t>Anders Sundström</w:t>
      </w:r>
      <w:r w:rsidR="00A84C2C" w:rsidRPr="009B5D31">
        <w:rPr>
          <w:lang w:val="en-GB"/>
        </w:rPr>
        <w:t>,</w:t>
      </w:r>
      <w:r w:rsidRPr="009B5D31">
        <w:rPr>
          <w:lang w:val="en-GB"/>
        </w:rPr>
        <w:t xml:space="preserve"> </w:t>
      </w:r>
      <w:r w:rsidR="00A9018F" w:rsidRPr="009B5D31">
        <w:rPr>
          <w:lang w:val="en-GB"/>
        </w:rPr>
        <w:t>chair,</w:t>
      </w:r>
      <w:r w:rsidR="005A7FEA" w:rsidRPr="009B5D31">
        <w:rPr>
          <w:lang w:val="en-GB"/>
        </w:rPr>
        <w:t xml:space="preserve"> KF</w:t>
      </w:r>
      <w:r w:rsidR="00A84C2C" w:rsidRPr="009B5D31">
        <w:rPr>
          <w:lang w:val="en-GB"/>
        </w:rPr>
        <w:t>;</w:t>
      </w:r>
      <w:r w:rsidR="009B155E" w:rsidRPr="009B5D31">
        <w:rPr>
          <w:lang w:val="en-GB"/>
        </w:rPr>
        <w:t xml:space="preserve"> Chris Heister</w:t>
      </w:r>
      <w:r w:rsidR="00A84C2C" w:rsidRPr="009B5D31">
        <w:rPr>
          <w:lang w:val="en-GB"/>
        </w:rPr>
        <w:t>,</w:t>
      </w:r>
      <w:r w:rsidR="009B155E" w:rsidRPr="009B5D31">
        <w:rPr>
          <w:lang w:val="en-GB"/>
        </w:rPr>
        <w:t xml:space="preserve"> </w:t>
      </w:r>
      <w:r w:rsidR="00A9018F" w:rsidRPr="009B5D31">
        <w:rPr>
          <w:lang w:val="en-GB"/>
        </w:rPr>
        <w:t xml:space="preserve">governor, </w:t>
      </w:r>
      <w:r w:rsidR="009B155E" w:rsidRPr="009B5D31">
        <w:rPr>
          <w:lang w:val="en-GB"/>
        </w:rPr>
        <w:t>Stockholm</w:t>
      </w:r>
      <w:r w:rsidR="00A9018F" w:rsidRPr="009B5D31">
        <w:rPr>
          <w:lang w:val="en-GB"/>
        </w:rPr>
        <w:t xml:space="preserve"> </w:t>
      </w:r>
      <w:r w:rsidR="00A9018F" w:rsidRPr="009B5D31">
        <w:rPr>
          <w:lang w:val="en-GB"/>
        </w:rPr>
        <w:t>County</w:t>
      </w:r>
      <w:r w:rsidRPr="009B5D31">
        <w:rPr>
          <w:lang w:val="en-GB"/>
        </w:rPr>
        <w:t xml:space="preserve">. </w:t>
      </w:r>
    </w:p>
    <w:p w:rsidR="001352A6" w:rsidRPr="009B5D31" w:rsidRDefault="00A84C2C" w:rsidP="001352A6">
      <w:pPr>
        <w:pStyle w:val="Default"/>
        <w:rPr>
          <w:rFonts w:asciiTheme="minorHAnsi" w:hAnsiTheme="minorHAnsi" w:cstheme="minorHAnsi"/>
          <w:sz w:val="22"/>
          <w:lang w:val="en-GB"/>
        </w:rPr>
      </w:pPr>
      <w:r w:rsidRPr="009B5D31">
        <w:rPr>
          <w:rFonts w:asciiTheme="minorHAnsi" w:hAnsiTheme="minorHAnsi" w:cstheme="minorHAnsi"/>
          <w:color w:val="auto"/>
          <w:sz w:val="22"/>
          <w:szCs w:val="23"/>
          <w:lang w:val="en-GB"/>
        </w:rPr>
        <w:t xml:space="preserve">Cabinet minister Anna Johansson has been entrusted by the Swedish government to chair the  </w:t>
      </w:r>
      <w:r w:rsidR="001352A6" w:rsidRPr="009B5D31">
        <w:rPr>
          <w:rFonts w:asciiTheme="minorHAnsi" w:hAnsiTheme="minorHAnsi" w:cstheme="minorHAnsi"/>
          <w:color w:val="auto"/>
          <w:sz w:val="22"/>
          <w:szCs w:val="23"/>
          <w:lang w:val="en-GB"/>
        </w:rPr>
        <w:t xml:space="preserve"> Arlanda</w:t>
      </w:r>
      <w:r w:rsidRPr="009B5D31">
        <w:rPr>
          <w:rFonts w:asciiTheme="minorHAnsi" w:hAnsiTheme="minorHAnsi" w:cstheme="minorHAnsi"/>
          <w:color w:val="auto"/>
          <w:sz w:val="22"/>
          <w:szCs w:val="23"/>
          <w:lang w:val="en-GB"/>
        </w:rPr>
        <w:t xml:space="preserve"> Council and to appoint </w:t>
      </w:r>
      <w:r w:rsidR="009B5D31">
        <w:rPr>
          <w:rFonts w:asciiTheme="minorHAnsi" w:hAnsiTheme="minorHAnsi" w:cstheme="minorHAnsi"/>
          <w:color w:val="auto"/>
          <w:sz w:val="22"/>
          <w:szCs w:val="23"/>
          <w:lang w:val="en-GB"/>
        </w:rPr>
        <w:t xml:space="preserve">its </w:t>
      </w:r>
      <w:r w:rsidRPr="009B5D31">
        <w:rPr>
          <w:rFonts w:asciiTheme="minorHAnsi" w:hAnsiTheme="minorHAnsi" w:cstheme="minorHAnsi"/>
          <w:color w:val="auto"/>
          <w:sz w:val="22"/>
          <w:szCs w:val="23"/>
          <w:lang w:val="en-GB"/>
        </w:rPr>
        <w:t>members</w:t>
      </w:r>
      <w:r w:rsidR="001352A6" w:rsidRPr="009B5D31">
        <w:rPr>
          <w:rFonts w:asciiTheme="minorHAnsi" w:hAnsiTheme="minorHAnsi" w:cstheme="minorHAnsi"/>
          <w:color w:val="auto"/>
          <w:sz w:val="22"/>
          <w:szCs w:val="23"/>
          <w:lang w:val="en-GB"/>
        </w:rPr>
        <w:t xml:space="preserve">. </w:t>
      </w:r>
      <w:r w:rsidRPr="009B5D31">
        <w:rPr>
          <w:rFonts w:asciiTheme="minorHAnsi" w:hAnsiTheme="minorHAnsi" w:cstheme="minorHAnsi"/>
          <w:color w:val="auto"/>
          <w:sz w:val="22"/>
          <w:szCs w:val="23"/>
          <w:lang w:val="en-GB"/>
        </w:rPr>
        <w:t xml:space="preserve">Other participants from </w:t>
      </w:r>
      <w:r w:rsidR="00035B2B" w:rsidRPr="009B5D31">
        <w:rPr>
          <w:rFonts w:asciiTheme="minorHAnsi" w:hAnsiTheme="minorHAnsi" w:cstheme="minorHAnsi"/>
          <w:color w:val="auto"/>
          <w:sz w:val="22"/>
          <w:szCs w:val="23"/>
          <w:lang w:val="en-GB"/>
        </w:rPr>
        <w:t>the government include cabinet ministers</w:t>
      </w:r>
      <w:r w:rsidR="001352A6" w:rsidRPr="009B5D31">
        <w:rPr>
          <w:rFonts w:asciiTheme="minorHAnsi" w:hAnsiTheme="minorHAnsi" w:cstheme="minorHAnsi"/>
          <w:color w:val="auto"/>
          <w:sz w:val="22"/>
          <w:szCs w:val="23"/>
          <w:lang w:val="en-GB"/>
        </w:rPr>
        <w:t xml:space="preserve"> Mikael Damberg </w:t>
      </w:r>
      <w:r w:rsidR="006B3899" w:rsidRPr="009B5D31">
        <w:rPr>
          <w:rFonts w:asciiTheme="minorHAnsi" w:hAnsiTheme="minorHAnsi" w:cstheme="minorHAnsi"/>
          <w:color w:val="auto"/>
          <w:sz w:val="22"/>
          <w:szCs w:val="23"/>
          <w:lang w:val="en-GB"/>
        </w:rPr>
        <w:t>and</w:t>
      </w:r>
      <w:r w:rsidR="001352A6" w:rsidRPr="009B5D31">
        <w:rPr>
          <w:rFonts w:asciiTheme="minorHAnsi" w:hAnsiTheme="minorHAnsi" w:cstheme="minorHAnsi"/>
          <w:color w:val="auto"/>
          <w:sz w:val="22"/>
          <w:szCs w:val="23"/>
          <w:lang w:val="en-GB"/>
        </w:rPr>
        <w:t xml:space="preserve"> Karolina Skog.</w:t>
      </w:r>
    </w:p>
    <w:p w:rsidR="001352A6" w:rsidRPr="009B5D31" w:rsidRDefault="001352A6" w:rsidP="001352A6">
      <w:pPr>
        <w:pStyle w:val="Liststycke"/>
        <w:spacing w:line="240" w:lineRule="auto"/>
        <w:ind w:left="0"/>
        <w:rPr>
          <w:rFonts w:cstheme="minorHAnsi"/>
          <w:lang w:val="en-GB"/>
        </w:rPr>
      </w:pPr>
    </w:p>
    <w:p w:rsidR="00D2466E" w:rsidRDefault="00B6356B" w:rsidP="00D2466E">
      <w:pPr>
        <w:pStyle w:val="Liststycke"/>
        <w:spacing w:line="240" w:lineRule="auto"/>
        <w:ind w:left="0"/>
        <w:rPr>
          <w:rFonts w:cstheme="minorHAnsi"/>
          <w:lang w:val="en-GB"/>
        </w:rPr>
      </w:pPr>
      <w:r>
        <w:rPr>
          <w:rFonts w:cstheme="minorHAnsi"/>
          <w:lang w:val="en-GB"/>
        </w:rPr>
        <w:t>If there are</w:t>
      </w:r>
      <w:r w:rsidR="001352A6" w:rsidRPr="009B5D31">
        <w:rPr>
          <w:rFonts w:cstheme="minorHAnsi"/>
          <w:lang w:val="en-GB"/>
        </w:rPr>
        <w:t xml:space="preserve"> </w:t>
      </w:r>
      <w:r w:rsidR="00035B2B" w:rsidRPr="009B5D31">
        <w:rPr>
          <w:rFonts w:cstheme="minorHAnsi"/>
          <w:lang w:val="en-GB"/>
        </w:rPr>
        <w:t>any questions, please contact,</w:t>
      </w:r>
      <w:r w:rsidR="001352A6" w:rsidRPr="009B5D31">
        <w:rPr>
          <w:rFonts w:cstheme="minorHAnsi"/>
          <w:lang w:val="en-GB"/>
        </w:rPr>
        <w:t xml:space="preserve"> Anders Porelius, press</w:t>
      </w:r>
      <w:r w:rsidR="00035B2B" w:rsidRPr="009B5D31">
        <w:rPr>
          <w:rFonts w:cstheme="minorHAnsi"/>
          <w:lang w:val="en-GB"/>
        </w:rPr>
        <w:t xml:space="preserve"> officer, </w:t>
      </w:r>
      <w:r w:rsidR="001352A6" w:rsidRPr="009B5D31">
        <w:rPr>
          <w:rFonts w:cstheme="minorHAnsi"/>
          <w:lang w:val="en-GB"/>
        </w:rPr>
        <w:t xml:space="preserve">Swedavia +46 10-109 01 00 </w:t>
      </w:r>
    </w:p>
    <w:p w:rsidR="00D2466E" w:rsidRDefault="00D2466E" w:rsidP="00D2466E">
      <w:pPr>
        <w:pStyle w:val="Liststycke"/>
        <w:spacing w:line="240" w:lineRule="auto"/>
        <w:ind w:left="0"/>
        <w:rPr>
          <w:b/>
          <w:lang w:val="en-GB"/>
        </w:rPr>
      </w:pPr>
    </w:p>
    <w:p w:rsidR="00255F0E" w:rsidRPr="009B5D31" w:rsidRDefault="00A9018F" w:rsidP="00D2466E">
      <w:pPr>
        <w:pStyle w:val="Liststycke"/>
        <w:spacing w:line="240" w:lineRule="auto"/>
        <w:ind w:left="0"/>
        <w:rPr>
          <w:lang w:val="en-GB"/>
        </w:rPr>
      </w:pPr>
      <w:r w:rsidRPr="009B5D31">
        <w:rPr>
          <w:b/>
          <w:lang w:val="en-GB"/>
        </w:rPr>
        <w:t>Fo</w:t>
      </w:r>
      <w:r w:rsidR="00C24CE7" w:rsidRPr="009B5D31">
        <w:rPr>
          <w:b/>
          <w:lang w:val="en-GB"/>
        </w:rPr>
        <w:t>r</w:t>
      </w:r>
      <w:r w:rsidRPr="009B5D31">
        <w:rPr>
          <w:b/>
          <w:lang w:val="en-GB"/>
        </w:rPr>
        <w:t xml:space="preserve"> further</w:t>
      </w:r>
      <w:r w:rsidR="00C24CE7" w:rsidRPr="009B5D31">
        <w:rPr>
          <w:b/>
          <w:lang w:val="en-GB"/>
        </w:rPr>
        <w:t xml:space="preserve"> information, </w:t>
      </w:r>
      <w:r w:rsidRPr="009B5D31">
        <w:rPr>
          <w:b/>
          <w:lang w:val="en-GB"/>
        </w:rPr>
        <w:t>please c</w:t>
      </w:r>
      <w:r w:rsidR="00C24CE7" w:rsidRPr="009B5D31">
        <w:rPr>
          <w:b/>
          <w:lang w:val="en-GB"/>
        </w:rPr>
        <w:t>onta</w:t>
      </w:r>
      <w:r w:rsidRPr="009B5D31">
        <w:rPr>
          <w:b/>
          <w:lang w:val="en-GB"/>
        </w:rPr>
        <w:t>ct</w:t>
      </w:r>
      <w:r w:rsidR="00C24CE7" w:rsidRPr="009B5D31">
        <w:rPr>
          <w:b/>
          <w:lang w:val="en-GB"/>
        </w:rPr>
        <w:t xml:space="preserve"> </w:t>
      </w:r>
      <w:r w:rsidR="006B3899" w:rsidRPr="009B5D31">
        <w:rPr>
          <w:b/>
          <w:lang w:val="en-GB"/>
        </w:rPr>
        <w:t>Swedavia’s</w:t>
      </w:r>
      <w:r w:rsidR="00C24CE7" w:rsidRPr="009B5D31">
        <w:rPr>
          <w:b/>
          <w:lang w:val="en-GB"/>
        </w:rPr>
        <w:t xml:space="preserve"> press</w:t>
      </w:r>
      <w:r w:rsidRPr="009B5D31">
        <w:rPr>
          <w:b/>
          <w:lang w:val="en-GB"/>
        </w:rPr>
        <w:t xml:space="preserve"> office at +46</w:t>
      </w:r>
      <w:r w:rsidR="00C24CE7" w:rsidRPr="009B5D31">
        <w:rPr>
          <w:b/>
          <w:lang w:val="en-GB"/>
        </w:rPr>
        <w:t xml:space="preserve"> 10-109 01 00.</w:t>
      </w:r>
    </w:p>
    <w:sectPr w:rsidR="00255F0E" w:rsidRPr="009B5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E1AC2"/>
    <w:multiLevelType w:val="hybridMultilevel"/>
    <w:tmpl w:val="8696C012"/>
    <w:lvl w:ilvl="0" w:tplc="E8746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AE966">
      <w:start w:val="71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CEE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72A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E4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BE8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2A6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E8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289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B86176"/>
    <w:multiLevelType w:val="hybridMultilevel"/>
    <w:tmpl w:val="9376834E"/>
    <w:lvl w:ilvl="0" w:tplc="B2AE6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B3CB7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441C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61EEC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222223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98EA9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0EEEF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814FA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7EAF17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2479E626"/>
    <w:multiLevelType w:val="hybridMultilevel"/>
    <w:tmpl w:val="5D54F1D0"/>
    <w:lvl w:ilvl="0" w:tplc="041D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97075DE"/>
    <w:multiLevelType w:val="hybridMultilevel"/>
    <w:tmpl w:val="0D2A42C4"/>
    <w:lvl w:ilvl="0" w:tplc="B3787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6CD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161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C45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D2D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5A7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04E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788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4C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ED01E97"/>
    <w:multiLevelType w:val="hybridMultilevel"/>
    <w:tmpl w:val="9506B6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00BD2"/>
    <w:multiLevelType w:val="hybridMultilevel"/>
    <w:tmpl w:val="677A33E6"/>
    <w:lvl w:ilvl="0" w:tplc="72382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009F16">
      <w:start w:val="125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22F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C0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B8C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204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3C9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62E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265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0FC3E0F"/>
    <w:multiLevelType w:val="hybridMultilevel"/>
    <w:tmpl w:val="73202A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F2EAD"/>
    <w:multiLevelType w:val="hybridMultilevel"/>
    <w:tmpl w:val="4406EB7C"/>
    <w:lvl w:ilvl="0" w:tplc="55868E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B6ECF"/>
    <w:multiLevelType w:val="hybridMultilevel"/>
    <w:tmpl w:val="D5F4779E"/>
    <w:lvl w:ilvl="0" w:tplc="FF9499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D1"/>
    <w:rsid w:val="000156AE"/>
    <w:rsid w:val="00035B2B"/>
    <w:rsid w:val="00040DD8"/>
    <w:rsid w:val="00042472"/>
    <w:rsid w:val="00042752"/>
    <w:rsid w:val="0005026D"/>
    <w:rsid w:val="000509AF"/>
    <w:rsid w:val="0006006E"/>
    <w:rsid w:val="00071066"/>
    <w:rsid w:val="00096114"/>
    <w:rsid w:val="000B3805"/>
    <w:rsid w:val="000B54BE"/>
    <w:rsid w:val="000B558A"/>
    <w:rsid w:val="000C120D"/>
    <w:rsid w:val="000C5F50"/>
    <w:rsid w:val="000D6B8C"/>
    <w:rsid w:val="00104775"/>
    <w:rsid w:val="00110E6B"/>
    <w:rsid w:val="00130280"/>
    <w:rsid w:val="001352A6"/>
    <w:rsid w:val="001513D5"/>
    <w:rsid w:val="00156127"/>
    <w:rsid w:val="00183B78"/>
    <w:rsid w:val="001914D1"/>
    <w:rsid w:val="001961C8"/>
    <w:rsid w:val="001B2579"/>
    <w:rsid w:val="001C1DBF"/>
    <w:rsid w:val="001D3A07"/>
    <w:rsid w:val="001D75E9"/>
    <w:rsid w:val="001D7798"/>
    <w:rsid w:val="00202757"/>
    <w:rsid w:val="00207B6E"/>
    <w:rsid w:val="00223413"/>
    <w:rsid w:val="002278C4"/>
    <w:rsid w:val="00246499"/>
    <w:rsid w:val="00255F0E"/>
    <w:rsid w:val="00263C84"/>
    <w:rsid w:val="002705E8"/>
    <w:rsid w:val="002A131F"/>
    <w:rsid w:val="002B603F"/>
    <w:rsid w:val="002C3FD8"/>
    <w:rsid w:val="002D2BD2"/>
    <w:rsid w:val="002D4C8A"/>
    <w:rsid w:val="002E6286"/>
    <w:rsid w:val="002F2F38"/>
    <w:rsid w:val="002F357E"/>
    <w:rsid w:val="002F427E"/>
    <w:rsid w:val="00312AE7"/>
    <w:rsid w:val="00316FAF"/>
    <w:rsid w:val="00320FB6"/>
    <w:rsid w:val="00321526"/>
    <w:rsid w:val="003401FC"/>
    <w:rsid w:val="00362DCE"/>
    <w:rsid w:val="00364E9B"/>
    <w:rsid w:val="00371A54"/>
    <w:rsid w:val="0039460E"/>
    <w:rsid w:val="003A2AF2"/>
    <w:rsid w:val="003C1689"/>
    <w:rsid w:val="003E25A8"/>
    <w:rsid w:val="003F46D1"/>
    <w:rsid w:val="0041603F"/>
    <w:rsid w:val="0042050C"/>
    <w:rsid w:val="00433002"/>
    <w:rsid w:val="004549AB"/>
    <w:rsid w:val="00493D8D"/>
    <w:rsid w:val="0049524F"/>
    <w:rsid w:val="004B1BE8"/>
    <w:rsid w:val="004C095D"/>
    <w:rsid w:val="004C34A5"/>
    <w:rsid w:val="004D25A4"/>
    <w:rsid w:val="00527613"/>
    <w:rsid w:val="005535E7"/>
    <w:rsid w:val="00560288"/>
    <w:rsid w:val="00586B57"/>
    <w:rsid w:val="00590326"/>
    <w:rsid w:val="005915B8"/>
    <w:rsid w:val="00595BAD"/>
    <w:rsid w:val="005A6932"/>
    <w:rsid w:val="005A7FEA"/>
    <w:rsid w:val="005B082F"/>
    <w:rsid w:val="005C21BF"/>
    <w:rsid w:val="005D2D53"/>
    <w:rsid w:val="005E5280"/>
    <w:rsid w:val="005F01F1"/>
    <w:rsid w:val="00600F7A"/>
    <w:rsid w:val="00624145"/>
    <w:rsid w:val="006256AF"/>
    <w:rsid w:val="00637960"/>
    <w:rsid w:val="00650430"/>
    <w:rsid w:val="00655289"/>
    <w:rsid w:val="00662EA6"/>
    <w:rsid w:val="00663EE3"/>
    <w:rsid w:val="00667277"/>
    <w:rsid w:val="0067139A"/>
    <w:rsid w:val="006826E4"/>
    <w:rsid w:val="006A341C"/>
    <w:rsid w:val="006A3827"/>
    <w:rsid w:val="006A6128"/>
    <w:rsid w:val="006B0C81"/>
    <w:rsid w:val="006B3899"/>
    <w:rsid w:val="006E128D"/>
    <w:rsid w:val="006E31E9"/>
    <w:rsid w:val="006E7768"/>
    <w:rsid w:val="00726B3E"/>
    <w:rsid w:val="007538CE"/>
    <w:rsid w:val="00755800"/>
    <w:rsid w:val="007656D5"/>
    <w:rsid w:val="007962D3"/>
    <w:rsid w:val="007A13F3"/>
    <w:rsid w:val="007A5267"/>
    <w:rsid w:val="007A56FE"/>
    <w:rsid w:val="007D3644"/>
    <w:rsid w:val="007D47F5"/>
    <w:rsid w:val="007D621D"/>
    <w:rsid w:val="007E6F89"/>
    <w:rsid w:val="007F5030"/>
    <w:rsid w:val="00815D51"/>
    <w:rsid w:val="00863BE2"/>
    <w:rsid w:val="00867C29"/>
    <w:rsid w:val="008848A4"/>
    <w:rsid w:val="00897E66"/>
    <w:rsid w:val="008B4E8D"/>
    <w:rsid w:val="008D3806"/>
    <w:rsid w:val="008D7481"/>
    <w:rsid w:val="008E32C6"/>
    <w:rsid w:val="008F0320"/>
    <w:rsid w:val="008F6BED"/>
    <w:rsid w:val="0091029B"/>
    <w:rsid w:val="00914E9B"/>
    <w:rsid w:val="009470CB"/>
    <w:rsid w:val="009501F2"/>
    <w:rsid w:val="00963AEB"/>
    <w:rsid w:val="00964101"/>
    <w:rsid w:val="0097169D"/>
    <w:rsid w:val="0098035D"/>
    <w:rsid w:val="009834DB"/>
    <w:rsid w:val="009A105E"/>
    <w:rsid w:val="009B09AD"/>
    <w:rsid w:val="009B155E"/>
    <w:rsid w:val="009B5125"/>
    <w:rsid w:val="009B5D31"/>
    <w:rsid w:val="009C6776"/>
    <w:rsid w:val="009E102D"/>
    <w:rsid w:val="009F3B9F"/>
    <w:rsid w:val="009F4084"/>
    <w:rsid w:val="00A10686"/>
    <w:rsid w:val="00A31F2D"/>
    <w:rsid w:val="00A505EA"/>
    <w:rsid w:val="00A70662"/>
    <w:rsid w:val="00A71C82"/>
    <w:rsid w:val="00A84728"/>
    <w:rsid w:val="00A84C2C"/>
    <w:rsid w:val="00A9018F"/>
    <w:rsid w:val="00A91E20"/>
    <w:rsid w:val="00AA753B"/>
    <w:rsid w:val="00AD15F7"/>
    <w:rsid w:val="00AE753B"/>
    <w:rsid w:val="00B102B5"/>
    <w:rsid w:val="00B353EA"/>
    <w:rsid w:val="00B60CEE"/>
    <w:rsid w:val="00B6356B"/>
    <w:rsid w:val="00B64386"/>
    <w:rsid w:val="00B83AB4"/>
    <w:rsid w:val="00B83E49"/>
    <w:rsid w:val="00B842CE"/>
    <w:rsid w:val="00B966EF"/>
    <w:rsid w:val="00BB0C08"/>
    <w:rsid w:val="00BB5BA6"/>
    <w:rsid w:val="00BD510B"/>
    <w:rsid w:val="00BE3F3F"/>
    <w:rsid w:val="00C13A15"/>
    <w:rsid w:val="00C22BFA"/>
    <w:rsid w:val="00C24CE7"/>
    <w:rsid w:val="00C251C8"/>
    <w:rsid w:val="00C4012D"/>
    <w:rsid w:val="00C574CD"/>
    <w:rsid w:val="00C63281"/>
    <w:rsid w:val="00C64475"/>
    <w:rsid w:val="00C659B2"/>
    <w:rsid w:val="00C6775F"/>
    <w:rsid w:val="00C76F90"/>
    <w:rsid w:val="00C90E8C"/>
    <w:rsid w:val="00CA3E36"/>
    <w:rsid w:val="00CA75C9"/>
    <w:rsid w:val="00CB2DD7"/>
    <w:rsid w:val="00CC5BD1"/>
    <w:rsid w:val="00CD485E"/>
    <w:rsid w:val="00CE6EA4"/>
    <w:rsid w:val="00CF0D98"/>
    <w:rsid w:val="00CF3072"/>
    <w:rsid w:val="00CF4DF3"/>
    <w:rsid w:val="00D10449"/>
    <w:rsid w:val="00D1094A"/>
    <w:rsid w:val="00D1127E"/>
    <w:rsid w:val="00D2012A"/>
    <w:rsid w:val="00D220CA"/>
    <w:rsid w:val="00D2466E"/>
    <w:rsid w:val="00D2592E"/>
    <w:rsid w:val="00D278F4"/>
    <w:rsid w:val="00D4123D"/>
    <w:rsid w:val="00D44B76"/>
    <w:rsid w:val="00D45998"/>
    <w:rsid w:val="00D50719"/>
    <w:rsid w:val="00D5165F"/>
    <w:rsid w:val="00D5275E"/>
    <w:rsid w:val="00D613A9"/>
    <w:rsid w:val="00D831DB"/>
    <w:rsid w:val="00D87803"/>
    <w:rsid w:val="00D950F5"/>
    <w:rsid w:val="00D97699"/>
    <w:rsid w:val="00DA2BC1"/>
    <w:rsid w:val="00DB2DA6"/>
    <w:rsid w:val="00DD2D1C"/>
    <w:rsid w:val="00DF7BDD"/>
    <w:rsid w:val="00E05B61"/>
    <w:rsid w:val="00E101C8"/>
    <w:rsid w:val="00E24C3A"/>
    <w:rsid w:val="00E50EAE"/>
    <w:rsid w:val="00E73D7A"/>
    <w:rsid w:val="00E81E31"/>
    <w:rsid w:val="00E84283"/>
    <w:rsid w:val="00E93994"/>
    <w:rsid w:val="00EA42AF"/>
    <w:rsid w:val="00EA469E"/>
    <w:rsid w:val="00EA714A"/>
    <w:rsid w:val="00EA7E13"/>
    <w:rsid w:val="00EC36AC"/>
    <w:rsid w:val="00ED13E6"/>
    <w:rsid w:val="00ED635F"/>
    <w:rsid w:val="00ED6BE6"/>
    <w:rsid w:val="00EF0857"/>
    <w:rsid w:val="00EF115F"/>
    <w:rsid w:val="00EF1CA2"/>
    <w:rsid w:val="00EF219A"/>
    <w:rsid w:val="00F45583"/>
    <w:rsid w:val="00F46608"/>
    <w:rsid w:val="00F645A9"/>
    <w:rsid w:val="00F719D4"/>
    <w:rsid w:val="00F73A2A"/>
    <w:rsid w:val="00F815AB"/>
    <w:rsid w:val="00F838B1"/>
    <w:rsid w:val="00F85F93"/>
    <w:rsid w:val="00F87C73"/>
    <w:rsid w:val="00F97F84"/>
    <w:rsid w:val="00FA49D5"/>
    <w:rsid w:val="00FA4EAC"/>
    <w:rsid w:val="00FA7C08"/>
    <w:rsid w:val="00FB3747"/>
    <w:rsid w:val="00FB5F9F"/>
    <w:rsid w:val="00FC5688"/>
    <w:rsid w:val="00FF2EB4"/>
    <w:rsid w:val="00FF3269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85540-4AB6-4008-AD17-AB629F55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3F46D1"/>
    <w:rPr>
      <w:strike w:val="0"/>
      <w:dstrike w:val="0"/>
      <w:color w:val="EE622F"/>
      <w:u w:val="none"/>
      <w:effect w:val="none"/>
    </w:rPr>
  </w:style>
  <w:style w:type="paragraph" w:styleId="Normalwebb">
    <w:name w:val="Normal (Web)"/>
    <w:basedOn w:val="Normal"/>
    <w:uiPriority w:val="99"/>
    <w:semiHidden/>
    <w:unhideWhenUsed/>
    <w:rsid w:val="003F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110E6B"/>
    <w:pPr>
      <w:ind w:left="720"/>
      <w:contextualSpacing/>
    </w:pPr>
  </w:style>
  <w:style w:type="paragraph" w:customStyle="1" w:styleId="Default">
    <w:name w:val="Default"/>
    <w:rsid w:val="002E628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2E6286"/>
    <w:pPr>
      <w:spacing w:line="231" w:lineRule="atLeast"/>
    </w:pPr>
    <w:rPr>
      <w:rFonts w:cstheme="minorBidi"/>
      <w:color w:val="auto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826E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826E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826E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826E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826E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8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2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0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629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879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261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96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61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67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9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716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899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885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71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25457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8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Swedavia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Porelius, Anders (Koncern Marknad &amp; Kommunikation)</dc:creator>
  <cp:lastModifiedBy>Susan</cp:lastModifiedBy>
  <cp:revision>15</cp:revision>
  <cp:lastPrinted>2017-05-17T06:17:00Z</cp:lastPrinted>
  <dcterms:created xsi:type="dcterms:W3CDTF">2017-05-17T07:21:00Z</dcterms:created>
  <dcterms:modified xsi:type="dcterms:W3CDTF">2017-05-17T08:22:00Z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ok_saved">
    <vt:lpwstr>yes</vt:lpwstr>
  </property>
  <property fmtid="{D5CDD505-2E9C-101B-9397-08002B2CF9AE}" pid="3" name="EK_Varna_Ändring_Sidhuvud">
    <vt:lpwstr>ja</vt:lpwstr>
  </property>
  <property fmtid="{D5CDD505-2E9C-101B-9397-08002B2CF9AE}" pid="4" name="EK_Varna_Ändring_Rubrik">
    <vt:lpwstr>ja</vt:lpwstr>
  </property>
</Properties>
</file>