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2587" w14:textId="77777777" w:rsidR="00BC2990" w:rsidRPr="00E25418" w:rsidRDefault="00BC2990" w:rsidP="00BC2990">
      <w:pPr>
        <w:spacing w:after="0" w:line="240" w:lineRule="auto"/>
        <w:ind w:left="3600" w:firstLine="720"/>
        <w:rPr>
          <w:rFonts w:ascii="Times New Roman" w:hAnsi="Times New Roman" w:cs="Times New Roman"/>
          <w:b/>
          <w:sz w:val="20"/>
          <w:szCs w:val="20"/>
          <w:lang w:val="en-GB"/>
        </w:rPr>
      </w:pPr>
      <w:r w:rsidRPr="00E25418">
        <w:rPr>
          <w:rFonts w:asciiTheme="majorHAnsi" w:hAnsiTheme="majorHAnsi"/>
          <w:noProof/>
          <w:sz w:val="28"/>
        </w:rPr>
        <w:drawing>
          <wp:anchor distT="0" distB="0" distL="114300" distR="114300" simplePos="0" relativeHeight="251659264" behindDoc="0" locked="0" layoutInCell="1" allowOverlap="1" wp14:anchorId="76E2EA1A" wp14:editId="7A3BF13C">
            <wp:simplePos x="0" y="0"/>
            <wp:positionH relativeFrom="column">
              <wp:posOffset>-228600</wp:posOffset>
            </wp:positionH>
            <wp:positionV relativeFrom="paragraph">
              <wp:posOffset>-457200</wp:posOffset>
            </wp:positionV>
            <wp:extent cx="1485900" cy="464185"/>
            <wp:effectExtent l="0" t="0" r="12700" b="0"/>
            <wp:wrapTight wrapText="bothSides">
              <wp:wrapPolygon edited="0">
                <wp:start x="0" y="0"/>
                <wp:lineTo x="0" y="20093"/>
                <wp:lineTo x="21415" y="20093"/>
                <wp:lineTo x="21415" y="0"/>
                <wp:lineTo x="0" y="0"/>
              </wp:wrapPolygon>
            </wp:wrapTight>
            <wp:docPr id="2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641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6769C5D" w14:textId="77777777" w:rsidR="0076151D" w:rsidRPr="00E25418" w:rsidRDefault="0076151D" w:rsidP="00BC2990">
      <w:pPr>
        <w:spacing w:after="0" w:line="240" w:lineRule="auto"/>
        <w:ind w:left="3600" w:firstLine="720"/>
        <w:rPr>
          <w:rFonts w:ascii="Times New Roman" w:hAnsi="Times New Roman" w:cs="Times New Roman"/>
          <w:sz w:val="20"/>
          <w:szCs w:val="20"/>
          <w:lang w:val="en-GB"/>
        </w:rPr>
      </w:pPr>
      <w:r w:rsidRPr="00E25418">
        <w:rPr>
          <w:rFonts w:ascii="Times New Roman" w:hAnsi="Times New Roman" w:cs="Times New Roman"/>
          <w:b/>
          <w:sz w:val="20"/>
          <w:szCs w:val="20"/>
          <w:lang w:val="en-GB"/>
        </w:rPr>
        <w:t>Contacts:</w:t>
      </w:r>
      <w:r w:rsidR="00BC2990" w:rsidRPr="00E25418">
        <w:rPr>
          <w:rFonts w:ascii="Times New Roman" w:hAnsi="Times New Roman" w:cs="Times New Roman"/>
          <w:sz w:val="20"/>
          <w:szCs w:val="20"/>
          <w:lang w:val="en-GB"/>
        </w:rPr>
        <w:t xml:space="preserve">  </w:t>
      </w:r>
      <w:r w:rsidR="00BC2990"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 xml:space="preserve">Lars </w:t>
      </w:r>
      <w:proofErr w:type="spellStart"/>
      <w:r w:rsidRPr="00E25418">
        <w:rPr>
          <w:rFonts w:ascii="Times New Roman" w:hAnsi="Times New Roman" w:cs="Times New Roman"/>
          <w:sz w:val="20"/>
          <w:szCs w:val="20"/>
          <w:lang w:val="en-GB"/>
        </w:rPr>
        <w:t>Voedisch</w:t>
      </w:r>
      <w:proofErr w:type="spellEnd"/>
    </w:p>
    <w:p w14:paraId="2F595A0D" w14:textId="77777777" w:rsidR="0076151D" w:rsidRPr="00E25418" w:rsidRDefault="0076151D" w:rsidP="00BC2990">
      <w:pPr>
        <w:spacing w:after="0" w:line="240" w:lineRule="auto"/>
        <w:ind w:left="5040" w:firstLine="720"/>
        <w:rPr>
          <w:rFonts w:ascii="Times New Roman" w:hAnsi="Times New Roman" w:cs="Times New Roman"/>
          <w:i/>
          <w:sz w:val="20"/>
          <w:szCs w:val="20"/>
          <w:lang w:val="en-GB"/>
        </w:rPr>
      </w:pPr>
      <w:r w:rsidRPr="00E25418">
        <w:rPr>
          <w:rFonts w:ascii="Times New Roman" w:hAnsi="Times New Roman" w:cs="Times New Roman"/>
          <w:sz w:val="20"/>
          <w:szCs w:val="20"/>
          <w:lang w:val="en-GB"/>
        </w:rPr>
        <w:t xml:space="preserve">PRecious Communications </w:t>
      </w:r>
      <w:r w:rsidRPr="00E25418">
        <w:rPr>
          <w:rFonts w:ascii="Times New Roman" w:hAnsi="Times New Roman" w:cs="Times New Roman"/>
          <w:i/>
          <w:sz w:val="20"/>
          <w:szCs w:val="20"/>
          <w:lang w:val="en-GB"/>
        </w:rPr>
        <w:t>for McAfee</w:t>
      </w:r>
    </w:p>
    <w:p w14:paraId="11E07C64" w14:textId="0FC07869" w:rsidR="0076151D" w:rsidRPr="00D706FA" w:rsidRDefault="00D706FA" w:rsidP="00BC2990">
      <w:pPr>
        <w:spacing w:after="0" w:line="240" w:lineRule="auto"/>
        <w:ind w:left="5040" w:firstLine="720"/>
        <w:rPr>
          <w:rFonts w:ascii="Times New Roman" w:hAnsi="Times New Roman" w:cs="Times New Roman"/>
          <w:sz w:val="20"/>
          <w:szCs w:val="20"/>
          <w:lang w:val="en-GB"/>
        </w:rPr>
      </w:pPr>
      <w:r>
        <w:rPr>
          <w:rFonts w:ascii="Times New Roman" w:hAnsi="Times New Roman" w:cs="Times New Roman"/>
          <w:sz w:val="20"/>
          <w:szCs w:val="20"/>
          <w:lang w:val="en-GB"/>
        </w:rPr>
        <w:t>+65 9170 2470</w:t>
      </w:r>
    </w:p>
    <w:p w14:paraId="6C10CFBC" w14:textId="3B3F2D43" w:rsidR="0076151D" w:rsidRPr="00E25418"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00BC2990" w:rsidRPr="00E25418">
        <w:rPr>
          <w:rFonts w:ascii="Times New Roman" w:hAnsi="Times New Roman" w:cs="Times New Roman"/>
          <w:sz w:val="20"/>
          <w:szCs w:val="20"/>
          <w:lang w:val="en-GB"/>
        </w:rPr>
        <w:tab/>
      </w:r>
      <w:hyperlink r:id="rId10" w:history="1">
        <w:r w:rsidR="00D706FA" w:rsidRPr="00D706FA">
          <w:rPr>
            <w:rStyle w:val="Hyperlink"/>
            <w:rFonts w:ascii="Times New Roman" w:hAnsi="Times New Roman" w:cs="Times New Roman"/>
            <w:sz w:val="20"/>
            <w:szCs w:val="20"/>
            <w:lang w:val="en-GB"/>
          </w:rPr>
          <w:t>lars@preciouscomms.com</w:t>
        </w:r>
      </w:hyperlink>
    </w:p>
    <w:p w14:paraId="5BFE3D1B" w14:textId="77777777" w:rsidR="0076151D" w:rsidRPr="00E25418"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p>
    <w:p w14:paraId="437B1E88" w14:textId="3F6FA0F9" w:rsidR="0076151D" w:rsidRPr="00D706FA"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00BC2990" w:rsidRPr="00E25418">
        <w:rPr>
          <w:rFonts w:ascii="Times New Roman" w:hAnsi="Times New Roman" w:cs="Times New Roman"/>
          <w:sz w:val="20"/>
          <w:szCs w:val="20"/>
          <w:lang w:val="en-GB"/>
        </w:rPr>
        <w:tab/>
      </w:r>
      <w:r w:rsidR="00E25418" w:rsidRPr="00D706FA">
        <w:rPr>
          <w:rFonts w:ascii="Times New Roman" w:hAnsi="Times New Roman" w:cs="Times New Roman"/>
          <w:sz w:val="20"/>
          <w:szCs w:val="20"/>
          <w:lang w:val="en-GB"/>
        </w:rPr>
        <w:t xml:space="preserve">Serene </w:t>
      </w:r>
      <w:r w:rsidR="00D706FA" w:rsidRPr="00D706FA">
        <w:rPr>
          <w:rFonts w:ascii="Times New Roman" w:hAnsi="Times New Roman" w:cs="Times New Roman"/>
          <w:sz w:val="20"/>
          <w:szCs w:val="20"/>
          <w:lang w:val="en-GB"/>
        </w:rPr>
        <w:t>Chow</w:t>
      </w:r>
    </w:p>
    <w:p w14:paraId="654F2C8F" w14:textId="77777777" w:rsidR="0076151D" w:rsidRPr="00D706FA" w:rsidRDefault="0076151D" w:rsidP="0076151D">
      <w:pPr>
        <w:spacing w:after="0" w:line="240" w:lineRule="auto"/>
        <w:rPr>
          <w:rFonts w:ascii="Times New Roman" w:hAnsi="Times New Roman" w:cs="Times New Roman"/>
          <w:sz w:val="20"/>
          <w:szCs w:val="20"/>
          <w:lang w:val="en-GB"/>
        </w:rPr>
      </w:pP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00BC2990"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 xml:space="preserve">PRecious Communications </w:t>
      </w:r>
      <w:r w:rsidRPr="00D706FA">
        <w:rPr>
          <w:rFonts w:ascii="Times New Roman" w:hAnsi="Times New Roman" w:cs="Times New Roman"/>
          <w:i/>
          <w:sz w:val="20"/>
          <w:szCs w:val="20"/>
          <w:lang w:val="en-GB"/>
        </w:rPr>
        <w:t>for McAfee</w:t>
      </w:r>
    </w:p>
    <w:p w14:paraId="6FA26872" w14:textId="7ABA9CCB" w:rsidR="00E71951" w:rsidRPr="00D706FA" w:rsidRDefault="0076151D" w:rsidP="00D706FA">
      <w:pPr>
        <w:spacing w:after="0" w:line="240" w:lineRule="auto"/>
        <w:ind w:left="5040" w:firstLine="720"/>
        <w:rPr>
          <w:rFonts w:ascii="Times New Roman" w:hAnsi="Times New Roman" w:cs="Times New Roman"/>
          <w:sz w:val="20"/>
          <w:szCs w:val="20"/>
          <w:lang w:val="en-GB"/>
        </w:rPr>
      </w:pPr>
      <w:r w:rsidRPr="00D706FA">
        <w:rPr>
          <w:rFonts w:ascii="Times New Roman" w:hAnsi="Times New Roman" w:cs="Times New Roman"/>
          <w:sz w:val="20"/>
          <w:szCs w:val="20"/>
          <w:lang w:val="en-GB"/>
        </w:rPr>
        <w:t xml:space="preserve">+65 </w:t>
      </w:r>
      <w:r w:rsidR="00D706FA" w:rsidRPr="00D706FA">
        <w:rPr>
          <w:rFonts w:ascii="Times New Roman" w:hAnsi="Times New Roman" w:cs="Times New Roman"/>
          <w:sz w:val="20"/>
          <w:szCs w:val="20"/>
          <w:lang w:val="en-GB"/>
        </w:rPr>
        <w:t>9836 4873</w:t>
      </w:r>
    </w:p>
    <w:p w14:paraId="641E1254" w14:textId="14467CEE" w:rsidR="00D706FA" w:rsidRPr="00D706FA" w:rsidRDefault="009822EA" w:rsidP="00D706FA">
      <w:pPr>
        <w:spacing w:after="0" w:line="240" w:lineRule="auto"/>
        <w:ind w:left="5040" w:firstLine="720"/>
        <w:rPr>
          <w:sz w:val="20"/>
          <w:szCs w:val="20"/>
        </w:rPr>
      </w:pPr>
      <w:hyperlink r:id="rId11" w:history="1">
        <w:r w:rsidR="00D706FA">
          <w:rPr>
            <w:rStyle w:val="Hyperlink"/>
            <w:rFonts w:ascii="Times New Roman" w:hAnsi="Times New Roman" w:cs="Times New Roman"/>
            <w:sz w:val="20"/>
            <w:szCs w:val="20"/>
            <w:lang w:val="en-GB"/>
          </w:rPr>
          <w:t>s</w:t>
        </w:r>
        <w:r w:rsidR="00D706FA" w:rsidRPr="00D706FA">
          <w:rPr>
            <w:rStyle w:val="Hyperlink"/>
            <w:rFonts w:ascii="Times New Roman" w:hAnsi="Times New Roman" w:cs="Times New Roman"/>
            <w:sz w:val="20"/>
            <w:szCs w:val="20"/>
            <w:lang w:val="en-GB"/>
          </w:rPr>
          <w:t>erene@preciouscomms.com</w:t>
        </w:r>
      </w:hyperlink>
    </w:p>
    <w:p w14:paraId="448DD4DA" w14:textId="77777777" w:rsidR="00E71951" w:rsidRPr="00E25418" w:rsidRDefault="00E71951" w:rsidP="00996360">
      <w:pPr>
        <w:spacing w:after="0" w:line="240" w:lineRule="auto"/>
        <w:contextualSpacing/>
        <w:rPr>
          <w:rFonts w:ascii="Times New Roman" w:hAnsi="Times New Roman" w:cs="Times New Roman"/>
          <w:b/>
          <w:sz w:val="24"/>
          <w:szCs w:val="24"/>
          <w:lang w:val="en-GB"/>
        </w:rPr>
      </w:pPr>
    </w:p>
    <w:p w14:paraId="672101F9" w14:textId="77777777" w:rsidR="005F3995" w:rsidRDefault="005F3995" w:rsidP="005F3995">
      <w:pPr>
        <w:pStyle w:val="Heading7"/>
        <w:spacing w:before="0" w:after="0"/>
        <w:jc w:val="center"/>
        <w:rPr>
          <w:b/>
          <w:caps/>
        </w:rPr>
      </w:pPr>
      <w:r>
        <w:rPr>
          <w:b/>
          <w:caps/>
        </w:rPr>
        <w:t>intel</w:t>
      </w:r>
      <w:r w:rsidRPr="00A40704">
        <w:rPr>
          <w:b/>
          <w:vertAlign w:val="superscript"/>
        </w:rPr>
        <w:t>®</w:t>
      </w:r>
      <w:r>
        <w:rPr>
          <w:b/>
          <w:caps/>
        </w:rPr>
        <w:t xml:space="preserve"> security</w:t>
      </w:r>
      <w:r w:rsidRPr="00BD2E11">
        <w:rPr>
          <w:b/>
          <w:caps/>
        </w:rPr>
        <w:t xml:space="preserve"> </w:t>
      </w:r>
      <w:r>
        <w:rPr>
          <w:b/>
          <w:caps/>
        </w:rPr>
        <w:t>REPORT details critical factors in preventing data breaches</w:t>
      </w:r>
    </w:p>
    <w:p w14:paraId="78559AD9" w14:textId="77777777" w:rsidR="005F3995" w:rsidRDefault="005F3995" w:rsidP="005F3995"/>
    <w:p w14:paraId="07227E88" w14:textId="77777777" w:rsidR="005F3995" w:rsidRDefault="005F3995" w:rsidP="005F3995">
      <w:pPr>
        <w:pStyle w:val="Heading7"/>
        <w:spacing w:before="0" w:after="0"/>
        <w:jc w:val="center"/>
        <w:rPr>
          <w:i/>
          <w:color w:val="000000"/>
          <w:lang w:eastAsia="ja-JP"/>
        </w:rPr>
      </w:pPr>
      <w:r>
        <w:rPr>
          <w:i/>
          <w:color w:val="000000"/>
          <w:lang w:eastAsia="ja-JP"/>
        </w:rPr>
        <w:t>Real-Time Response, Integrated Intelligence, and Eight Indicators of Attack Key to Proactive Threat Prevention</w:t>
      </w:r>
    </w:p>
    <w:p w14:paraId="515CD915" w14:textId="77777777" w:rsidR="005F3995" w:rsidRDefault="005F3995" w:rsidP="005F3995">
      <w:pPr>
        <w:pStyle w:val="Default"/>
        <w:rPr>
          <w:rFonts w:ascii="Times New Roman" w:hAnsi="Times New Roman" w:cs="Times New Roman"/>
          <w:b/>
          <w:color w:val="auto"/>
        </w:rPr>
      </w:pPr>
    </w:p>
    <w:p w14:paraId="275954F2" w14:textId="0B3FFF37" w:rsidR="005F3995" w:rsidRPr="00280ABA" w:rsidRDefault="005F3995" w:rsidP="005F3995">
      <w:pPr>
        <w:autoSpaceDE w:val="0"/>
        <w:autoSpaceDN w:val="0"/>
        <w:adjustRightInd w:val="0"/>
        <w:rPr>
          <w:rFonts w:ascii="Times New Roman" w:hAnsi="Times New Roman"/>
          <w:color w:val="000000"/>
          <w:sz w:val="24"/>
          <w:szCs w:val="24"/>
          <w:lang w:eastAsia="ja-JP"/>
        </w:rPr>
      </w:pPr>
      <w:r w:rsidRPr="006829EE">
        <w:rPr>
          <w:rFonts w:ascii="Times New Roman" w:hAnsi="Times New Roman"/>
          <w:b/>
          <w:color w:val="000000"/>
          <w:sz w:val="24"/>
          <w:lang w:eastAsia="ja-JP"/>
        </w:rPr>
        <w:t>SANTA CLARA, CA</w:t>
      </w:r>
      <w:r>
        <w:rPr>
          <w:rFonts w:ascii="Times New Roman" w:hAnsi="Times New Roman"/>
          <w:b/>
          <w:color w:val="000000"/>
          <w:sz w:val="24"/>
          <w:lang w:eastAsia="ja-JP"/>
        </w:rPr>
        <w:t>LIFORNIA</w:t>
      </w:r>
      <w:r>
        <w:rPr>
          <w:rFonts w:ascii="Times New Roman" w:hAnsi="Times New Roman"/>
          <w:b/>
          <w:sz w:val="24"/>
          <w:szCs w:val="24"/>
        </w:rPr>
        <w:t>/</w:t>
      </w:r>
      <w:r w:rsidRPr="00E25418">
        <w:rPr>
          <w:rFonts w:ascii="Times New Roman" w:hAnsi="Times New Roman" w:cs="Times New Roman"/>
          <w:b/>
          <w:sz w:val="24"/>
          <w:szCs w:val="24"/>
          <w:lang w:val="en-GB"/>
        </w:rPr>
        <w:t xml:space="preserve"> </w:t>
      </w:r>
      <w:r w:rsidRPr="00692288">
        <w:rPr>
          <w:rFonts w:ascii="Times New Roman" w:hAnsi="Times New Roman" w:cs="Times New Roman"/>
          <w:b/>
          <w:sz w:val="24"/>
          <w:szCs w:val="24"/>
          <w:lang w:val="en-GB"/>
        </w:rPr>
        <w:t xml:space="preserve">SINGAPORE </w:t>
      </w:r>
      <w:r w:rsidRPr="006829EE">
        <w:rPr>
          <w:rFonts w:ascii="Times New Roman" w:hAnsi="Times New Roman"/>
          <w:b/>
          <w:color w:val="000000"/>
          <w:sz w:val="24"/>
          <w:lang w:eastAsia="ja-JP"/>
        </w:rPr>
        <w:t>—</w:t>
      </w:r>
      <w:r>
        <w:rPr>
          <w:rFonts w:ascii="Times New Roman" w:hAnsi="Times New Roman"/>
          <w:b/>
          <w:color w:val="000000"/>
          <w:sz w:val="24"/>
          <w:lang w:eastAsia="ja-JP"/>
        </w:rPr>
        <w:t xml:space="preserve"> </w:t>
      </w:r>
      <w:r w:rsidRPr="006829EE">
        <w:rPr>
          <w:rFonts w:ascii="Times New Roman" w:hAnsi="Times New Roman"/>
          <w:b/>
          <w:color w:val="000000"/>
          <w:sz w:val="24"/>
          <w:lang w:eastAsia="ja-JP"/>
        </w:rPr>
        <w:t>November 1</w:t>
      </w:r>
      <w:r>
        <w:rPr>
          <w:rFonts w:ascii="Times New Roman" w:hAnsi="Times New Roman"/>
          <w:b/>
          <w:color w:val="000000"/>
          <w:sz w:val="24"/>
          <w:lang w:eastAsia="ja-JP"/>
        </w:rPr>
        <w:t>9</w:t>
      </w:r>
      <w:r w:rsidRPr="006829EE">
        <w:rPr>
          <w:rFonts w:ascii="Times New Roman" w:hAnsi="Times New Roman"/>
          <w:b/>
          <w:color w:val="000000"/>
          <w:sz w:val="24"/>
          <w:lang w:eastAsia="ja-JP"/>
        </w:rPr>
        <w:t>, 2014</w:t>
      </w:r>
      <w:r>
        <w:rPr>
          <w:rFonts w:ascii="Times New Roman" w:hAnsi="Times New Roman"/>
          <w:b/>
          <w:color w:val="000000"/>
          <w:sz w:val="24"/>
          <w:lang w:eastAsia="ja-JP"/>
        </w:rPr>
        <w:t xml:space="preserve"> </w:t>
      </w:r>
      <w:r w:rsidRPr="006829EE">
        <w:rPr>
          <w:rFonts w:ascii="Times New Roman" w:hAnsi="Times New Roman"/>
          <w:b/>
          <w:color w:val="000000"/>
          <w:sz w:val="24"/>
          <w:lang w:eastAsia="ja-JP"/>
        </w:rPr>
        <w:t>—</w:t>
      </w:r>
      <w:r w:rsidRPr="006829EE">
        <w:rPr>
          <w:rFonts w:ascii="Times New Roman" w:hAnsi="Times New Roman"/>
          <w:color w:val="000000"/>
          <w:sz w:val="24"/>
          <w:szCs w:val="24"/>
          <w:lang w:eastAsia="ja-JP"/>
        </w:rPr>
        <w:t xml:space="preserve">McAfee, </w:t>
      </w:r>
      <w:r>
        <w:rPr>
          <w:rFonts w:ascii="Times New Roman" w:hAnsi="Times New Roman"/>
          <w:color w:val="000000"/>
          <w:sz w:val="24"/>
          <w:szCs w:val="24"/>
          <w:lang w:eastAsia="ja-JP"/>
        </w:rPr>
        <w:t xml:space="preserve">now </w:t>
      </w:r>
      <w:r w:rsidRPr="006829EE">
        <w:rPr>
          <w:rFonts w:ascii="Times New Roman" w:hAnsi="Times New Roman"/>
          <w:color w:val="000000"/>
          <w:sz w:val="24"/>
          <w:szCs w:val="24"/>
          <w:lang w:eastAsia="ja-JP"/>
        </w:rPr>
        <w:t>part of Intel</w:t>
      </w:r>
      <w:r w:rsidRPr="00A40704">
        <w:rPr>
          <w:vertAlign w:val="superscript"/>
        </w:rPr>
        <w:t>®</w:t>
      </w:r>
      <w:r w:rsidRPr="006829EE">
        <w:rPr>
          <w:rFonts w:ascii="Times New Roman" w:hAnsi="Times New Roman"/>
          <w:color w:val="000000"/>
          <w:sz w:val="24"/>
          <w:szCs w:val="24"/>
          <w:lang w:eastAsia="ja-JP"/>
        </w:rPr>
        <w:t xml:space="preserve"> Security, today </w:t>
      </w:r>
      <w:r>
        <w:rPr>
          <w:rFonts w:ascii="Times New Roman" w:hAnsi="Times New Roman"/>
          <w:color w:val="000000"/>
          <w:sz w:val="24"/>
          <w:szCs w:val="24"/>
          <w:lang w:eastAsia="ja-JP"/>
        </w:rPr>
        <w:t xml:space="preserve">issued a new report, </w:t>
      </w:r>
      <w:hyperlink r:id="rId12" w:history="1">
        <w:r w:rsidRPr="00EA193A">
          <w:rPr>
            <w:rStyle w:val="Hyperlink"/>
            <w:rFonts w:ascii="Times New Roman" w:hAnsi="Times New Roman"/>
            <w:i/>
            <w:sz w:val="24"/>
            <w:szCs w:val="24"/>
            <w:lang w:eastAsia="ja-JP"/>
          </w:rPr>
          <w:t>When Minutes Count</w:t>
        </w:r>
      </w:hyperlink>
      <w:r>
        <w:rPr>
          <w:rFonts w:ascii="Times New Roman" w:hAnsi="Times New Roman"/>
          <w:i/>
          <w:color w:val="000000"/>
          <w:sz w:val="24"/>
          <w:szCs w:val="24"/>
          <w:lang w:eastAsia="ja-JP"/>
        </w:rPr>
        <w:t>,</w:t>
      </w:r>
      <w:r w:rsidRPr="006829E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that assesses</w:t>
      </w:r>
      <w:r w:rsidR="00E1623D">
        <w:rPr>
          <w:rFonts w:ascii="Times New Roman" w:hAnsi="Times New Roman"/>
          <w:color w:val="000000"/>
          <w:sz w:val="24"/>
          <w:szCs w:val="24"/>
          <w:lang w:eastAsia="ja-JP"/>
        </w:rPr>
        <w:t xml:space="preserve"> organizations’ </w:t>
      </w:r>
      <w:r>
        <w:rPr>
          <w:rFonts w:ascii="Times New Roman" w:hAnsi="Times New Roman"/>
          <w:color w:val="000000"/>
          <w:sz w:val="24"/>
          <w:szCs w:val="24"/>
          <w:lang w:eastAsia="ja-JP"/>
        </w:rPr>
        <w:t xml:space="preserve">abilities to detect and deflect targeted attacks, reveals the top eight most critical indicators of attack, and examines best practices for proactive incident response.  The report illustrates how much more effective enterprises are when they perform real-time, multi-variable analyses of subtle attack activity and factor time and threat intelligence in to risk scoring and incident response priorities. </w:t>
      </w:r>
    </w:p>
    <w:p w14:paraId="47629E38" w14:textId="14534163" w:rsidR="005F3995" w:rsidRDefault="005F3995" w:rsidP="005F3995">
      <w:pPr>
        <w:rPr>
          <w:rFonts w:ascii="Times New Roman" w:hAnsi="Times New Roman"/>
          <w:color w:val="000000"/>
          <w:sz w:val="24"/>
          <w:szCs w:val="24"/>
          <w:lang w:eastAsia="ja-JP"/>
        </w:rPr>
      </w:pPr>
      <w:r>
        <w:rPr>
          <w:rFonts w:ascii="Times New Roman" w:hAnsi="Times New Roman"/>
          <w:color w:val="000000"/>
          <w:sz w:val="24"/>
          <w:szCs w:val="24"/>
          <w:lang w:eastAsia="ja-JP"/>
        </w:rPr>
        <w:t xml:space="preserve">A survey commissioned by Intel Security and conducted by </w:t>
      </w:r>
      <w:proofErr w:type="spellStart"/>
      <w:r w:rsidRPr="00163AF8">
        <w:rPr>
          <w:rFonts w:ascii="Times New Roman" w:hAnsi="Times New Roman"/>
          <w:color w:val="000000"/>
          <w:sz w:val="24"/>
          <w:szCs w:val="24"/>
          <w:lang w:eastAsia="ja-JP"/>
        </w:rPr>
        <w:t>Evalueserve</w:t>
      </w:r>
      <w:proofErr w:type="spellEnd"/>
      <w:r>
        <w:rPr>
          <w:rFonts w:ascii="Times New Roman" w:hAnsi="Times New Roman"/>
          <w:color w:val="000000"/>
          <w:sz w:val="24"/>
          <w:szCs w:val="24"/>
          <w:lang w:eastAsia="ja-JP"/>
        </w:rPr>
        <w:t>, in conjunction with the report, suggests that a majority of companies lack confidence in their ability to detect targeted attacks in a timely manner. Even companies best prepared to handle targeted attacks are taking the time to investigate high volumes of events, contributing to a sense of urgency and organizational focus on creative approaches to earlier detection and more effective mitigation.</w:t>
      </w:r>
    </w:p>
    <w:p w14:paraId="2D5CB45E" w14:textId="77777777" w:rsidR="005F3995" w:rsidRDefault="005F3995" w:rsidP="005F3995">
      <w:pPr>
        <w:rPr>
          <w:rFonts w:ascii="Times New Roman" w:hAnsi="Times New Roman"/>
          <w:color w:val="000000"/>
          <w:sz w:val="24"/>
          <w:szCs w:val="24"/>
          <w:lang w:eastAsia="ja-JP"/>
        </w:rPr>
      </w:pPr>
      <w:r>
        <w:rPr>
          <w:rFonts w:ascii="Times New Roman" w:hAnsi="Times New Roman"/>
          <w:color w:val="000000"/>
          <w:sz w:val="24"/>
          <w:szCs w:val="24"/>
          <w:lang w:eastAsia="ja-JP"/>
        </w:rPr>
        <w:t>Key findings include:</w:t>
      </w:r>
    </w:p>
    <w:p w14:paraId="588054CF" w14:textId="77777777" w:rsidR="005F3995" w:rsidRPr="003F100D" w:rsidRDefault="005F3995" w:rsidP="005F3995">
      <w:pPr>
        <w:pStyle w:val="ListParagraph"/>
        <w:numPr>
          <w:ilvl w:val="0"/>
          <w:numId w:val="7"/>
        </w:numPr>
        <w:contextualSpacing/>
        <w:rPr>
          <w:rFonts w:ascii="Times New Roman" w:hAnsi="Times New Roman"/>
          <w:color w:val="000000"/>
          <w:sz w:val="24"/>
          <w:lang w:eastAsia="ja-JP"/>
        </w:rPr>
      </w:pPr>
      <w:r w:rsidRPr="003F100D">
        <w:rPr>
          <w:rFonts w:ascii="Times New Roman" w:hAnsi="Times New Roman"/>
          <w:color w:val="000000"/>
          <w:sz w:val="24"/>
          <w:lang w:eastAsia="ja-JP"/>
        </w:rPr>
        <w:t>74</w:t>
      </w:r>
      <w:r>
        <w:rPr>
          <w:rFonts w:ascii="Times New Roman" w:hAnsi="Times New Roman"/>
          <w:color w:val="000000"/>
          <w:sz w:val="24"/>
          <w:lang w:eastAsia="ja-JP"/>
        </w:rPr>
        <w:t>%</w:t>
      </w:r>
      <w:r w:rsidRPr="003F100D">
        <w:rPr>
          <w:rFonts w:ascii="Times New Roman" w:hAnsi="Times New Roman"/>
          <w:color w:val="000000"/>
          <w:sz w:val="24"/>
          <w:lang w:eastAsia="ja-JP"/>
        </w:rPr>
        <w:t xml:space="preserve"> of respondents indicated that targeted attacks are a primary concern for their organization</w:t>
      </w:r>
      <w:r>
        <w:rPr>
          <w:rFonts w:ascii="Times New Roman" w:hAnsi="Times New Roman"/>
          <w:color w:val="000000"/>
          <w:sz w:val="24"/>
          <w:lang w:eastAsia="ja-JP"/>
        </w:rPr>
        <w:t>s</w:t>
      </w:r>
      <w:r w:rsidRPr="003F100D">
        <w:rPr>
          <w:rFonts w:ascii="Times New Roman" w:hAnsi="Times New Roman"/>
          <w:color w:val="000000"/>
          <w:sz w:val="24"/>
          <w:lang w:eastAsia="ja-JP"/>
        </w:rPr>
        <w:t xml:space="preserve"> </w:t>
      </w:r>
    </w:p>
    <w:p w14:paraId="4E428129" w14:textId="77777777" w:rsidR="005F3995" w:rsidRDefault="005F3995" w:rsidP="005F3995">
      <w:pPr>
        <w:pStyle w:val="ListParagraph"/>
        <w:numPr>
          <w:ilvl w:val="0"/>
          <w:numId w:val="7"/>
        </w:numPr>
        <w:contextualSpacing/>
        <w:rPr>
          <w:rFonts w:ascii="Times New Roman" w:hAnsi="Times New Roman"/>
          <w:color w:val="000000"/>
          <w:sz w:val="24"/>
          <w:lang w:eastAsia="ja-JP"/>
        </w:rPr>
      </w:pPr>
      <w:r>
        <w:rPr>
          <w:rFonts w:ascii="Times New Roman" w:hAnsi="Times New Roman"/>
          <w:color w:val="000000"/>
          <w:sz w:val="24"/>
          <w:lang w:eastAsia="ja-JP"/>
        </w:rPr>
        <w:t>58%of organizations investigated 10 or more attacks last year</w:t>
      </w:r>
    </w:p>
    <w:p w14:paraId="6861D450" w14:textId="77777777" w:rsidR="005F3995" w:rsidRDefault="005F3995" w:rsidP="005F3995">
      <w:pPr>
        <w:pStyle w:val="ListParagraph"/>
        <w:numPr>
          <w:ilvl w:val="0"/>
          <w:numId w:val="7"/>
        </w:numPr>
        <w:contextualSpacing/>
        <w:rPr>
          <w:rFonts w:ascii="Times New Roman" w:hAnsi="Times New Roman"/>
          <w:color w:val="000000"/>
          <w:sz w:val="24"/>
          <w:lang w:eastAsia="ja-JP"/>
        </w:rPr>
      </w:pPr>
      <w:r w:rsidRPr="003F100D">
        <w:rPr>
          <w:rFonts w:ascii="Times New Roman" w:hAnsi="Times New Roman"/>
          <w:color w:val="000000"/>
          <w:sz w:val="24"/>
          <w:lang w:eastAsia="ja-JP"/>
        </w:rPr>
        <w:t>Only 24</w:t>
      </w:r>
      <w:r>
        <w:rPr>
          <w:rFonts w:ascii="Times New Roman" w:hAnsi="Times New Roman"/>
          <w:color w:val="000000"/>
          <w:sz w:val="24"/>
          <w:lang w:eastAsia="ja-JP"/>
        </w:rPr>
        <w:t>%</w:t>
      </w:r>
      <w:r w:rsidRPr="003F100D">
        <w:rPr>
          <w:rFonts w:ascii="Times New Roman" w:hAnsi="Times New Roman"/>
          <w:color w:val="000000"/>
          <w:sz w:val="24"/>
          <w:lang w:eastAsia="ja-JP"/>
        </w:rPr>
        <w:t xml:space="preserve"> of companies are confident in their ability to detect an attack within minutes, and just under half said it would take days, weeks, or even months before they noticed suspicious behavior </w:t>
      </w:r>
    </w:p>
    <w:p w14:paraId="0C1AF9C7" w14:textId="77777777" w:rsidR="005F3995" w:rsidRPr="00EA193A" w:rsidRDefault="005F3995" w:rsidP="005F3995">
      <w:pPr>
        <w:pStyle w:val="ListParagraph"/>
        <w:numPr>
          <w:ilvl w:val="0"/>
          <w:numId w:val="7"/>
        </w:numPr>
        <w:contextualSpacing/>
        <w:rPr>
          <w:rFonts w:ascii="Times New Roman" w:hAnsi="Times New Roman"/>
          <w:color w:val="000000"/>
          <w:sz w:val="24"/>
          <w:lang w:eastAsia="ja-JP"/>
        </w:rPr>
      </w:pPr>
      <w:r>
        <w:rPr>
          <w:rFonts w:ascii="Times New Roman" w:hAnsi="Times New Roman"/>
          <w:color w:val="000000"/>
          <w:sz w:val="24"/>
          <w:lang w:eastAsia="ja-JP"/>
        </w:rPr>
        <w:t xml:space="preserve">78% of those able to detect attacks in minutes </w:t>
      </w:r>
      <w:r w:rsidRPr="00B6042B">
        <w:rPr>
          <w:rFonts w:ascii="Times New Roman" w:hAnsi="Times New Roman"/>
          <w:color w:val="000000"/>
          <w:sz w:val="24"/>
        </w:rPr>
        <w:t>had a</w:t>
      </w:r>
      <w:r>
        <w:rPr>
          <w:rFonts w:cs="Intel Clear"/>
          <w:color w:val="000000"/>
          <w:sz w:val="18"/>
          <w:szCs w:val="18"/>
        </w:rPr>
        <w:t xml:space="preserve"> </w:t>
      </w:r>
      <w:r>
        <w:rPr>
          <w:rFonts w:ascii="Times New Roman" w:hAnsi="Times New Roman"/>
          <w:color w:val="000000"/>
          <w:sz w:val="24"/>
          <w:lang w:eastAsia="ja-JP"/>
        </w:rPr>
        <w:t>proactive, real-time Security Information and Event Management (SIEM) system</w:t>
      </w:r>
    </w:p>
    <w:p w14:paraId="01ECEC50" w14:textId="77777777" w:rsidR="005F3995" w:rsidRDefault="005F3995" w:rsidP="005F3995">
      <w:pPr>
        <w:pStyle w:val="ListParagraph"/>
        <w:numPr>
          <w:ilvl w:val="0"/>
          <w:numId w:val="7"/>
        </w:numPr>
        <w:contextualSpacing/>
        <w:rPr>
          <w:rFonts w:ascii="Times New Roman" w:hAnsi="Times New Roman"/>
          <w:color w:val="000000"/>
          <w:sz w:val="24"/>
          <w:lang w:eastAsia="ja-JP"/>
        </w:rPr>
      </w:pPr>
      <w:r w:rsidRPr="003F100D">
        <w:rPr>
          <w:rFonts w:ascii="Times New Roman" w:hAnsi="Times New Roman"/>
          <w:color w:val="000000"/>
          <w:sz w:val="24"/>
          <w:lang w:eastAsia="ja-JP"/>
        </w:rPr>
        <w:t>Half of the companies surveyed indicated that they have adequate tools and technologies to deliver faster incident response, but often critical indicators are not isolated from the mass of alerts generated</w:t>
      </w:r>
      <w:r>
        <w:rPr>
          <w:rFonts w:ascii="Times New Roman" w:hAnsi="Times New Roman"/>
          <w:color w:val="000000"/>
          <w:sz w:val="24"/>
          <w:lang w:eastAsia="ja-JP"/>
        </w:rPr>
        <w:t>, placing a burden on IT teams to sift through threat data</w:t>
      </w:r>
      <w:r w:rsidRPr="00EA193A">
        <w:rPr>
          <w:rFonts w:ascii="Times New Roman" w:hAnsi="Times New Roman"/>
          <w:color w:val="000000"/>
          <w:sz w:val="24"/>
          <w:lang w:eastAsia="ja-JP"/>
        </w:rPr>
        <w:t xml:space="preserve"> </w:t>
      </w:r>
    </w:p>
    <w:p w14:paraId="79326232" w14:textId="77777777" w:rsidR="005F3995" w:rsidRDefault="005F3995" w:rsidP="005F3995">
      <w:pPr>
        <w:rPr>
          <w:rFonts w:ascii="Times New Roman" w:hAnsi="Times New Roman"/>
          <w:color w:val="000000"/>
          <w:sz w:val="24"/>
          <w:szCs w:val="24"/>
          <w:lang w:eastAsia="ja-JP"/>
        </w:rPr>
      </w:pPr>
    </w:p>
    <w:p w14:paraId="738EA964" w14:textId="5E5C41C0" w:rsidR="005F3995" w:rsidRPr="005F3995" w:rsidRDefault="005F3995" w:rsidP="005F3995">
      <w:pPr>
        <w:autoSpaceDE w:val="0"/>
        <w:autoSpaceDN w:val="0"/>
        <w:adjustRightInd w:val="0"/>
        <w:rPr>
          <w:rFonts w:ascii="Times New Roman" w:hAnsi="Times New Roman"/>
          <w:color w:val="000000"/>
          <w:sz w:val="24"/>
          <w:szCs w:val="24"/>
          <w:lang w:eastAsia="ja-JP"/>
        </w:rPr>
      </w:pPr>
      <w:r>
        <w:rPr>
          <w:rFonts w:ascii="Times New Roman" w:hAnsi="Times New Roman"/>
          <w:color w:val="000000"/>
          <w:sz w:val="24"/>
          <w:szCs w:val="24"/>
          <w:lang w:eastAsia="ja-JP"/>
        </w:rPr>
        <w:lastRenderedPageBreak/>
        <w:t>“You only gain the upper-hand versus attackers when you address the time-to-discovery challenge,</w:t>
      </w:r>
      <w:r w:rsidRPr="00280ABA">
        <w:rPr>
          <w:rFonts w:ascii="Times New Roman" w:hAnsi="Times New Roman"/>
          <w:color w:val="000000"/>
          <w:sz w:val="24"/>
          <w:szCs w:val="24"/>
          <w:lang w:eastAsia="ja-JP"/>
        </w:rPr>
        <w:t xml:space="preserve">” said Ryan </w:t>
      </w:r>
      <w:proofErr w:type="spellStart"/>
      <w:r w:rsidRPr="00280ABA">
        <w:rPr>
          <w:rFonts w:ascii="Times New Roman" w:hAnsi="Times New Roman"/>
          <w:color w:val="000000"/>
          <w:sz w:val="24"/>
          <w:szCs w:val="24"/>
          <w:lang w:eastAsia="ja-JP"/>
        </w:rPr>
        <w:t>Al</w:t>
      </w:r>
      <w:r>
        <w:rPr>
          <w:rFonts w:ascii="Times New Roman" w:hAnsi="Times New Roman"/>
          <w:color w:val="000000"/>
          <w:sz w:val="24"/>
          <w:szCs w:val="24"/>
          <w:lang w:eastAsia="ja-JP"/>
        </w:rPr>
        <w:t>l</w:t>
      </w:r>
      <w:r w:rsidRPr="00280ABA">
        <w:rPr>
          <w:rFonts w:ascii="Times New Roman" w:hAnsi="Times New Roman"/>
          <w:color w:val="000000"/>
          <w:sz w:val="24"/>
          <w:szCs w:val="24"/>
          <w:lang w:eastAsia="ja-JP"/>
        </w:rPr>
        <w:t>phin</w:t>
      </w:r>
      <w:proofErr w:type="spellEnd"/>
      <w:r w:rsidRPr="00280ABA">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S</w:t>
      </w:r>
      <w:r w:rsidRPr="00280ABA">
        <w:rPr>
          <w:rFonts w:ascii="Times New Roman" w:hAnsi="Times New Roman"/>
          <w:color w:val="000000"/>
          <w:sz w:val="24"/>
          <w:szCs w:val="24"/>
          <w:lang w:eastAsia="ja-JP"/>
        </w:rPr>
        <w:t xml:space="preserve">enior </w:t>
      </w:r>
      <w:r>
        <w:rPr>
          <w:rFonts w:ascii="Times New Roman" w:hAnsi="Times New Roman"/>
          <w:color w:val="000000"/>
          <w:sz w:val="24"/>
          <w:szCs w:val="24"/>
          <w:lang w:eastAsia="ja-JP"/>
        </w:rPr>
        <w:t>V</w:t>
      </w:r>
      <w:r w:rsidRPr="00280ABA">
        <w:rPr>
          <w:rFonts w:ascii="Times New Roman" w:hAnsi="Times New Roman"/>
          <w:color w:val="000000"/>
          <w:sz w:val="24"/>
          <w:szCs w:val="24"/>
          <w:lang w:eastAsia="ja-JP"/>
        </w:rPr>
        <w:t xml:space="preserve">ice </w:t>
      </w:r>
      <w:r>
        <w:rPr>
          <w:rFonts w:ascii="Times New Roman" w:hAnsi="Times New Roman"/>
          <w:color w:val="000000"/>
          <w:sz w:val="24"/>
          <w:szCs w:val="24"/>
          <w:lang w:eastAsia="ja-JP"/>
        </w:rPr>
        <w:t>P</w:t>
      </w:r>
      <w:r w:rsidRPr="00280ABA">
        <w:rPr>
          <w:rFonts w:ascii="Times New Roman" w:hAnsi="Times New Roman"/>
          <w:color w:val="000000"/>
          <w:sz w:val="24"/>
          <w:szCs w:val="24"/>
          <w:lang w:eastAsia="ja-JP"/>
        </w:rPr>
        <w:t xml:space="preserve">resident and </w:t>
      </w:r>
      <w:r>
        <w:rPr>
          <w:rFonts w:ascii="Times New Roman" w:hAnsi="Times New Roman"/>
          <w:color w:val="000000"/>
          <w:sz w:val="24"/>
          <w:szCs w:val="24"/>
          <w:lang w:eastAsia="ja-JP"/>
        </w:rPr>
        <w:t>G</w:t>
      </w:r>
      <w:r w:rsidRPr="00280ABA">
        <w:rPr>
          <w:rFonts w:ascii="Times New Roman" w:hAnsi="Times New Roman"/>
          <w:color w:val="000000"/>
          <w:sz w:val="24"/>
          <w:szCs w:val="24"/>
          <w:lang w:eastAsia="ja-JP"/>
        </w:rPr>
        <w:t xml:space="preserve">eneral </w:t>
      </w:r>
      <w:r>
        <w:rPr>
          <w:rFonts w:ascii="Times New Roman" w:hAnsi="Times New Roman"/>
          <w:color w:val="000000"/>
          <w:sz w:val="24"/>
          <w:szCs w:val="24"/>
          <w:lang w:eastAsia="ja-JP"/>
        </w:rPr>
        <w:t>M</w:t>
      </w:r>
      <w:r w:rsidRPr="00280ABA">
        <w:rPr>
          <w:rFonts w:ascii="Times New Roman" w:hAnsi="Times New Roman"/>
          <w:color w:val="000000"/>
          <w:sz w:val="24"/>
          <w:szCs w:val="24"/>
          <w:lang w:eastAsia="ja-JP"/>
        </w:rPr>
        <w:t>anager, Security Management at Intel Security</w:t>
      </w:r>
      <w:r>
        <w:rPr>
          <w:rFonts w:ascii="Times New Roman" w:hAnsi="Times New Roman"/>
          <w:color w:val="000000"/>
          <w:sz w:val="24"/>
          <w:szCs w:val="24"/>
          <w:lang w:eastAsia="ja-JP"/>
        </w:rPr>
        <w:t xml:space="preserve">. “Simplify the frantic work of filtering an ocean of alerts and indicators with </w:t>
      </w:r>
      <w:r w:rsidRPr="00735B5B">
        <w:rPr>
          <w:rFonts w:ascii="Times New Roman" w:hAnsi="Times New Roman"/>
          <w:color w:val="000000"/>
          <w:sz w:val="24"/>
          <w:szCs w:val="24"/>
          <w:lang w:eastAsia="ja-JP"/>
        </w:rPr>
        <w:t xml:space="preserve">real-time intelligence and analysis, and </w:t>
      </w:r>
      <w:r w:rsidRPr="006B365E">
        <w:rPr>
          <w:rFonts w:ascii="Times New Roman" w:hAnsi="Times New Roman"/>
          <w:color w:val="000000"/>
          <w:sz w:val="24"/>
          <w:szCs w:val="24"/>
          <w:lang w:eastAsia="ja-JP"/>
        </w:rPr>
        <w:t>you can quickly gain a deep</w:t>
      </w:r>
      <w:r w:rsidRPr="006E7E16">
        <w:rPr>
          <w:rFonts w:ascii="Times New Roman" w:hAnsi="Times New Roman"/>
          <w:color w:val="000000"/>
          <w:sz w:val="24"/>
          <w:szCs w:val="24"/>
          <w:lang w:eastAsia="ja-JP"/>
        </w:rPr>
        <w:t xml:space="preserve">er understanding of </w:t>
      </w:r>
      <w:r>
        <w:rPr>
          <w:rFonts w:ascii="Times New Roman" w:hAnsi="Times New Roman"/>
          <w:color w:val="000000"/>
          <w:sz w:val="24"/>
          <w:szCs w:val="24"/>
          <w:lang w:eastAsia="ja-JP"/>
        </w:rPr>
        <w:t xml:space="preserve">relevant </w:t>
      </w:r>
      <w:r w:rsidRPr="006E7E16">
        <w:rPr>
          <w:rFonts w:ascii="Times New Roman" w:hAnsi="Times New Roman"/>
          <w:color w:val="000000"/>
          <w:sz w:val="24"/>
          <w:szCs w:val="24"/>
          <w:lang w:eastAsia="ja-JP"/>
        </w:rPr>
        <w:t>events</w:t>
      </w:r>
      <w:r w:rsidRPr="00CB1939">
        <w:rPr>
          <w:rFonts w:ascii="Times New Roman" w:hAnsi="Times New Roman"/>
          <w:color w:val="000000"/>
          <w:sz w:val="24"/>
          <w:szCs w:val="24"/>
          <w:lang w:eastAsia="ja-JP"/>
        </w:rPr>
        <w:t xml:space="preserve"> and take action</w:t>
      </w:r>
      <w:r w:rsidRPr="003F100D">
        <w:rPr>
          <w:rFonts w:ascii="Times New Roman" w:hAnsi="Times New Roman"/>
          <w:color w:val="000000"/>
          <w:sz w:val="24"/>
          <w:szCs w:val="24"/>
          <w:lang w:eastAsia="ja-JP"/>
        </w:rPr>
        <w:t xml:space="preserve"> to contain and deflect attacks faster.”</w:t>
      </w:r>
    </w:p>
    <w:p w14:paraId="4305467B" w14:textId="77777777" w:rsidR="005F3995" w:rsidRPr="00CB1939" w:rsidRDefault="005F3995" w:rsidP="005F3995">
      <w:pPr>
        <w:rPr>
          <w:rFonts w:ascii="Times New Roman" w:hAnsi="Times New Roman"/>
          <w:color w:val="000000"/>
          <w:sz w:val="24"/>
          <w:szCs w:val="24"/>
          <w:lang w:eastAsia="ja-JP"/>
        </w:rPr>
      </w:pPr>
      <w:r w:rsidRPr="003F100D">
        <w:rPr>
          <w:rFonts w:ascii="Times New Roman" w:hAnsi="Times New Roman"/>
          <w:color w:val="000000"/>
          <w:sz w:val="24"/>
          <w:szCs w:val="24"/>
          <w:lang w:eastAsia="ja-JP"/>
        </w:rPr>
        <w:t xml:space="preserve">Given the importance of identifying critical indicators, </w:t>
      </w:r>
      <w:r>
        <w:rPr>
          <w:rFonts w:ascii="Times New Roman" w:hAnsi="Times New Roman"/>
          <w:color w:val="000000"/>
          <w:sz w:val="24"/>
          <w:szCs w:val="24"/>
          <w:lang w:eastAsia="ja-JP"/>
        </w:rPr>
        <w:t>the Intel Security report</w:t>
      </w:r>
      <w:r w:rsidRPr="00CB1939">
        <w:rPr>
          <w:rFonts w:ascii="Times New Roman" w:hAnsi="Times New Roman"/>
          <w:color w:val="000000"/>
          <w:sz w:val="24"/>
          <w:szCs w:val="24"/>
          <w:lang w:eastAsia="ja-JP"/>
        </w:rPr>
        <w:t xml:space="preserve"> revealed the top eight most common attack activities that successful organizations track to detect and deflect targeted attacks</w:t>
      </w:r>
      <w:r>
        <w:rPr>
          <w:rFonts w:ascii="Times New Roman" w:hAnsi="Times New Roman"/>
          <w:color w:val="000000"/>
          <w:sz w:val="24"/>
          <w:szCs w:val="24"/>
          <w:lang w:eastAsia="ja-JP"/>
        </w:rPr>
        <w:t>. Of these, five reflected tracking events across elapsed time, showing the importance of contextual correlation</w:t>
      </w:r>
      <w:r w:rsidRPr="00CB1939">
        <w:rPr>
          <w:rFonts w:ascii="Times New Roman" w:hAnsi="Times New Roman"/>
          <w:color w:val="000000"/>
          <w:sz w:val="24"/>
          <w:szCs w:val="24"/>
          <w:lang w:eastAsia="ja-JP"/>
        </w:rPr>
        <w:t>:</w:t>
      </w:r>
    </w:p>
    <w:p w14:paraId="3C6DBEEA"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 xml:space="preserve">Internal hosts communicating with known bad destinations or to a </w:t>
      </w:r>
      <w:r w:rsidRPr="00CB1939">
        <w:rPr>
          <w:rFonts w:ascii="Times New Roman" w:hAnsi="Times New Roman"/>
          <w:color w:val="000000"/>
          <w:sz w:val="24"/>
        </w:rPr>
        <w:t xml:space="preserve">foreign country </w:t>
      </w:r>
      <w:r>
        <w:rPr>
          <w:rFonts w:ascii="Times New Roman" w:hAnsi="Times New Roman"/>
          <w:color w:val="000000"/>
          <w:sz w:val="24"/>
        </w:rPr>
        <w:t>in which an</w:t>
      </w:r>
      <w:r w:rsidRPr="00CB1939">
        <w:rPr>
          <w:rFonts w:ascii="Times New Roman" w:hAnsi="Times New Roman"/>
          <w:color w:val="000000"/>
          <w:sz w:val="24"/>
        </w:rPr>
        <w:t xml:space="preserve"> </w:t>
      </w:r>
      <w:r>
        <w:rPr>
          <w:rFonts w:ascii="Times New Roman" w:hAnsi="Times New Roman"/>
          <w:color w:val="000000"/>
          <w:sz w:val="24"/>
        </w:rPr>
        <w:t>organization</w:t>
      </w:r>
      <w:r w:rsidRPr="003F100D">
        <w:rPr>
          <w:rFonts w:ascii="Times New Roman" w:hAnsi="Times New Roman"/>
          <w:color w:val="000000"/>
          <w:sz w:val="24"/>
        </w:rPr>
        <w:t xml:space="preserve"> do</w:t>
      </w:r>
      <w:r>
        <w:rPr>
          <w:rFonts w:ascii="Times New Roman" w:hAnsi="Times New Roman"/>
          <w:color w:val="000000"/>
          <w:sz w:val="24"/>
        </w:rPr>
        <w:t>es not</w:t>
      </w:r>
      <w:r w:rsidRPr="003F100D">
        <w:rPr>
          <w:rFonts w:ascii="Times New Roman" w:hAnsi="Times New Roman"/>
          <w:color w:val="000000"/>
          <w:sz w:val="24"/>
        </w:rPr>
        <w:t xml:space="preserve"> conduct business. </w:t>
      </w:r>
    </w:p>
    <w:p w14:paraId="5941F5DE"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Internal hosts communicating to external hosts using non-standard ports or protocol/port mismatches, such as sending command shells (SSH) rather than HTTP traffic over port 80, the default web port.</w:t>
      </w:r>
    </w:p>
    <w:p w14:paraId="52821DD7"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Publically accessible or demilitarized zone (DMZ) hosts communicating to internal hosts. This allows leapfrogging from the outside to the inside and back, permitting data exfiltration and remote access to assets. It neutralizes the value of the DMZ.</w:t>
      </w:r>
    </w:p>
    <w:p w14:paraId="64BF92ED"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Off-hour malware detection. Alerts that occur outside standard business operating hours (at night or on weekends) could signal a compromised host.</w:t>
      </w:r>
    </w:p>
    <w:p w14:paraId="2474756D"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Network scans by internal hosts communicating with multiple hosts in a short time frame, which could reveal an attacker moving laterally within the network. Perimeter network defenses, such as firewall and IPS, are seldom configured to monitor traffic on the internal network (but could be).</w:t>
      </w:r>
    </w:p>
    <w:p w14:paraId="22C99C95"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Multiple alarm events from a single host or duplicate events across multiple machines in the same subnet over a 24-hour period, such as repeated authentication failures.</w:t>
      </w:r>
    </w:p>
    <w:p w14:paraId="2B88CCA2" w14:textId="77777777" w:rsidR="005F3995" w:rsidRPr="003F100D"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color w:val="000000"/>
          <w:sz w:val="24"/>
        </w:rPr>
        <w:t>After being cleaned, a system is re</w:t>
      </w:r>
      <w:r>
        <w:rPr>
          <w:rFonts w:ascii="Times New Roman" w:hAnsi="Times New Roman"/>
          <w:color w:val="000000"/>
          <w:sz w:val="24"/>
        </w:rPr>
        <w:t>-</w:t>
      </w:r>
      <w:r w:rsidRPr="003F100D">
        <w:rPr>
          <w:rFonts w:ascii="Times New Roman" w:hAnsi="Times New Roman"/>
          <w:color w:val="000000"/>
          <w:sz w:val="24"/>
        </w:rPr>
        <w:t>infected with malware within five minutes—repeated reinfections signal the presence of a rootkit or persistent compromise.</w:t>
      </w:r>
    </w:p>
    <w:p w14:paraId="5846280E" w14:textId="3E7D4268" w:rsidR="005F3995" w:rsidRPr="005F3995" w:rsidRDefault="005F3995" w:rsidP="005F3995">
      <w:pPr>
        <w:pStyle w:val="ListParagraph"/>
        <w:numPr>
          <w:ilvl w:val="0"/>
          <w:numId w:val="6"/>
        </w:numPr>
        <w:contextualSpacing/>
        <w:rPr>
          <w:rFonts w:ascii="Times New Roman" w:hAnsi="Times New Roman"/>
          <w:color w:val="000000"/>
          <w:sz w:val="24"/>
        </w:rPr>
      </w:pPr>
      <w:r w:rsidRPr="003F100D">
        <w:rPr>
          <w:rFonts w:ascii="Times New Roman" w:hAnsi="Times New Roman"/>
          <w:sz w:val="24"/>
        </w:rPr>
        <w:t xml:space="preserve">A user account trying to login to multiple resources within a few </w:t>
      </w:r>
      <w:proofErr w:type="gramStart"/>
      <w:r w:rsidRPr="003F100D">
        <w:rPr>
          <w:rFonts w:ascii="Times New Roman" w:hAnsi="Times New Roman"/>
          <w:sz w:val="24"/>
        </w:rPr>
        <w:t>minutes</w:t>
      </w:r>
      <w:proofErr w:type="gramEnd"/>
      <w:r w:rsidRPr="003F100D">
        <w:rPr>
          <w:rFonts w:ascii="Times New Roman" w:hAnsi="Times New Roman"/>
          <w:sz w:val="24"/>
        </w:rPr>
        <w:t xml:space="preserve"> from/to different regions—a sign that the user’s credentials have been stolen or that a user is up to mischief.</w:t>
      </w:r>
    </w:p>
    <w:p w14:paraId="6669748F" w14:textId="77777777" w:rsidR="005F3995" w:rsidRPr="005F3995" w:rsidRDefault="005F3995" w:rsidP="005F3995">
      <w:pPr>
        <w:pStyle w:val="ListParagraph"/>
        <w:contextualSpacing/>
        <w:rPr>
          <w:rFonts w:ascii="Times New Roman" w:hAnsi="Times New Roman"/>
          <w:color w:val="000000"/>
          <w:sz w:val="24"/>
        </w:rPr>
      </w:pPr>
    </w:p>
    <w:p w14:paraId="19EB4A7D" w14:textId="1FE04C83" w:rsidR="005F3995" w:rsidRDefault="005F3995" w:rsidP="005F3995">
      <w:pPr>
        <w:rPr>
          <w:rFonts w:ascii="Times New Roman" w:hAnsi="Times New Roman"/>
          <w:color w:val="000000"/>
          <w:sz w:val="24"/>
          <w:szCs w:val="24"/>
          <w:lang w:eastAsia="ja-JP"/>
        </w:rPr>
      </w:pPr>
      <w:r w:rsidRPr="007308BE">
        <w:rPr>
          <w:rFonts w:ascii="Times New Roman" w:hAnsi="Times New Roman"/>
          <w:color w:val="000000"/>
          <w:sz w:val="24"/>
          <w:szCs w:val="24"/>
          <w:lang w:eastAsia="ja-JP"/>
        </w:rPr>
        <w:t xml:space="preserve">“We noticed a workstation making odd authentication requests to the domain controller at two </w:t>
      </w:r>
      <w:proofErr w:type="gramStart"/>
      <w:r w:rsidRPr="007308BE">
        <w:rPr>
          <w:rFonts w:ascii="Times New Roman" w:hAnsi="Times New Roman"/>
          <w:color w:val="000000"/>
          <w:sz w:val="24"/>
          <w:szCs w:val="24"/>
          <w:lang w:eastAsia="ja-JP"/>
        </w:rPr>
        <w:t>o</w:t>
      </w:r>
      <w:proofErr w:type="gramEnd"/>
      <w:r w:rsidRPr="007308BE">
        <w:rPr>
          <w:rFonts w:ascii="Times New Roman" w:hAnsi="Times New Roman"/>
          <w:color w:val="000000"/>
          <w:sz w:val="24"/>
          <w:szCs w:val="24"/>
          <w:lang w:eastAsia="ja-JP"/>
        </w:rPr>
        <w:t>’clock in the morning. That could be normal activity, but it could also be a sign of something malicious</w:t>
      </w:r>
      <w:r>
        <w:rPr>
          <w:rFonts w:ascii="Times New Roman" w:hAnsi="Times New Roman"/>
          <w:color w:val="000000"/>
          <w:sz w:val="24"/>
          <w:szCs w:val="24"/>
          <w:lang w:eastAsia="ja-JP"/>
        </w:rPr>
        <w:t xml:space="preserve">,” said Lance Wright, </w:t>
      </w:r>
      <w:r w:rsidRPr="007308BE">
        <w:rPr>
          <w:rFonts w:ascii="Times New Roman" w:hAnsi="Times New Roman"/>
          <w:color w:val="000000"/>
          <w:sz w:val="24"/>
          <w:szCs w:val="24"/>
          <w:lang w:eastAsia="ja-JP"/>
        </w:rPr>
        <w:t>Senior Manager</w:t>
      </w:r>
      <w:r>
        <w:rPr>
          <w:rFonts w:ascii="Times New Roman" w:hAnsi="Times New Roman"/>
          <w:color w:val="000000"/>
          <w:sz w:val="24"/>
          <w:szCs w:val="24"/>
          <w:lang w:eastAsia="ja-JP"/>
        </w:rPr>
        <w:t xml:space="preserve"> of </w:t>
      </w:r>
      <w:r w:rsidRPr="007308BE">
        <w:rPr>
          <w:rFonts w:ascii="Times New Roman" w:hAnsi="Times New Roman"/>
          <w:color w:val="000000"/>
          <w:sz w:val="24"/>
          <w:szCs w:val="24"/>
          <w:lang w:eastAsia="ja-JP"/>
        </w:rPr>
        <w:t xml:space="preserve">Information Security and Compliance at </w:t>
      </w:r>
      <w:proofErr w:type="spellStart"/>
      <w:r w:rsidRPr="007308BE">
        <w:rPr>
          <w:rFonts w:ascii="Times New Roman" w:hAnsi="Times New Roman"/>
          <w:color w:val="000000"/>
          <w:sz w:val="24"/>
          <w:szCs w:val="24"/>
          <w:lang w:eastAsia="ja-JP"/>
        </w:rPr>
        <w:t>Volusion</w:t>
      </w:r>
      <w:proofErr w:type="spellEnd"/>
      <w:r>
        <w:rPr>
          <w:rFonts w:ascii="Times New Roman" w:hAnsi="Times New Roman"/>
          <w:color w:val="000000"/>
          <w:sz w:val="24"/>
          <w:szCs w:val="24"/>
          <w:lang w:eastAsia="ja-JP"/>
        </w:rPr>
        <w:t>, a commerce solutions provider contributing to the report</w:t>
      </w:r>
      <w:r w:rsidRPr="007308BE">
        <w:rPr>
          <w:rFonts w:ascii="Times New Roman" w:hAnsi="Times New Roman"/>
          <w:color w:val="000000"/>
          <w:sz w:val="24"/>
          <w:szCs w:val="24"/>
          <w:lang w:eastAsia="ja-JP"/>
        </w:rPr>
        <w:t>.</w:t>
      </w:r>
      <w:r>
        <w:rPr>
          <w:rFonts w:ascii="Times New Roman" w:hAnsi="Times New Roman"/>
          <w:color w:val="000000"/>
          <w:sz w:val="24"/>
          <w:szCs w:val="24"/>
          <w:lang w:eastAsia="ja-JP"/>
        </w:rPr>
        <w:t xml:space="preserve"> “After that incident we </w:t>
      </w:r>
      <w:r w:rsidRPr="007308BE">
        <w:rPr>
          <w:rFonts w:ascii="Times New Roman" w:hAnsi="Times New Roman"/>
          <w:color w:val="000000"/>
          <w:sz w:val="24"/>
          <w:szCs w:val="24"/>
          <w:lang w:eastAsia="ja-JP"/>
        </w:rPr>
        <w:t>set up a rule to alert us if</w:t>
      </w:r>
      <w:r>
        <w:rPr>
          <w:rFonts w:ascii="Times New Roman" w:hAnsi="Times New Roman"/>
          <w:color w:val="000000"/>
          <w:sz w:val="24"/>
          <w:szCs w:val="24"/>
          <w:lang w:eastAsia="ja-JP"/>
        </w:rPr>
        <w:t xml:space="preserve"> </w:t>
      </w:r>
      <w:r w:rsidRPr="007308BE">
        <w:rPr>
          <w:rFonts w:ascii="Times New Roman" w:hAnsi="Times New Roman"/>
          <w:color w:val="000000"/>
          <w:sz w:val="24"/>
          <w:szCs w:val="24"/>
          <w:lang w:eastAsia="ja-JP"/>
        </w:rPr>
        <w:t>any workstation has more than five authentication requests during non-business hours to help us identify the attack early, b</w:t>
      </w:r>
      <w:r>
        <w:rPr>
          <w:rFonts w:ascii="Times New Roman" w:hAnsi="Times New Roman"/>
          <w:color w:val="000000"/>
          <w:sz w:val="24"/>
          <w:szCs w:val="24"/>
          <w:lang w:eastAsia="ja-JP"/>
        </w:rPr>
        <w:t>efore any data is compromised.”</w:t>
      </w:r>
    </w:p>
    <w:p w14:paraId="66B435F8" w14:textId="45711FDD" w:rsidR="005F3995" w:rsidRPr="005F3995" w:rsidRDefault="005F3995" w:rsidP="005F3995">
      <w:pPr>
        <w:autoSpaceDE w:val="0"/>
        <w:autoSpaceDN w:val="0"/>
        <w:adjustRightInd w:val="0"/>
        <w:rPr>
          <w:rFonts w:ascii="Times New Roman" w:hAnsi="Times New Roman"/>
          <w:color w:val="000000"/>
          <w:sz w:val="24"/>
          <w:szCs w:val="24"/>
          <w:lang w:eastAsia="ja-JP"/>
        </w:rPr>
      </w:pPr>
      <w:r w:rsidRPr="00F20731">
        <w:rPr>
          <w:rFonts w:ascii="Times New Roman" w:hAnsi="Times New Roman"/>
          <w:sz w:val="24"/>
          <w:szCs w:val="24"/>
          <w:lang w:eastAsia="ja-JP"/>
        </w:rPr>
        <w:t>“</w:t>
      </w:r>
      <w:r>
        <w:rPr>
          <w:rFonts w:ascii="Times New Roman" w:hAnsi="Times New Roman"/>
          <w:sz w:val="24"/>
          <w:szCs w:val="24"/>
          <w:lang w:eastAsia="ja-JP"/>
        </w:rPr>
        <w:t>Real-time, intelligence-aware, SIEM t</w:t>
      </w:r>
      <w:r w:rsidRPr="00F20731">
        <w:rPr>
          <w:rFonts w:ascii="Times New Roman" w:hAnsi="Times New Roman"/>
          <w:color w:val="000000"/>
          <w:sz w:val="24"/>
          <w:szCs w:val="24"/>
          <w:lang w:eastAsia="ja-JP"/>
        </w:rPr>
        <w:t xml:space="preserve">echnologies </w:t>
      </w:r>
      <w:r>
        <w:rPr>
          <w:rFonts w:ascii="Times New Roman" w:hAnsi="Times New Roman"/>
          <w:color w:val="000000"/>
          <w:sz w:val="24"/>
          <w:szCs w:val="24"/>
          <w:lang w:eastAsia="ja-JP"/>
        </w:rPr>
        <w:t>minimize time to detection to help proactively prevent breaches based on contextualization of indicators during analysis</w:t>
      </w:r>
      <w:r w:rsidRPr="00F20731">
        <w:rPr>
          <w:rFonts w:ascii="Times New Roman" w:hAnsi="Times New Roman"/>
          <w:color w:val="000000"/>
          <w:sz w:val="24"/>
          <w:szCs w:val="24"/>
          <w:lang w:eastAsia="ja-JP"/>
        </w:rPr>
        <w:t xml:space="preserve"> and </w:t>
      </w:r>
      <w:r>
        <w:rPr>
          <w:rFonts w:ascii="Times New Roman" w:hAnsi="Times New Roman"/>
          <w:color w:val="000000"/>
          <w:sz w:val="24"/>
          <w:szCs w:val="24"/>
          <w:lang w:eastAsia="ja-JP"/>
        </w:rPr>
        <w:t>automated policy-driven</w:t>
      </w:r>
      <w:r w:rsidRPr="00F20731">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responses,” said </w:t>
      </w:r>
      <w:proofErr w:type="spellStart"/>
      <w:r>
        <w:rPr>
          <w:rFonts w:ascii="Times New Roman" w:hAnsi="Times New Roman"/>
          <w:color w:val="000000"/>
          <w:sz w:val="24"/>
          <w:szCs w:val="24"/>
          <w:lang w:eastAsia="ja-JP"/>
        </w:rPr>
        <w:t>Allphin</w:t>
      </w:r>
      <w:proofErr w:type="spellEnd"/>
      <w:r>
        <w:rPr>
          <w:rFonts w:ascii="Times New Roman" w:hAnsi="Times New Roman"/>
          <w:color w:val="000000"/>
          <w:sz w:val="24"/>
          <w:szCs w:val="24"/>
          <w:lang w:eastAsia="ja-JP"/>
        </w:rPr>
        <w:t xml:space="preserve">. </w:t>
      </w:r>
      <w:r w:rsidRPr="00F20731">
        <w:rPr>
          <w:rFonts w:ascii="Times New Roman" w:hAnsi="Times New Roman"/>
          <w:color w:val="000000"/>
          <w:sz w:val="24"/>
          <w:szCs w:val="24"/>
          <w:lang w:eastAsia="ja-JP"/>
        </w:rPr>
        <w:t>“</w:t>
      </w:r>
      <w:r>
        <w:rPr>
          <w:rFonts w:ascii="Times New Roman" w:hAnsi="Times New Roman"/>
          <w:color w:val="000000"/>
          <w:sz w:val="24"/>
          <w:szCs w:val="24"/>
          <w:lang w:eastAsia="ja-JP"/>
        </w:rPr>
        <w:t>With the power to accelerate</w:t>
      </w:r>
      <w:r w:rsidRPr="00F20731">
        <w:rPr>
          <w:rFonts w:ascii="Times New Roman" w:hAnsi="Times New Roman"/>
          <w:color w:val="000000"/>
          <w:sz w:val="24"/>
          <w:szCs w:val="24"/>
          <w:lang w:eastAsia="ja-JP"/>
        </w:rPr>
        <w:t xml:space="preserve"> their ability to </w:t>
      </w:r>
      <w:r w:rsidRPr="00F20731">
        <w:rPr>
          <w:rFonts w:ascii="Times New Roman" w:hAnsi="Times New Roman"/>
          <w:color w:val="000000"/>
          <w:sz w:val="24"/>
          <w:szCs w:val="24"/>
          <w:lang w:eastAsia="ja-JP"/>
        </w:rPr>
        <w:lastRenderedPageBreak/>
        <w:t>detect, respond</w:t>
      </w:r>
      <w:r>
        <w:rPr>
          <w:rFonts w:ascii="Times New Roman" w:hAnsi="Times New Roman"/>
          <w:color w:val="000000"/>
          <w:sz w:val="24"/>
          <w:szCs w:val="24"/>
          <w:lang w:eastAsia="ja-JP"/>
        </w:rPr>
        <w:t xml:space="preserve"> to, and learn from </w:t>
      </w:r>
      <w:r w:rsidRPr="00F20731">
        <w:rPr>
          <w:rFonts w:ascii="Times New Roman" w:hAnsi="Times New Roman"/>
          <w:color w:val="000000"/>
          <w:sz w:val="24"/>
          <w:szCs w:val="24"/>
          <w:lang w:eastAsia="ja-JP"/>
        </w:rPr>
        <w:t>events</w:t>
      </w:r>
      <w:r>
        <w:rPr>
          <w:rFonts w:ascii="Times New Roman" w:hAnsi="Times New Roman"/>
          <w:color w:val="000000"/>
          <w:sz w:val="24"/>
          <w:szCs w:val="24"/>
          <w:lang w:eastAsia="ja-JP"/>
        </w:rPr>
        <w:t xml:space="preserve">, organizations can dramatically shift their security posture from that of the </w:t>
      </w:r>
      <w:r w:rsidRPr="00F20731">
        <w:rPr>
          <w:rFonts w:ascii="Times New Roman" w:hAnsi="Times New Roman"/>
          <w:color w:val="000000"/>
          <w:sz w:val="24"/>
          <w:szCs w:val="24"/>
          <w:lang w:eastAsia="ja-JP"/>
        </w:rPr>
        <w:t>hunted</w:t>
      </w:r>
      <w:r>
        <w:rPr>
          <w:rFonts w:ascii="Times New Roman" w:hAnsi="Times New Roman"/>
          <w:color w:val="000000"/>
          <w:sz w:val="24"/>
          <w:szCs w:val="24"/>
          <w:lang w:eastAsia="ja-JP"/>
        </w:rPr>
        <w:t>,</w:t>
      </w:r>
      <w:r w:rsidRPr="00F20731">
        <w:rPr>
          <w:rFonts w:ascii="Times New Roman" w:hAnsi="Times New Roman"/>
          <w:color w:val="000000"/>
          <w:sz w:val="24"/>
          <w:szCs w:val="24"/>
          <w:lang w:eastAsia="ja-JP"/>
        </w:rPr>
        <w:t xml:space="preserve"> to the hunter.”</w:t>
      </w:r>
    </w:p>
    <w:p w14:paraId="3ECF743B" w14:textId="768E2011" w:rsidR="00DB05F2" w:rsidRDefault="005F3995" w:rsidP="005F3995">
      <w:pPr>
        <w:shd w:val="clear" w:color="auto" w:fill="FFFFFF"/>
        <w:ind w:right="86"/>
        <w:rPr>
          <w:rFonts w:ascii="Times New Roman" w:hAnsi="Times New Roman"/>
          <w:sz w:val="24"/>
          <w:szCs w:val="24"/>
          <w:lang w:eastAsia="ja-JP"/>
        </w:rPr>
      </w:pPr>
      <w:r w:rsidRPr="00280ABA">
        <w:rPr>
          <w:rFonts w:ascii="Times New Roman" w:hAnsi="Times New Roman"/>
          <w:sz w:val="24"/>
          <w:szCs w:val="24"/>
          <w:lang w:eastAsia="ja-JP"/>
        </w:rPr>
        <w:t xml:space="preserve">To view the full </w:t>
      </w:r>
      <w:r>
        <w:rPr>
          <w:rFonts w:ascii="Times New Roman" w:hAnsi="Times New Roman"/>
          <w:sz w:val="24"/>
          <w:szCs w:val="24"/>
          <w:lang w:eastAsia="ja-JP"/>
        </w:rPr>
        <w:t>Intel Security</w:t>
      </w:r>
      <w:r w:rsidRPr="00280ABA">
        <w:rPr>
          <w:rFonts w:ascii="Times New Roman" w:hAnsi="Times New Roman"/>
          <w:sz w:val="24"/>
          <w:szCs w:val="24"/>
          <w:lang w:eastAsia="ja-JP"/>
        </w:rPr>
        <w:t xml:space="preserve"> </w:t>
      </w:r>
      <w:r w:rsidRPr="0056226A">
        <w:rPr>
          <w:rFonts w:ascii="Times New Roman" w:hAnsi="Times New Roman"/>
          <w:i/>
          <w:sz w:val="24"/>
          <w:szCs w:val="24"/>
          <w:lang w:eastAsia="ja-JP"/>
        </w:rPr>
        <w:t>When Minutes Count</w:t>
      </w:r>
      <w:r w:rsidRPr="00280ABA">
        <w:rPr>
          <w:rFonts w:ascii="Times New Roman" w:hAnsi="Times New Roman"/>
          <w:sz w:val="24"/>
          <w:szCs w:val="24"/>
          <w:lang w:eastAsia="ja-JP"/>
        </w:rPr>
        <w:t xml:space="preserve"> report, please visit</w:t>
      </w:r>
      <w:r>
        <w:rPr>
          <w:rFonts w:ascii="Times New Roman" w:hAnsi="Times New Roman"/>
          <w:sz w:val="24"/>
          <w:szCs w:val="24"/>
          <w:lang w:eastAsia="ja-JP"/>
        </w:rPr>
        <w:t xml:space="preserve">: </w:t>
      </w:r>
      <w:hyperlink r:id="rId13" w:history="1">
        <w:r w:rsidRPr="00BC10BC">
          <w:rPr>
            <w:rStyle w:val="Hyperlink"/>
            <w:rFonts w:ascii="Times New Roman" w:hAnsi="Times New Roman"/>
            <w:sz w:val="24"/>
            <w:szCs w:val="24"/>
            <w:lang w:eastAsia="ja-JP"/>
          </w:rPr>
          <w:t>www.mcafee.com/SIEM</w:t>
        </w:r>
      </w:hyperlink>
    </w:p>
    <w:p w14:paraId="0FB38F53" w14:textId="77777777" w:rsidR="005F3995" w:rsidRPr="005F3995" w:rsidRDefault="005F3995" w:rsidP="005F3995">
      <w:pPr>
        <w:shd w:val="clear" w:color="auto" w:fill="FFFFFF"/>
        <w:ind w:right="86"/>
        <w:rPr>
          <w:rFonts w:ascii="Times New Roman" w:hAnsi="Times New Roman"/>
          <w:sz w:val="24"/>
          <w:szCs w:val="24"/>
          <w:lang w:eastAsia="ja-JP"/>
        </w:rPr>
      </w:pPr>
    </w:p>
    <w:p w14:paraId="37AACA69" w14:textId="77777777" w:rsidR="00DB05F2" w:rsidRPr="00E9777C" w:rsidRDefault="00DB05F2" w:rsidP="00DB05F2">
      <w:pPr>
        <w:shd w:val="clear" w:color="auto" w:fill="FFFFFF"/>
        <w:ind w:right="82"/>
        <w:rPr>
          <w:rFonts w:ascii="Times New Roman" w:hAnsi="Times New Roman"/>
          <w:b/>
          <w:sz w:val="18"/>
          <w:szCs w:val="18"/>
        </w:rPr>
      </w:pPr>
      <w:r w:rsidRPr="00E9777C">
        <w:rPr>
          <w:rFonts w:ascii="Times New Roman" w:hAnsi="Times New Roman"/>
          <w:b/>
          <w:sz w:val="18"/>
          <w:szCs w:val="18"/>
        </w:rPr>
        <w:t>About Intel Security</w:t>
      </w:r>
    </w:p>
    <w:p w14:paraId="31C2B4B1" w14:textId="0E3A17DE" w:rsidR="00DB05F2" w:rsidRPr="002170FC" w:rsidRDefault="00DB05F2" w:rsidP="002170FC">
      <w:pPr>
        <w:shd w:val="clear" w:color="auto" w:fill="FFFFFF"/>
        <w:ind w:right="82"/>
        <w:rPr>
          <w:rFonts w:ascii="Times New Roman" w:hAnsi="Times New Roman"/>
          <w:sz w:val="18"/>
          <w:szCs w:val="18"/>
        </w:rPr>
      </w:pPr>
      <w:r w:rsidRPr="00E9777C">
        <w:rPr>
          <w:rFonts w:ascii="Times New Roman" w:hAnsi="Times New Roman"/>
          <w:sz w:val="18"/>
          <w:szCs w:val="18"/>
        </w:rPr>
        <w:t xml:space="preserve">McAfee is now part of Intel Security. With its Security Connected strategy, innovative approach to hardware-enhanced security, and unique Global Threat Intelligence, Intel Security is intensely focused on developing proactive, proven security solutions and services that protect systems, networks, and mobile devices for business and personal use around the world. Intel Security </w:t>
      </w:r>
      <w:r>
        <w:rPr>
          <w:rFonts w:ascii="Times New Roman" w:hAnsi="Times New Roman"/>
          <w:sz w:val="18"/>
          <w:szCs w:val="18"/>
        </w:rPr>
        <w:t xml:space="preserve">is </w:t>
      </w:r>
      <w:r w:rsidRPr="00E9777C">
        <w:rPr>
          <w:rFonts w:ascii="Times New Roman" w:hAnsi="Times New Roman"/>
          <w:sz w:val="18"/>
          <w:szCs w:val="18"/>
        </w:rPr>
        <w:t>combin</w:t>
      </w:r>
      <w:r>
        <w:rPr>
          <w:rFonts w:ascii="Times New Roman" w:hAnsi="Times New Roman"/>
          <w:sz w:val="18"/>
          <w:szCs w:val="18"/>
        </w:rPr>
        <w:t>ing</w:t>
      </w:r>
      <w:r w:rsidRPr="00E9777C">
        <w:rPr>
          <w:rFonts w:ascii="Times New Roman" w:hAnsi="Times New Roman"/>
          <w:sz w:val="18"/>
          <w:szCs w:val="18"/>
        </w:rPr>
        <w:t xml:space="preserve"> the experience and expertise of McAfee with the innovation and proven performance of Intel to make security an essential ingredient </w:t>
      </w:r>
      <w:proofErr w:type="gramStart"/>
      <w:r w:rsidRPr="00E9777C">
        <w:rPr>
          <w:rFonts w:ascii="Times New Roman" w:hAnsi="Times New Roman"/>
          <w:sz w:val="18"/>
          <w:szCs w:val="18"/>
        </w:rPr>
        <w:t>in every architecture</w:t>
      </w:r>
      <w:proofErr w:type="gramEnd"/>
      <w:r w:rsidRPr="00E9777C">
        <w:rPr>
          <w:rFonts w:ascii="Times New Roman" w:hAnsi="Times New Roman"/>
          <w:sz w:val="18"/>
          <w:szCs w:val="18"/>
        </w:rPr>
        <w:t xml:space="preserve"> and on every computing platform. </w:t>
      </w:r>
      <w:r>
        <w:rPr>
          <w:rFonts w:ascii="Times New Roman" w:hAnsi="Times New Roman"/>
          <w:sz w:val="18"/>
          <w:szCs w:val="18"/>
        </w:rPr>
        <w:t xml:space="preserve">  </w:t>
      </w:r>
      <w:r w:rsidRPr="00E9777C">
        <w:rPr>
          <w:rFonts w:ascii="Times New Roman" w:hAnsi="Times New Roman"/>
          <w:sz w:val="18"/>
          <w:szCs w:val="18"/>
        </w:rPr>
        <w:t xml:space="preserve">Intel Security’s mission is to give everyone the confidence to live and work safely and securely in the digital world. </w:t>
      </w:r>
      <w:proofErr w:type="gramStart"/>
      <w:r w:rsidRPr="00E9777C">
        <w:rPr>
          <w:rFonts w:ascii="Times New Roman" w:hAnsi="Times New Roman"/>
          <w:sz w:val="18"/>
          <w:szCs w:val="18"/>
        </w:rPr>
        <w:t>www.intelsecurity.com</w:t>
      </w:r>
      <w:proofErr w:type="gramEnd"/>
      <w:r w:rsidRPr="00E9777C">
        <w:rPr>
          <w:rFonts w:ascii="Times New Roman" w:hAnsi="Times New Roman"/>
          <w:sz w:val="18"/>
          <w:szCs w:val="18"/>
        </w:rPr>
        <w:t>.</w:t>
      </w:r>
    </w:p>
    <w:p w14:paraId="159AA892" w14:textId="77777777" w:rsidR="00DB05F2" w:rsidRPr="00E9777C" w:rsidRDefault="00DB05F2" w:rsidP="00DB05F2">
      <w:pPr>
        <w:rPr>
          <w:rFonts w:ascii="Times New Roman" w:eastAsia="Times New Roman" w:hAnsi="Times New Roman"/>
          <w:i/>
          <w:iCs/>
          <w:sz w:val="16"/>
          <w:szCs w:val="16"/>
        </w:rPr>
      </w:pPr>
      <w:r w:rsidRPr="00E9777C">
        <w:rPr>
          <w:rFonts w:ascii="Times New Roman" w:eastAsia="Times New Roman" w:hAnsi="Times New Roman"/>
          <w:i/>
          <w:iCs/>
          <w:sz w:val="16"/>
          <w:szCs w:val="16"/>
        </w:rPr>
        <w:t>Note: McAfee is a trademark or registered trademark of McAfee, Inc. in the United States and other countries. Other names and brands may be claimed as the property of others.</w:t>
      </w:r>
    </w:p>
    <w:p w14:paraId="69419A57" w14:textId="77777777" w:rsidR="00DB05F2" w:rsidRPr="00E9777C" w:rsidRDefault="00DB05F2" w:rsidP="00DB05F2">
      <w:pPr>
        <w:jc w:val="center"/>
        <w:rPr>
          <w:rFonts w:ascii="Times New Roman" w:hAnsi="Times New Roman"/>
          <w:sz w:val="16"/>
          <w:szCs w:val="16"/>
          <w:lang w:eastAsia="ja-JP"/>
        </w:rPr>
      </w:pPr>
      <w:r w:rsidRPr="00E9777C">
        <w:rPr>
          <w:rFonts w:ascii="Times New Roman" w:hAnsi="Times New Roman"/>
          <w:sz w:val="16"/>
          <w:szCs w:val="16"/>
        </w:rPr>
        <w:t>###</w:t>
      </w:r>
    </w:p>
    <w:p w14:paraId="72566162" w14:textId="66699BD2" w:rsidR="0076151D" w:rsidRPr="00E25418" w:rsidRDefault="0076151D" w:rsidP="00B1009F">
      <w:pPr>
        <w:shd w:val="clear" w:color="auto" w:fill="FFFFFF"/>
        <w:autoSpaceDE w:val="0"/>
        <w:autoSpaceDN w:val="0"/>
        <w:adjustRightInd w:val="0"/>
        <w:ind w:right="86"/>
        <w:rPr>
          <w:lang w:val="en-GB"/>
        </w:rPr>
      </w:pPr>
      <w:bookmarkStart w:id="0" w:name="_GoBack"/>
      <w:bookmarkEnd w:id="0"/>
    </w:p>
    <w:sectPr w:rsidR="0076151D" w:rsidRPr="00E25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ED47" w14:textId="77777777" w:rsidR="004F5FF7" w:rsidRDefault="004F5FF7" w:rsidP="008175D8">
      <w:pPr>
        <w:spacing w:after="0" w:line="240" w:lineRule="auto"/>
      </w:pPr>
      <w:r>
        <w:separator/>
      </w:r>
    </w:p>
  </w:endnote>
  <w:endnote w:type="continuationSeparator" w:id="0">
    <w:p w14:paraId="11A7E13F" w14:textId="77777777" w:rsidR="004F5FF7" w:rsidRDefault="004F5FF7" w:rsidP="008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alibri Light">
    <w:altName w:val="Myriad Pro Semibold I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Intel Clear Light">
    <w:charset w:val="00"/>
    <w:family w:val="swiss"/>
    <w:pitch w:val="variable"/>
    <w:sig w:usb0="800000EF" w:usb1="4000205B" w:usb2="00000000" w:usb3="00000000" w:csb0="00000093" w:csb1="00000000"/>
  </w:font>
  <w:font w:name="Consolas">
    <w:panose1 w:val="020B0609020204030204"/>
    <w:charset w:val="00"/>
    <w:family w:val="auto"/>
    <w:pitch w:val="variable"/>
    <w:sig w:usb0="00000003" w:usb1="00000000" w:usb2="00000000" w:usb3="00000000" w:csb0="00000001" w:csb1="00000000"/>
  </w:font>
  <w:font w:name="Intel Clear">
    <w:altName w:val="Intel Clear"/>
    <w:charset w:val="00"/>
    <w:family w:val="swiss"/>
    <w:pitch w:val="variable"/>
    <w:sig w:usb0="800000EF" w:usb1="4000205B"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8C7F" w14:textId="77777777" w:rsidR="004F5FF7" w:rsidRDefault="004F5FF7" w:rsidP="008175D8">
      <w:pPr>
        <w:spacing w:after="0" w:line="240" w:lineRule="auto"/>
      </w:pPr>
      <w:r>
        <w:separator/>
      </w:r>
    </w:p>
  </w:footnote>
  <w:footnote w:type="continuationSeparator" w:id="0">
    <w:p w14:paraId="5095D58F" w14:textId="77777777" w:rsidR="004F5FF7" w:rsidRDefault="004F5FF7" w:rsidP="008175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2F8"/>
    <w:multiLevelType w:val="hybridMultilevel"/>
    <w:tmpl w:val="D14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C65"/>
    <w:multiLevelType w:val="hybridMultilevel"/>
    <w:tmpl w:val="C2C2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1B5FD4"/>
    <w:multiLevelType w:val="hybridMultilevel"/>
    <w:tmpl w:val="34D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45CC"/>
    <w:multiLevelType w:val="hybridMultilevel"/>
    <w:tmpl w:val="D9E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270DF"/>
    <w:multiLevelType w:val="hybridMultilevel"/>
    <w:tmpl w:val="EB549236"/>
    <w:lvl w:ilvl="0" w:tplc="F53A7C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AE2693"/>
    <w:multiLevelType w:val="hybridMultilevel"/>
    <w:tmpl w:val="3A6CD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55E91"/>
    <w:multiLevelType w:val="hybridMultilevel"/>
    <w:tmpl w:val="3F44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51"/>
    <w:rsid w:val="00034D44"/>
    <w:rsid w:val="00045C5A"/>
    <w:rsid w:val="000B061C"/>
    <w:rsid w:val="000B41AE"/>
    <w:rsid w:val="000F209B"/>
    <w:rsid w:val="000F2A57"/>
    <w:rsid w:val="00105837"/>
    <w:rsid w:val="00105F6C"/>
    <w:rsid w:val="00122914"/>
    <w:rsid w:val="00181A74"/>
    <w:rsid w:val="001E3065"/>
    <w:rsid w:val="001F3443"/>
    <w:rsid w:val="001F71F3"/>
    <w:rsid w:val="002170FC"/>
    <w:rsid w:val="00250D06"/>
    <w:rsid w:val="00284175"/>
    <w:rsid w:val="00286F55"/>
    <w:rsid w:val="002A60F3"/>
    <w:rsid w:val="002B31FD"/>
    <w:rsid w:val="002C57A3"/>
    <w:rsid w:val="002E1E32"/>
    <w:rsid w:val="003936B7"/>
    <w:rsid w:val="003A1344"/>
    <w:rsid w:val="003A5A7C"/>
    <w:rsid w:val="003C2F2B"/>
    <w:rsid w:val="003D47FD"/>
    <w:rsid w:val="00403697"/>
    <w:rsid w:val="0040557F"/>
    <w:rsid w:val="00453403"/>
    <w:rsid w:val="00464E53"/>
    <w:rsid w:val="004859FF"/>
    <w:rsid w:val="00494B2D"/>
    <w:rsid w:val="004A0077"/>
    <w:rsid w:val="004F1D3C"/>
    <w:rsid w:val="004F5FF7"/>
    <w:rsid w:val="00506FA7"/>
    <w:rsid w:val="00541C3A"/>
    <w:rsid w:val="0057057A"/>
    <w:rsid w:val="00596B9A"/>
    <w:rsid w:val="005C68ED"/>
    <w:rsid w:val="005E0142"/>
    <w:rsid w:val="005F143D"/>
    <w:rsid w:val="005F3995"/>
    <w:rsid w:val="00626CFD"/>
    <w:rsid w:val="0064184B"/>
    <w:rsid w:val="00641C6B"/>
    <w:rsid w:val="0066016C"/>
    <w:rsid w:val="00676792"/>
    <w:rsid w:val="00692288"/>
    <w:rsid w:val="006C038B"/>
    <w:rsid w:val="006C36CA"/>
    <w:rsid w:val="006D5E36"/>
    <w:rsid w:val="007015A8"/>
    <w:rsid w:val="0070415E"/>
    <w:rsid w:val="00707F52"/>
    <w:rsid w:val="007371B1"/>
    <w:rsid w:val="0076151D"/>
    <w:rsid w:val="00766A0A"/>
    <w:rsid w:val="00780740"/>
    <w:rsid w:val="007A57AE"/>
    <w:rsid w:val="0081587F"/>
    <w:rsid w:val="008175D8"/>
    <w:rsid w:val="00827CCD"/>
    <w:rsid w:val="00842D91"/>
    <w:rsid w:val="00857B15"/>
    <w:rsid w:val="00863425"/>
    <w:rsid w:val="0088404F"/>
    <w:rsid w:val="00894E15"/>
    <w:rsid w:val="008E01DD"/>
    <w:rsid w:val="008F4748"/>
    <w:rsid w:val="008F696C"/>
    <w:rsid w:val="00914E7F"/>
    <w:rsid w:val="00921AE5"/>
    <w:rsid w:val="00927F86"/>
    <w:rsid w:val="00933403"/>
    <w:rsid w:val="009447C1"/>
    <w:rsid w:val="00977055"/>
    <w:rsid w:val="009822EA"/>
    <w:rsid w:val="00996360"/>
    <w:rsid w:val="009A2FC8"/>
    <w:rsid w:val="009A5EC4"/>
    <w:rsid w:val="009E01D7"/>
    <w:rsid w:val="00A72ACE"/>
    <w:rsid w:val="00A82E04"/>
    <w:rsid w:val="00A907FF"/>
    <w:rsid w:val="00A954D0"/>
    <w:rsid w:val="00AB2791"/>
    <w:rsid w:val="00AB685C"/>
    <w:rsid w:val="00AD5935"/>
    <w:rsid w:val="00B1009F"/>
    <w:rsid w:val="00B44764"/>
    <w:rsid w:val="00B80C19"/>
    <w:rsid w:val="00B912C2"/>
    <w:rsid w:val="00BB0CB6"/>
    <w:rsid w:val="00BB7575"/>
    <w:rsid w:val="00BC2990"/>
    <w:rsid w:val="00BD327A"/>
    <w:rsid w:val="00BD4FC2"/>
    <w:rsid w:val="00BF6159"/>
    <w:rsid w:val="00C166F4"/>
    <w:rsid w:val="00C52169"/>
    <w:rsid w:val="00C64767"/>
    <w:rsid w:val="00C749CE"/>
    <w:rsid w:val="00C814FD"/>
    <w:rsid w:val="00C938C6"/>
    <w:rsid w:val="00CB591F"/>
    <w:rsid w:val="00CD3166"/>
    <w:rsid w:val="00D04978"/>
    <w:rsid w:val="00D46019"/>
    <w:rsid w:val="00D706FA"/>
    <w:rsid w:val="00DB05F2"/>
    <w:rsid w:val="00DC0F51"/>
    <w:rsid w:val="00DE6D99"/>
    <w:rsid w:val="00DF5633"/>
    <w:rsid w:val="00E0276F"/>
    <w:rsid w:val="00E1623D"/>
    <w:rsid w:val="00E25418"/>
    <w:rsid w:val="00E514D7"/>
    <w:rsid w:val="00E57FD1"/>
    <w:rsid w:val="00E71951"/>
    <w:rsid w:val="00EA53C0"/>
    <w:rsid w:val="00EB4A5D"/>
    <w:rsid w:val="00EC6F9E"/>
    <w:rsid w:val="00F21A2D"/>
    <w:rsid w:val="00F25A20"/>
    <w:rsid w:val="00F74AFE"/>
    <w:rsid w:val="00F75334"/>
    <w:rsid w:val="00FC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E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1"/>
    <w:pPr>
      <w:spacing w:after="200" w:line="276" w:lineRule="auto"/>
    </w:pPr>
  </w:style>
  <w:style w:type="paragraph" w:styleId="Heading7">
    <w:name w:val="heading 7"/>
    <w:basedOn w:val="Normal"/>
    <w:next w:val="Normal"/>
    <w:link w:val="Heading7Char"/>
    <w:qFormat/>
    <w:rsid w:val="003936B7"/>
    <w:pPr>
      <w:spacing w:before="240" w:after="60" w:line="240" w:lineRule="auto"/>
      <w:outlineLvl w:val="6"/>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51"/>
    <w:rPr>
      <w:color w:val="0563C1" w:themeColor="hyperlink"/>
      <w:u w:val="single"/>
    </w:rPr>
  </w:style>
  <w:style w:type="paragraph" w:styleId="ListParagraph">
    <w:name w:val="List Paragraph"/>
    <w:basedOn w:val="Normal"/>
    <w:link w:val="ListParagraphChar"/>
    <w:uiPriority w:val="34"/>
    <w:qFormat/>
    <w:rsid w:val="00E719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03697"/>
    <w:rPr>
      <w:sz w:val="16"/>
      <w:szCs w:val="16"/>
    </w:rPr>
  </w:style>
  <w:style w:type="paragraph" w:styleId="CommentText">
    <w:name w:val="annotation text"/>
    <w:basedOn w:val="Normal"/>
    <w:link w:val="CommentTextChar"/>
    <w:uiPriority w:val="99"/>
    <w:semiHidden/>
    <w:unhideWhenUsed/>
    <w:rsid w:val="00403697"/>
    <w:pPr>
      <w:spacing w:line="240" w:lineRule="auto"/>
    </w:pPr>
    <w:rPr>
      <w:sz w:val="20"/>
      <w:szCs w:val="20"/>
    </w:rPr>
  </w:style>
  <w:style w:type="character" w:customStyle="1" w:styleId="CommentTextChar">
    <w:name w:val="Comment Text Char"/>
    <w:basedOn w:val="DefaultParagraphFont"/>
    <w:link w:val="CommentText"/>
    <w:uiPriority w:val="99"/>
    <w:semiHidden/>
    <w:rsid w:val="00403697"/>
    <w:rPr>
      <w:sz w:val="20"/>
      <w:szCs w:val="20"/>
    </w:rPr>
  </w:style>
  <w:style w:type="paragraph" w:styleId="CommentSubject">
    <w:name w:val="annotation subject"/>
    <w:basedOn w:val="CommentText"/>
    <w:next w:val="CommentText"/>
    <w:link w:val="CommentSubjectChar"/>
    <w:uiPriority w:val="99"/>
    <w:semiHidden/>
    <w:unhideWhenUsed/>
    <w:rsid w:val="00403697"/>
    <w:rPr>
      <w:b/>
      <w:bCs/>
    </w:rPr>
  </w:style>
  <w:style w:type="character" w:customStyle="1" w:styleId="CommentSubjectChar">
    <w:name w:val="Comment Subject Char"/>
    <w:basedOn w:val="CommentTextChar"/>
    <w:link w:val="CommentSubject"/>
    <w:uiPriority w:val="99"/>
    <w:semiHidden/>
    <w:rsid w:val="00403697"/>
    <w:rPr>
      <w:b/>
      <w:bCs/>
      <w:sz w:val="20"/>
      <w:szCs w:val="20"/>
    </w:rPr>
  </w:style>
  <w:style w:type="paragraph" w:styleId="BalloonText">
    <w:name w:val="Balloon Text"/>
    <w:basedOn w:val="Normal"/>
    <w:link w:val="BalloonTextChar"/>
    <w:uiPriority w:val="99"/>
    <w:semiHidden/>
    <w:unhideWhenUsed/>
    <w:rsid w:val="0040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7"/>
    <w:rPr>
      <w:rFonts w:ascii="Segoe UI" w:hAnsi="Segoe UI" w:cs="Segoe UI"/>
      <w:sz w:val="18"/>
      <w:szCs w:val="18"/>
    </w:rPr>
  </w:style>
  <w:style w:type="character" w:customStyle="1" w:styleId="tx">
    <w:name w:val="tx"/>
    <w:basedOn w:val="DefaultParagraphFont"/>
    <w:rsid w:val="00676792"/>
  </w:style>
  <w:style w:type="paragraph" w:styleId="NoSpacing">
    <w:name w:val="No Spacing"/>
    <w:uiPriority w:val="1"/>
    <w:qFormat/>
    <w:rsid w:val="00C52169"/>
    <w:pPr>
      <w:spacing w:after="0" w:line="240" w:lineRule="auto"/>
    </w:pPr>
  </w:style>
  <w:style w:type="paragraph" w:customStyle="1" w:styleId="s2">
    <w:name w:val="s2"/>
    <w:basedOn w:val="Normal"/>
    <w:rsid w:val="00C814FD"/>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C814FD"/>
  </w:style>
  <w:style w:type="character" w:customStyle="1" w:styleId="s9">
    <w:name w:val="s9"/>
    <w:basedOn w:val="DefaultParagraphFont"/>
    <w:rsid w:val="00C814FD"/>
  </w:style>
  <w:style w:type="character" w:styleId="FollowedHyperlink">
    <w:name w:val="FollowedHyperlink"/>
    <w:basedOn w:val="DefaultParagraphFont"/>
    <w:uiPriority w:val="99"/>
    <w:semiHidden/>
    <w:unhideWhenUsed/>
    <w:rsid w:val="00286F55"/>
    <w:rPr>
      <w:color w:val="954F72" w:themeColor="followedHyperlink"/>
      <w:u w:val="single"/>
    </w:rPr>
  </w:style>
  <w:style w:type="paragraph" w:styleId="Header">
    <w:name w:val="header"/>
    <w:basedOn w:val="Normal"/>
    <w:link w:val="HeaderChar"/>
    <w:uiPriority w:val="99"/>
    <w:unhideWhenUsed/>
    <w:rsid w:val="008175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75D8"/>
  </w:style>
  <w:style w:type="paragraph" w:styleId="Footer">
    <w:name w:val="footer"/>
    <w:basedOn w:val="Normal"/>
    <w:link w:val="FooterChar"/>
    <w:uiPriority w:val="99"/>
    <w:unhideWhenUsed/>
    <w:rsid w:val="00817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75D8"/>
  </w:style>
  <w:style w:type="paragraph" w:styleId="Subtitle">
    <w:name w:val="Subtitle"/>
    <w:basedOn w:val="Normal"/>
    <w:next w:val="Normal"/>
    <w:link w:val="SubtitleChar"/>
    <w:uiPriority w:val="11"/>
    <w:qFormat/>
    <w:rsid w:val="00E25418"/>
    <w:pPr>
      <w:numPr>
        <w:ilvl w:val="1"/>
      </w:numPr>
      <w:spacing w:after="160" w:line="259"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5418"/>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DefaultParagraphFont"/>
    <w:rsid w:val="00E25418"/>
  </w:style>
  <w:style w:type="paragraph" w:styleId="FootnoteText">
    <w:name w:val="footnote text"/>
    <w:basedOn w:val="Normal"/>
    <w:link w:val="FootnoteTextChar"/>
    <w:rsid w:val="00DB05F2"/>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rsid w:val="00DB05F2"/>
    <w:rPr>
      <w:rFonts w:ascii="Arial" w:eastAsiaTheme="minorEastAsia" w:hAnsi="Arial" w:cs="Times New Roman"/>
      <w:sz w:val="20"/>
      <w:szCs w:val="20"/>
    </w:rPr>
  </w:style>
  <w:style w:type="character" w:styleId="FootnoteReference">
    <w:name w:val="footnote reference"/>
    <w:basedOn w:val="DefaultParagraphFont"/>
    <w:rsid w:val="00DB05F2"/>
    <w:rPr>
      <w:vertAlign w:val="superscript"/>
    </w:rPr>
  </w:style>
  <w:style w:type="character" w:customStyle="1" w:styleId="Heading7Char">
    <w:name w:val="Heading 7 Char"/>
    <w:basedOn w:val="DefaultParagraphFont"/>
    <w:link w:val="Heading7"/>
    <w:rsid w:val="003936B7"/>
    <w:rPr>
      <w:rFonts w:ascii="Times New Roman" w:eastAsiaTheme="minorEastAsia" w:hAnsi="Times New Roman" w:cs="Times New Roman"/>
      <w:sz w:val="24"/>
      <w:szCs w:val="24"/>
    </w:rPr>
  </w:style>
  <w:style w:type="paragraph" w:customStyle="1" w:styleId="Default">
    <w:name w:val="Default"/>
    <w:rsid w:val="003936B7"/>
    <w:pPr>
      <w:autoSpaceDE w:val="0"/>
      <w:autoSpaceDN w:val="0"/>
      <w:adjustRightInd w:val="0"/>
      <w:spacing w:after="0" w:line="240" w:lineRule="auto"/>
    </w:pPr>
    <w:rPr>
      <w:rFonts w:ascii="Intel Clear Light" w:eastAsiaTheme="minorEastAsia" w:hAnsi="Intel Clear Light" w:cs="Intel Clear Light"/>
      <w:color w:val="000000"/>
      <w:sz w:val="24"/>
      <w:szCs w:val="24"/>
    </w:rPr>
  </w:style>
  <w:style w:type="paragraph" w:styleId="PlainText">
    <w:name w:val="Plain Text"/>
    <w:basedOn w:val="Normal"/>
    <w:link w:val="PlainTextChar"/>
    <w:uiPriority w:val="99"/>
    <w:unhideWhenUsed/>
    <w:rsid w:val="003936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936B7"/>
    <w:rPr>
      <w:rFonts w:ascii="Consolas" w:hAnsi="Consolas" w:cs="Consolas"/>
      <w:sz w:val="21"/>
      <w:szCs w:val="21"/>
    </w:rPr>
  </w:style>
  <w:style w:type="character" w:customStyle="1" w:styleId="ListParagraphChar">
    <w:name w:val="List Paragraph Char"/>
    <w:basedOn w:val="DefaultParagraphFont"/>
    <w:link w:val="ListParagraph"/>
    <w:uiPriority w:val="34"/>
    <w:rsid w:val="003936B7"/>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1"/>
    <w:pPr>
      <w:spacing w:after="200" w:line="276" w:lineRule="auto"/>
    </w:pPr>
  </w:style>
  <w:style w:type="paragraph" w:styleId="Heading7">
    <w:name w:val="heading 7"/>
    <w:basedOn w:val="Normal"/>
    <w:next w:val="Normal"/>
    <w:link w:val="Heading7Char"/>
    <w:qFormat/>
    <w:rsid w:val="003936B7"/>
    <w:pPr>
      <w:spacing w:before="240" w:after="60" w:line="240" w:lineRule="auto"/>
      <w:outlineLvl w:val="6"/>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51"/>
    <w:rPr>
      <w:color w:val="0563C1" w:themeColor="hyperlink"/>
      <w:u w:val="single"/>
    </w:rPr>
  </w:style>
  <w:style w:type="paragraph" w:styleId="ListParagraph">
    <w:name w:val="List Paragraph"/>
    <w:basedOn w:val="Normal"/>
    <w:link w:val="ListParagraphChar"/>
    <w:uiPriority w:val="34"/>
    <w:qFormat/>
    <w:rsid w:val="00E719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03697"/>
    <w:rPr>
      <w:sz w:val="16"/>
      <w:szCs w:val="16"/>
    </w:rPr>
  </w:style>
  <w:style w:type="paragraph" w:styleId="CommentText">
    <w:name w:val="annotation text"/>
    <w:basedOn w:val="Normal"/>
    <w:link w:val="CommentTextChar"/>
    <w:uiPriority w:val="99"/>
    <w:semiHidden/>
    <w:unhideWhenUsed/>
    <w:rsid w:val="00403697"/>
    <w:pPr>
      <w:spacing w:line="240" w:lineRule="auto"/>
    </w:pPr>
    <w:rPr>
      <w:sz w:val="20"/>
      <w:szCs w:val="20"/>
    </w:rPr>
  </w:style>
  <w:style w:type="character" w:customStyle="1" w:styleId="CommentTextChar">
    <w:name w:val="Comment Text Char"/>
    <w:basedOn w:val="DefaultParagraphFont"/>
    <w:link w:val="CommentText"/>
    <w:uiPriority w:val="99"/>
    <w:semiHidden/>
    <w:rsid w:val="00403697"/>
    <w:rPr>
      <w:sz w:val="20"/>
      <w:szCs w:val="20"/>
    </w:rPr>
  </w:style>
  <w:style w:type="paragraph" w:styleId="CommentSubject">
    <w:name w:val="annotation subject"/>
    <w:basedOn w:val="CommentText"/>
    <w:next w:val="CommentText"/>
    <w:link w:val="CommentSubjectChar"/>
    <w:uiPriority w:val="99"/>
    <w:semiHidden/>
    <w:unhideWhenUsed/>
    <w:rsid w:val="00403697"/>
    <w:rPr>
      <w:b/>
      <w:bCs/>
    </w:rPr>
  </w:style>
  <w:style w:type="character" w:customStyle="1" w:styleId="CommentSubjectChar">
    <w:name w:val="Comment Subject Char"/>
    <w:basedOn w:val="CommentTextChar"/>
    <w:link w:val="CommentSubject"/>
    <w:uiPriority w:val="99"/>
    <w:semiHidden/>
    <w:rsid w:val="00403697"/>
    <w:rPr>
      <w:b/>
      <w:bCs/>
      <w:sz w:val="20"/>
      <w:szCs w:val="20"/>
    </w:rPr>
  </w:style>
  <w:style w:type="paragraph" w:styleId="BalloonText">
    <w:name w:val="Balloon Text"/>
    <w:basedOn w:val="Normal"/>
    <w:link w:val="BalloonTextChar"/>
    <w:uiPriority w:val="99"/>
    <w:semiHidden/>
    <w:unhideWhenUsed/>
    <w:rsid w:val="0040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7"/>
    <w:rPr>
      <w:rFonts w:ascii="Segoe UI" w:hAnsi="Segoe UI" w:cs="Segoe UI"/>
      <w:sz w:val="18"/>
      <w:szCs w:val="18"/>
    </w:rPr>
  </w:style>
  <w:style w:type="character" w:customStyle="1" w:styleId="tx">
    <w:name w:val="tx"/>
    <w:basedOn w:val="DefaultParagraphFont"/>
    <w:rsid w:val="00676792"/>
  </w:style>
  <w:style w:type="paragraph" w:styleId="NoSpacing">
    <w:name w:val="No Spacing"/>
    <w:uiPriority w:val="1"/>
    <w:qFormat/>
    <w:rsid w:val="00C52169"/>
    <w:pPr>
      <w:spacing w:after="0" w:line="240" w:lineRule="auto"/>
    </w:pPr>
  </w:style>
  <w:style w:type="paragraph" w:customStyle="1" w:styleId="s2">
    <w:name w:val="s2"/>
    <w:basedOn w:val="Normal"/>
    <w:rsid w:val="00C814FD"/>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C814FD"/>
  </w:style>
  <w:style w:type="character" w:customStyle="1" w:styleId="s9">
    <w:name w:val="s9"/>
    <w:basedOn w:val="DefaultParagraphFont"/>
    <w:rsid w:val="00C814FD"/>
  </w:style>
  <w:style w:type="character" w:styleId="FollowedHyperlink">
    <w:name w:val="FollowedHyperlink"/>
    <w:basedOn w:val="DefaultParagraphFont"/>
    <w:uiPriority w:val="99"/>
    <w:semiHidden/>
    <w:unhideWhenUsed/>
    <w:rsid w:val="00286F55"/>
    <w:rPr>
      <w:color w:val="954F72" w:themeColor="followedHyperlink"/>
      <w:u w:val="single"/>
    </w:rPr>
  </w:style>
  <w:style w:type="paragraph" w:styleId="Header">
    <w:name w:val="header"/>
    <w:basedOn w:val="Normal"/>
    <w:link w:val="HeaderChar"/>
    <w:uiPriority w:val="99"/>
    <w:unhideWhenUsed/>
    <w:rsid w:val="008175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75D8"/>
  </w:style>
  <w:style w:type="paragraph" w:styleId="Footer">
    <w:name w:val="footer"/>
    <w:basedOn w:val="Normal"/>
    <w:link w:val="FooterChar"/>
    <w:uiPriority w:val="99"/>
    <w:unhideWhenUsed/>
    <w:rsid w:val="00817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75D8"/>
  </w:style>
  <w:style w:type="paragraph" w:styleId="Subtitle">
    <w:name w:val="Subtitle"/>
    <w:basedOn w:val="Normal"/>
    <w:next w:val="Normal"/>
    <w:link w:val="SubtitleChar"/>
    <w:uiPriority w:val="11"/>
    <w:qFormat/>
    <w:rsid w:val="00E25418"/>
    <w:pPr>
      <w:numPr>
        <w:ilvl w:val="1"/>
      </w:numPr>
      <w:spacing w:after="160" w:line="259"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5418"/>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DefaultParagraphFont"/>
    <w:rsid w:val="00E25418"/>
  </w:style>
  <w:style w:type="paragraph" w:styleId="FootnoteText">
    <w:name w:val="footnote text"/>
    <w:basedOn w:val="Normal"/>
    <w:link w:val="FootnoteTextChar"/>
    <w:rsid w:val="00DB05F2"/>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rsid w:val="00DB05F2"/>
    <w:rPr>
      <w:rFonts w:ascii="Arial" w:eastAsiaTheme="minorEastAsia" w:hAnsi="Arial" w:cs="Times New Roman"/>
      <w:sz w:val="20"/>
      <w:szCs w:val="20"/>
    </w:rPr>
  </w:style>
  <w:style w:type="character" w:styleId="FootnoteReference">
    <w:name w:val="footnote reference"/>
    <w:basedOn w:val="DefaultParagraphFont"/>
    <w:rsid w:val="00DB05F2"/>
    <w:rPr>
      <w:vertAlign w:val="superscript"/>
    </w:rPr>
  </w:style>
  <w:style w:type="character" w:customStyle="1" w:styleId="Heading7Char">
    <w:name w:val="Heading 7 Char"/>
    <w:basedOn w:val="DefaultParagraphFont"/>
    <w:link w:val="Heading7"/>
    <w:rsid w:val="003936B7"/>
    <w:rPr>
      <w:rFonts w:ascii="Times New Roman" w:eastAsiaTheme="minorEastAsia" w:hAnsi="Times New Roman" w:cs="Times New Roman"/>
      <w:sz w:val="24"/>
      <w:szCs w:val="24"/>
    </w:rPr>
  </w:style>
  <w:style w:type="paragraph" w:customStyle="1" w:styleId="Default">
    <w:name w:val="Default"/>
    <w:rsid w:val="003936B7"/>
    <w:pPr>
      <w:autoSpaceDE w:val="0"/>
      <w:autoSpaceDN w:val="0"/>
      <w:adjustRightInd w:val="0"/>
      <w:spacing w:after="0" w:line="240" w:lineRule="auto"/>
    </w:pPr>
    <w:rPr>
      <w:rFonts w:ascii="Intel Clear Light" w:eastAsiaTheme="minorEastAsia" w:hAnsi="Intel Clear Light" w:cs="Intel Clear Light"/>
      <w:color w:val="000000"/>
      <w:sz w:val="24"/>
      <w:szCs w:val="24"/>
    </w:rPr>
  </w:style>
  <w:style w:type="paragraph" w:styleId="PlainText">
    <w:name w:val="Plain Text"/>
    <w:basedOn w:val="Normal"/>
    <w:link w:val="PlainTextChar"/>
    <w:uiPriority w:val="99"/>
    <w:unhideWhenUsed/>
    <w:rsid w:val="003936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936B7"/>
    <w:rPr>
      <w:rFonts w:ascii="Consolas" w:hAnsi="Consolas" w:cs="Consolas"/>
      <w:sz w:val="21"/>
      <w:szCs w:val="21"/>
    </w:rPr>
  </w:style>
  <w:style w:type="character" w:customStyle="1" w:styleId="ListParagraphChar">
    <w:name w:val="List Paragraph Char"/>
    <w:basedOn w:val="DefaultParagraphFont"/>
    <w:link w:val="ListParagraph"/>
    <w:uiPriority w:val="34"/>
    <w:rsid w:val="003936B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230">
      <w:bodyDiv w:val="1"/>
      <w:marLeft w:val="0"/>
      <w:marRight w:val="0"/>
      <w:marTop w:val="0"/>
      <w:marBottom w:val="0"/>
      <w:divBdr>
        <w:top w:val="none" w:sz="0" w:space="0" w:color="auto"/>
        <w:left w:val="none" w:sz="0" w:space="0" w:color="auto"/>
        <w:bottom w:val="none" w:sz="0" w:space="0" w:color="auto"/>
        <w:right w:val="none" w:sz="0" w:space="0" w:color="auto"/>
      </w:divBdr>
    </w:div>
    <w:div w:id="915093318">
      <w:bodyDiv w:val="1"/>
      <w:marLeft w:val="0"/>
      <w:marRight w:val="0"/>
      <w:marTop w:val="0"/>
      <w:marBottom w:val="0"/>
      <w:divBdr>
        <w:top w:val="none" w:sz="0" w:space="0" w:color="auto"/>
        <w:left w:val="none" w:sz="0" w:space="0" w:color="auto"/>
        <w:bottom w:val="none" w:sz="0" w:space="0" w:color="auto"/>
        <w:right w:val="none" w:sz="0" w:space="0" w:color="auto"/>
      </w:divBdr>
      <w:divsChild>
        <w:div w:id="966739752">
          <w:marLeft w:val="0"/>
          <w:marRight w:val="0"/>
          <w:marTop w:val="0"/>
          <w:marBottom w:val="0"/>
          <w:divBdr>
            <w:top w:val="none" w:sz="0" w:space="0" w:color="auto"/>
            <w:left w:val="none" w:sz="0" w:space="0" w:color="auto"/>
            <w:bottom w:val="none" w:sz="0" w:space="0" w:color="auto"/>
            <w:right w:val="none" w:sz="0" w:space="0" w:color="auto"/>
          </w:divBdr>
          <w:divsChild>
            <w:div w:id="1915704217">
              <w:marLeft w:val="0"/>
              <w:marRight w:val="0"/>
              <w:marTop w:val="0"/>
              <w:marBottom w:val="0"/>
              <w:divBdr>
                <w:top w:val="none" w:sz="0" w:space="0" w:color="auto"/>
                <w:left w:val="none" w:sz="0" w:space="0" w:color="auto"/>
                <w:bottom w:val="none" w:sz="0" w:space="0" w:color="auto"/>
                <w:right w:val="none" w:sz="0" w:space="0" w:color="auto"/>
              </w:divBdr>
              <w:divsChild>
                <w:div w:id="1950236586">
                  <w:marLeft w:val="0"/>
                  <w:marRight w:val="0"/>
                  <w:marTop w:val="0"/>
                  <w:marBottom w:val="0"/>
                  <w:divBdr>
                    <w:top w:val="none" w:sz="0" w:space="0" w:color="auto"/>
                    <w:left w:val="none" w:sz="0" w:space="0" w:color="auto"/>
                    <w:bottom w:val="none" w:sz="0" w:space="0" w:color="auto"/>
                    <w:right w:val="none" w:sz="0" w:space="0" w:color="auto"/>
                  </w:divBdr>
                  <w:divsChild>
                    <w:div w:id="891775216">
                      <w:marLeft w:val="0"/>
                      <w:marRight w:val="0"/>
                      <w:marTop w:val="0"/>
                      <w:marBottom w:val="0"/>
                      <w:divBdr>
                        <w:top w:val="none" w:sz="0" w:space="0" w:color="auto"/>
                        <w:left w:val="none" w:sz="0" w:space="0" w:color="auto"/>
                        <w:bottom w:val="none" w:sz="0" w:space="0" w:color="auto"/>
                        <w:right w:val="none" w:sz="0" w:space="0" w:color="auto"/>
                      </w:divBdr>
                      <w:divsChild>
                        <w:div w:id="1453085686">
                          <w:marLeft w:val="0"/>
                          <w:marRight w:val="0"/>
                          <w:marTop w:val="0"/>
                          <w:marBottom w:val="0"/>
                          <w:divBdr>
                            <w:top w:val="none" w:sz="0" w:space="0" w:color="auto"/>
                            <w:left w:val="none" w:sz="0" w:space="0" w:color="auto"/>
                            <w:bottom w:val="none" w:sz="0" w:space="0" w:color="auto"/>
                            <w:right w:val="none" w:sz="0" w:space="0" w:color="auto"/>
                          </w:divBdr>
                          <w:divsChild>
                            <w:div w:id="1746220429">
                              <w:marLeft w:val="0"/>
                              <w:marRight w:val="0"/>
                              <w:marTop w:val="0"/>
                              <w:marBottom w:val="0"/>
                              <w:divBdr>
                                <w:top w:val="none" w:sz="0" w:space="0" w:color="auto"/>
                                <w:left w:val="none" w:sz="0" w:space="0" w:color="auto"/>
                                <w:bottom w:val="none" w:sz="0" w:space="0" w:color="auto"/>
                                <w:right w:val="none" w:sz="0" w:space="0" w:color="auto"/>
                              </w:divBdr>
                            </w:div>
                            <w:div w:id="1374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2953">
          <w:marLeft w:val="0"/>
          <w:marRight w:val="0"/>
          <w:marTop w:val="0"/>
          <w:marBottom w:val="0"/>
          <w:divBdr>
            <w:top w:val="none" w:sz="0" w:space="0" w:color="auto"/>
            <w:left w:val="none" w:sz="0" w:space="0" w:color="auto"/>
            <w:bottom w:val="none" w:sz="0" w:space="0" w:color="auto"/>
            <w:right w:val="none" w:sz="0" w:space="0" w:color="auto"/>
          </w:divBdr>
          <w:divsChild>
            <w:div w:id="1689063329">
              <w:marLeft w:val="0"/>
              <w:marRight w:val="0"/>
              <w:marTop w:val="0"/>
              <w:marBottom w:val="0"/>
              <w:divBdr>
                <w:top w:val="none" w:sz="0" w:space="0" w:color="auto"/>
                <w:left w:val="none" w:sz="0" w:space="0" w:color="auto"/>
                <w:bottom w:val="none" w:sz="0" w:space="0" w:color="auto"/>
                <w:right w:val="none" w:sz="0" w:space="0" w:color="auto"/>
              </w:divBdr>
              <w:divsChild>
                <w:div w:id="2022004434">
                  <w:marLeft w:val="0"/>
                  <w:marRight w:val="0"/>
                  <w:marTop w:val="0"/>
                  <w:marBottom w:val="0"/>
                  <w:divBdr>
                    <w:top w:val="none" w:sz="0" w:space="0" w:color="auto"/>
                    <w:left w:val="none" w:sz="0" w:space="0" w:color="auto"/>
                    <w:bottom w:val="none" w:sz="0" w:space="0" w:color="auto"/>
                    <w:right w:val="none" w:sz="0" w:space="0" w:color="auto"/>
                  </w:divBdr>
                  <w:divsChild>
                    <w:div w:id="253247419">
                      <w:marLeft w:val="0"/>
                      <w:marRight w:val="0"/>
                      <w:marTop w:val="0"/>
                      <w:marBottom w:val="0"/>
                      <w:divBdr>
                        <w:top w:val="none" w:sz="0" w:space="0" w:color="auto"/>
                        <w:left w:val="none" w:sz="0" w:space="0" w:color="auto"/>
                        <w:bottom w:val="none" w:sz="0" w:space="0" w:color="auto"/>
                        <w:right w:val="none" w:sz="0" w:space="0" w:color="auto"/>
                      </w:divBdr>
                      <w:divsChild>
                        <w:div w:id="340546980">
                          <w:marLeft w:val="0"/>
                          <w:marRight w:val="0"/>
                          <w:marTop w:val="0"/>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 w:id="1244337529">
                              <w:marLeft w:val="0"/>
                              <w:marRight w:val="0"/>
                              <w:marTop w:val="0"/>
                              <w:marBottom w:val="0"/>
                              <w:divBdr>
                                <w:top w:val="none" w:sz="0" w:space="0" w:color="auto"/>
                                <w:left w:val="none" w:sz="0" w:space="0" w:color="auto"/>
                                <w:bottom w:val="none" w:sz="0" w:space="0" w:color="auto"/>
                                <w:right w:val="none" w:sz="0" w:space="0" w:color="auto"/>
                              </w:divBdr>
                            </w:div>
                            <w:div w:id="16627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842">
          <w:marLeft w:val="0"/>
          <w:marRight w:val="0"/>
          <w:marTop w:val="0"/>
          <w:marBottom w:val="0"/>
          <w:divBdr>
            <w:top w:val="none" w:sz="0" w:space="0" w:color="auto"/>
            <w:left w:val="none" w:sz="0" w:space="0" w:color="auto"/>
            <w:bottom w:val="none" w:sz="0" w:space="0" w:color="auto"/>
            <w:right w:val="none" w:sz="0" w:space="0" w:color="auto"/>
          </w:divBdr>
          <w:divsChild>
            <w:div w:id="1111048295">
              <w:marLeft w:val="0"/>
              <w:marRight w:val="0"/>
              <w:marTop w:val="0"/>
              <w:marBottom w:val="0"/>
              <w:divBdr>
                <w:top w:val="none" w:sz="0" w:space="0" w:color="auto"/>
                <w:left w:val="none" w:sz="0" w:space="0" w:color="auto"/>
                <w:bottom w:val="none" w:sz="0" w:space="0" w:color="auto"/>
                <w:right w:val="none" w:sz="0" w:space="0" w:color="auto"/>
              </w:divBdr>
              <w:divsChild>
                <w:div w:id="192424044">
                  <w:marLeft w:val="0"/>
                  <w:marRight w:val="0"/>
                  <w:marTop w:val="0"/>
                  <w:marBottom w:val="0"/>
                  <w:divBdr>
                    <w:top w:val="none" w:sz="0" w:space="0" w:color="auto"/>
                    <w:left w:val="none" w:sz="0" w:space="0" w:color="auto"/>
                    <w:bottom w:val="none" w:sz="0" w:space="0" w:color="auto"/>
                    <w:right w:val="none" w:sz="0" w:space="0" w:color="auto"/>
                  </w:divBdr>
                  <w:divsChild>
                    <w:div w:id="1006325072">
                      <w:marLeft w:val="0"/>
                      <w:marRight w:val="0"/>
                      <w:marTop w:val="0"/>
                      <w:marBottom w:val="0"/>
                      <w:divBdr>
                        <w:top w:val="none" w:sz="0" w:space="0" w:color="auto"/>
                        <w:left w:val="none" w:sz="0" w:space="0" w:color="auto"/>
                        <w:bottom w:val="none" w:sz="0" w:space="0" w:color="auto"/>
                        <w:right w:val="none" w:sz="0" w:space="0" w:color="auto"/>
                      </w:divBdr>
                      <w:divsChild>
                        <w:div w:id="1750881034">
                          <w:marLeft w:val="0"/>
                          <w:marRight w:val="0"/>
                          <w:marTop w:val="0"/>
                          <w:marBottom w:val="0"/>
                          <w:divBdr>
                            <w:top w:val="none" w:sz="0" w:space="0" w:color="auto"/>
                            <w:left w:val="none" w:sz="0" w:space="0" w:color="auto"/>
                            <w:bottom w:val="none" w:sz="0" w:space="0" w:color="auto"/>
                            <w:right w:val="none" w:sz="0" w:space="0" w:color="auto"/>
                          </w:divBdr>
                          <w:divsChild>
                            <w:div w:id="1543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92296">
      <w:bodyDiv w:val="1"/>
      <w:marLeft w:val="0"/>
      <w:marRight w:val="0"/>
      <w:marTop w:val="0"/>
      <w:marBottom w:val="0"/>
      <w:divBdr>
        <w:top w:val="none" w:sz="0" w:space="0" w:color="auto"/>
        <w:left w:val="none" w:sz="0" w:space="0" w:color="auto"/>
        <w:bottom w:val="none" w:sz="0" w:space="0" w:color="auto"/>
        <w:right w:val="none" w:sz="0" w:space="0" w:color="auto"/>
      </w:divBdr>
    </w:div>
    <w:div w:id="1078944304">
      <w:bodyDiv w:val="1"/>
      <w:marLeft w:val="0"/>
      <w:marRight w:val="0"/>
      <w:marTop w:val="0"/>
      <w:marBottom w:val="0"/>
      <w:divBdr>
        <w:top w:val="none" w:sz="0" w:space="0" w:color="auto"/>
        <w:left w:val="none" w:sz="0" w:space="0" w:color="auto"/>
        <w:bottom w:val="none" w:sz="0" w:space="0" w:color="auto"/>
        <w:right w:val="none" w:sz="0" w:space="0" w:color="auto"/>
      </w:divBdr>
    </w:div>
    <w:div w:id="1258831770">
      <w:bodyDiv w:val="1"/>
      <w:marLeft w:val="0"/>
      <w:marRight w:val="0"/>
      <w:marTop w:val="0"/>
      <w:marBottom w:val="0"/>
      <w:divBdr>
        <w:top w:val="none" w:sz="0" w:space="0" w:color="auto"/>
        <w:left w:val="none" w:sz="0" w:space="0" w:color="auto"/>
        <w:bottom w:val="none" w:sz="0" w:space="0" w:color="auto"/>
        <w:right w:val="none" w:sz="0" w:space="0" w:color="auto"/>
      </w:divBdr>
      <w:divsChild>
        <w:div w:id="1635670664">
          <w:marLeft w:val="0"/>
          <w:marRight w:val="0"/>
          <w:marTop w:val="0"/>
          <w:marBottom w:val="0"/>
          <w:divBdr>
            <w:top w:val="none" w:sz="0" w:space="0" w:color="auto"/>
            <w:left w:val="none" w:sz="0" w:space="0" w:color="auto"/>
            <w:bottom w:val="none" w:sz="0" w:space="0" w:color="auto"/>
            <w:right w:val="none" w:sz="0" w:space="0" w:color="auto"/>
          </w:divBdr>
          <w:divsChild>
            <w:div w:id="1339306997">
              <w:marLeft w:val="0"/>
              <w:marRight w:val="0"/>
              <w:marTop w:val="0"/>
              <w:marBottom w:val="0"/>
              <w:divBdr>
                <w:top w:val="none" w:sz="0" w:space="0" w:color="auto"/>
                <w:left w:val="none" w:sz="0" w:space="0" w:color="auto"/>
                <w:bottom w:val="none" w:sz="0" w:space="0" w:color="auto"/>
                <w:right w:val="none" w:sz="0" w:space="0" w:color="auto"/>
              </w:divBdr>
              <w:divsChild>
                <w:div w:id="1175337600">
                  <w:marLeft w:val="0"/>
                  <w:marRight w:val="0"/>
                  <w:marTop w:val="0"/>
                  <w:marBottom w:val="0"/>
                  <w:divBdr>
                    <w:top w:val="none" w:sz="0" w:space="0" w:color="auto"/>
                    <w:left w:val="none" w:sz="0" w:space="0" w:color="auto"/>
                    <w:bottom w:val="none" w:sz="0" w:space="0" w:color="auto"/>
                    <w:right w:val="none" w:sz="0" w:space="0" w:color="auto"/>
                  </w:divBdr>
                  <w:divsChild>
                    <w:div w:id="870923890">
                      <w:marLeft w:val="0"/>
                      <w:marRight w:val="0"/>
                      <w:marTop w:val="0"/>
                      <w:marBottom w:val="0"/>
                      <w:divBdr>
                        <w:top w:val="none" w:sz="0" w:space="0" w:color="auto"/>
                        <w:left w:val="none" w:sz="0" w:space="0" w:color="auto"/>
                        <w:bottom w:val="none" w:sz="0" w:space="0" w:color="auto"/>
                        <w:right w:val="none" w:sz="0" w:space="0" w:color="auto"/>
                      </w:divBdr>
                      <w:divsChild>
                        <w:div w:id="175196987">
                          <w:marLeft w:val="0"/>
                          <w:marRight w:val="0"/>
                          <w:marTop w:val="0"/>
                          <w:marBottom w:val="0"/>
                          <w:divBdr>
                            <w:top w:val="none" w:sz="0" w:space="0" w:color="auto"/>
                            <w:left w:val="none" w:sz="0" w:space="0" w:color="auto"/>
                            <w:bottom w:val="none" w:sz="0" w:space="0" w:color="auto"/>
                            <w:right w:val="none" w:sz="0" w:space="0" w:color="auto"/>
                          </w:divBdr>
                          <w:divsChild>
                            <w:div w:id="402223818">
                              <w:marLeft w:val="0"/>
                              <w:marRight w:val="0"/>
                              <w:marTop w:val="0"/>
                              <w:marBottom w:val="0"/>
                              <w:divBdr>
                                <w:top w:val="none" w:sz="0" w:space="0" w:color="auto"/>
                                <w:left w:val="none" w:sz="0" w:space="0" w:color="auto"/>
                                <w:bottom w:val="none" w:sz="0" w:space="0" w:color="auto"/>
                                <w:right w:val="none" w:sz="0" w:space="0" w:color="auto"/>
                              </w:divBdr>
                            </w:div>
                            <w:div w:id="17155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8534">
          <w:marLeft w:val="0"/>
          <w:marRight w:val="0"/>
          <w:marTop w:val="0"/>
          <w:marBottom w:val="0"/>
          <w:divBdr>
            <w:top w:val="none" w:sz="0" w:space="0" w:color="auto"/>
            <w:left w:val="none" w:sz="0" w:space="0" w:color="auto"/>
            <w:bottom w:val="none" w:sz="0" w:space="0" w:color="auto"/>
            <w:right w:val="none" w:sz="0" w:space="0" w:color="auto"/>
          </w:divBdr>
          <w:divsChild>
            <w:div w:id="1654330510">
              <w:marLeft w:val="0"/>
              <w:marRight w:val="0"/>
              <w:marTop w:val="0"/>
              <w:marBottom w:val="0"/>
              <w:divBdr>
                <w:top w:val="none" w:sz="0" w:space="0" w:color="auto"/>
                <w:left w:val="none" w:sz="0" w:space="0" w:color="auto"/>
                <w:bottom w:val="none" w:sz="0" w:space="0" w:color="auto"/>
                <w:right w:val="none" w:sz="0" w:space="0" w:color="auto"/>
              </w:divBdr>
              <w:divsChild>
                <w:div w:id="1839926419">
                  <w:marLeft w:val="0"/>
                  <w:marRight w:val="0"/>
                  <w:marTop w:val="0"/>
                  <w:marBottom w:val="0"/>
                  <w:divBdr>
                    <w:top w:val="none" w:sz="0" w:space="0" w:color="auto"/>
                    <w:left w:val="none" w:sz="0" w:space="0" w:color="auto"/>
                    <w:bottom w:val="none" w:sz="0" w:space="0" w:color="auto"/>
                    <w:right w:val="none" w:sz="0" w:space="0" w:color="auto"/>
                  </w:divBdr>
                  <w:divsChild>
                    <w:div w:id="1305040711">
                      <w:marLeft w:val="0"/>
                      <w:marRight w:val="0"/>
                      <w:marTop w:val="0"/>
                      <w:marBottom w:val="0"/>
                      <w:divBdr>
                        <w:top w:val="none" w:sz="0" w:space="0" w:color="auto"/>
                        <w:left w:val="none" w:sz="0" w:space="0" w:color="auto"/>
                        <w:bottom w:val="none" w:sz="0" w:space="0" w:color="auto"/>
                        <w:right w:val="none" w:sz="0" w:space="0" w:color="auto"/>
                      </w:divBdr>
                      <w:divsChild>
                        <w:div w:id="590359897">
                          <w:marLeft w:val="0"/>
                          <w:marRight w:val="0"/>
                          <w:marTop w:val="0"/>
                          <w:marBottom w:val="0"/>
                          <w:divBdr>
                            <w:top w:val="none" w:sz="0" w:space="0" w:color="auto"/>
                            <w:left w:val="none" w:sz="0" w:space="0" w:color="auto"/>
                            <w:bottom w:val="none" w:sz="0" w:space="0" w:color="auto"/>
                            <w:right w:val="none" w:sz="0" w:space="0" w:color="auto"/>
                          </w:divBdr>
                          <w:divsChild>
                            <w:div w:id="854345070">
                              <w:marLeft w:val="0"/>
                              <w:marRight w:val="0"/>
                              <w:marTop w:val="0"/>
                              <w:marBottom w:val="0"/>
                              <w:divBdr>
                                <w:top w:val="none" w:sz="0" w:space="0" w:color="auto"/>
                                <w:left w:val="none" w:sz="0" w:space="0" w:color="auto"/>
                                <w:bottom w:val="none" w:sz="0" w:space="0" w:color="auto"/>
                                <w:right w:val="none" w:sz="0" w:space="0" w:color="auto"/>
                              </w:divBdr>
                            </w:div>
                            <w:div w:id="746265393">
                              <w:marLeft w:val="0"/>
                              <w:marRight w:val="0"/>
                              <w:marTop w:val="0"/>
                              <w:marBottom w:val="0"/>
                              <w:divBdr>
                                <w:top w:val="none" w:sz="0" w:space="0" w:color="auto"/>
                                <w:left w:val="none" w:sz="0" w:space="0" w:color="auto"/>
                                <w:bottom w:val="none" w:sz="0" w:space="0" w:color="auto"/>
                                <w:right w:val="none" w:sz="0" w:space="0" w:color="auto"/>
                              </w:divBdr>
                            </w:div>
                            <w:div w:id="9335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70031">
          <w:marLeft w:val="0"/>
          <w:marRight w:val="0"/>
          <w:marTop w:val="0"/>
          <w:marBottom w:val="0"/>
          <w:divBdr>
            <w:top w:val="none" w:sz="0" w:space="0" w:color="auto"/>
            <w:left w:val="none" w:sz="0" w:space="0" w:color="auto"/>
            <w:bottom w:val="none" w:sz="0" w:space="0" w:color="auto"/>
            <w:right w:val="none" w:sz="0" w:space="0" w:color="auto"/>
          </w:divBdr>
          <w:divsChild>
            <w:div w:id="817185610">
              <w:marLeft w:val="0"/>
              <w:marRight w:val="0"/>
              <w:marTop w:val="0"/>
              <w:marBottom w:val="0"/>
              <w:divBdr>
                <w:top w:val="none" w:sz="0" w:space="0" w:color="auto"/>
                <w:left w:val="none" w:sz="0" w:space="0" w:color="auto"/>
                <w:bottom w:val="none" w:sz="0" w:space="0" w:color="auto"/>
                <w:right w:val="none" w:sz="0" w:space="0" w:color="auto"/>
              </w:divBdr>
              <w:divsChild>
                <w:div w:id="192229861">
                  <w:marLeft w:val="0"/>
                  <w:marRight w:val="0"/>
                  <w:marTop w:val="0"/>
                  <w:marBottom w:val="0"/>
                  <w:divBdr>
                    <w:top w:val="none" w:sz="0" w:space="0" w:color="auto"/>
                    <w:left w:val="none" w:sz="0" w:space="0" w:color="auto"/>
                    <w:bottom w:val="none" w:sz="0" w:space="0" w:color="auto"/>
                    <w:right w:val="none" w:sz="0" w:space="0" w:color="auto"/>
                  </w:divBdr>
                  <w:divsChild>
                    <w:div w:id="428697290">
                      <w:marLeft w:val="0"/>
                      <w:marRight w:val="0"/>
                      <w:marTop w:val="0"/>
                      <w:marBottom w:val="0"/>
                      <w:divBdr>
                        <w:top w:val="none" w:sz="0" w:space="0" w:color="auto"/>
                        <w:left w:val="none" w:sz="0" w:space="0" w:color="auto"/>
                        <w:bottom w:val="none" w:sz="0" w:space="0" w:color="auto"/>
                        <w:right w:val="none" w:sz="0" w:space="0" w:color="auto"/>
                      </w:divBdr>
                      <w:divsChild>
                        <w:div w:id="683482969">
                          <w:marLeft w:val="0"/>
                          <w:marRight w:val="0"/>
                          <w:marTop w:val="0"/>
                          <w:marBottom w:val="0"/>
                          <w:divBdr>
                            <w:top w:val="none" w:sz="0" w:space="0" w:color="auto"/>
                            <w:left w:val="none" w:sz="0" w:space="0" w:color="auto"/>
                            <w:bottom w:val="none" w:sz="0" w:space="0" w:color="auto"/>
                            <w:right w:val="none" w:sz="0" w:space="0" w:color="auto"/>
                          </w:divBdr>
                          <w:divsChild>
                            <w:div w:id="2143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38571">
      <w:bodyDiv w:val="1"/>
      <w:marLeft w:val="0"/>
      <w:marRight w:val="0"/>
      <w:marTop w:val="0"/>
      <w:marBottom w:val="0"/>
      <w:divBdr>
        <w:top w:val="none" w:sz="0" w:space="0" w:color="auto"/>
        <w:left w:val="none" w:sz="0" w:space="0" w:color="auto"/>
        <w:bottom w:val="none" w:sz="0" w:space="0" w:color="auto"/>
        <w:right w:val="none" w:sz="0" w:space="0" w:color="auto"/>
      </w:divBdr>
    </w:div>
    <w:div w:id="1399983536">
      <w:bodyDiv w:val="1"/>
      <w:marLeft w:val="0"/>
      <w:marRight w:val="0"/>
      <w:marTop w:val="0"/>
      <w:marBottom w:val="0"/>
      <w:divBdr>
        <w:top w:val="none" w:sz="0" w:space="0" w:color="auto"/>
        <w:left w:val="none" w:sz="0" w:space="0" w:color="auto"/>
        <w:bottom w:val="none" w:sz="0" w:space="0" w:color="auto"/>
        <w:right w:val="none" w:sz="0" w:space="0" w:color="auto"/>
      </w:divBdr>
    </w:div>
    <w:div w:id="1463616186">
      <w:bodyDiv w:val="1"/>
      <w:marLeft w:val="0"/>
      <w:marRight w:val="0"/>
      <w:marTop w:val="0"/>
      <w:marBottom w:val="0"/>
      <w:divBdr>
        <w:top w:val="none" w:sz="0" w:space="0" w:color="auto"/>
        <w:left w:val="none" w:sz="0" w:space="0" w:color="auto"/>
        <w:bottom w:val="none" w:sz="0" w:space="0" w:color="auto"/>
        <w:right w:val="none" w:sz="0" w:space="0" w:color="auto"/>
      </w:divBdr>
    </w:div>
    <w:div w:id="1514222280">
      <w:bodyDiv w:val="1"/>
      <w:marLeft w:val="0"/>
      <w:marRight w:val="0"/>
      <w:marTop w:val="0"/>
      <w:marBottom w:val="0"/>
      <w:divBdr>
        <w:top w:val="none" w:sz="0" w:space="0" w:color="auto"/>
        <w:left w:val="none" w:sz="0" w:space="0" w:color="auto"/>
        <w:bottom w:val="none" w:sz="0" w:space="0" w:color="auto"/>
        <w:right w:val="none" w:sz="0" w:space="0" w:color="auto"/>
      </w:divBdr>
    </w:div>
    <w:div w:id="1625572921">
      <w:bodyDiv w:val="1"/>
      <w:marLeft w:val="0"/>
      <w:marRight w:val="0"/>
      <w:marTop w:val="0"/>
      <w:marBottom w:val="0"/>
      <w:divBdr>
        <w:top w:val="none" w:sz="0" w:space="0" w:color="auto"/>
        <w:left w:val="none" w:sz="0" w:space="0" w:color="auto"/>
        <w:bottom w:val="none" w:sz="0" w:space="0" w:color="auto"/>
        <w:right w:val="none" w:sz="0" w:space="0" w:color="auto"/>
      </w:divBdr>
    </w:div>
    <w:div w:id="1632323899">
      <w:bodyDiv w:val="1"/>
      <w:marLeft w:val="0"/>
      <w:marRight w:val="0"/>
      <w:marTop w:val="0"/>
      <w:marBottom w:val="0"/>
      <w:divBdr>
        <w:top w:val="none" w:sz="0" w:space="0" w:color="auto"/>
        <w:left w:val="none" w:sz="0" w:space="0" w:color="auto"/>
        <w:bottom w:val="none" w:sz="0" w:space="0" w:color="auto"/>
        <w:right w:val="none" w:sz="0" w:space="0" w:color="auto"/>
      </w:divBdr>
    </w:div>
    <w:div w:id="1888712067">
      <w:bodyDiv w:val="1"/>
      <w:marLeft w:val="0"/>
      <w:marRight w:val="0"/>
      <w:marTop w:val="0"/>
      <w:marBottom w:val="0"/>
      <w:divBdr>
        <w:top w:val="none" w:sz="0" w:space="0" w:color="auto"/>
        <w:left w:val="none" w:sz="0" w:space="0" w:color="auto"/>
        <w:bottom w:val="none" w:sz="0" w:space="0" w:color="auto"/>
        <w:right w:val="none" w:sz="0" w:space="0" w:color="auto"/>
      </w:divBdr>
    </w:div>
    <w:div w:id="2126000630">
      <w:bodyDiv w:val="1"/>
      <w:marLeft w:val="0"/>
      <w:marRight w:val="0"/>
      <w:marTop w:val="0"/>
      <w:marBottom w:val="0"/>
      <w:divBdr>
        <w:top w:val="none" w:sz="0" w:space="0" w:color="auto"/>
        <w:left w:val="none" w:sz="0" w:space="0" w:color="auto"/>
        <w:bottom w:val="none" w:sz="0" w:space="0" w:color="auto"/>
        <w:right w:val="none" w:sz="0" w:space="0" w:color="auto"/>
      </w:divBdr>
      <w:divsChild>
        <w:div w:id="1907764711">
          <w:marLeft w:val="0"/>
          <w:marRight w:val="0"/>
          <w:marTop w:val="0"/>
          <w:marBottom w:val="0"/>
          <w:divBdr>
            <w:top w:val="none" w:sz="0" w:space="0" w:color="auto"/>
            <w:left w:val="none" w:sz="0" w:space="0" w:color="auto"/>
            <w:bottom w:val="none" w:sz="0" w:space="0" w:color="auto"/>
            <w:right w:val="none" w:sz="0" w:space="0" w:color="auto"/>
          </w:divBdr>
          <w:divsChild>
            <w:div w:id="746347106">
              <w:marLeft w:val="0"/>
              <w:marRight w:val="0"/>
              <w:marTop w:val="0"/>
              <w:marBottom w:val="0"/>
              <w:divBdr>
                <w:top w:val="none" w:sz="0" w:space="0" w:color="auto"/>
                <w:left w:val="none" w:sz="0" w:space="0" w:color="auto"/>
                <w:bottom w:val="none" w:sz="0" w:space="0" w:color="auto"/>
                <w:right w:val="none" w:sz="0" w:space="0" w:color="auto"/>
              </w:divBdr>
              <w:divsChild>
                <w:div w:id="1192107044">
                  <w:marLeft w:val="0"/>
                  <w:marRight w:val="0"/>
                  <w:marTop w:val="0"/>
                  <w:marBottom w:val="0"/>
                  <w:divBdr>
                    <w:top w:val="none" w:sz="0" w:space="0" w:color="auto"/>
                    <w:left w:val="none" w:sz="0" w:space="0" w:color="auto"/>
                    <w:bottom w:val="none" w:sz="0" w:space="0" w:color="auto"/>
                    <w:right w:val="none" w:sz="0" w:space="0" w:color="auto"/>
                  </w:divBdr>
                  <w:divsChild>
                    <w:div w:id="1999843924">
                      <w:marLeft w:val="0"/>
                      <w:marRight w:val="0"/>
                      <w:marTop w:val="0"/>
                      <w:marBottom w:val="0"/>
                      <w:divBdr>
                        <w:top w:val="none" w:sz="0" w:space="0" w:color="auto"/>
                        <w:left w:val="none" w:sz="0" w:space="0" w:color="auto"/>
                        <w:bottom w:val="none" w:sz="0" w:space="0" w:color="auto"/>
                        <w:right w:val="none" w:sz="0" w:space="0" w:color="auto"/>
                      </w:divBdr>
                      <w:divsChild>
                        <w:div w:id="176358944">
                          <w:marLeft w:val="0"/>
                          <w:marRight w:val="0"/>
                          <w:marTop w:val="0"/>
                          <w:marBottom w:val="0"/>
                          <w:divBdr>
                            <w:top w:val="none" w:sz="0" w:space="0" w:color="auto"/>
                            <w:left w:val="none" w:sz="0" w:space="0" w:color="auto"/>
                            <w:bottom w:val="none" w:sz="0" w:space="0" w:color="auto"/>
                            <w:right w:val="none" w:sz="0" w:space="0" w:color="auto"/>
                          </w:divBdr>
                          <w:divsChild>
                            <w:div w:id="2018075748">
                              <w:marLeft w:val="0"/>
                              <w:marRight w:val="0"/>
                              <w:marTop w:val="0"/>
                              <w:marBottom w:val="0"/>
                              <w:divBdr>
                                <w:top w:val="none" w:sz="0" w:space="0" w:color="auto"/>
                                <w:left w:val="none" w:sz="0" w:space="0" w:color="auto"/>
                                <w:bottom w:val="none" w:sz="0" w:space="0" w:color="auto"/>
                                <w:right w:val="none" w:sz="0" w:space="0" w:color="auto"/>
                              </w:divBdr>
                            </w:div>
                            <w:div w:id="1663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79652">
          <w:marLeft w:val="0"/>
          <w:marRight w:val="0"/>
          <w:marTop w:val="0"/>
          <w:marBottom w:val="0"/>
          <w:divBdr>
            <w:top w:val="none" w:sz="0" w:space="0" w:color="auto"/>
            <w:left w:val="none" w:sz="0" w:space="0" w:color="auto"/>
            <w:bottom w:val="none" w:sz="0" w:space="0" w:color="auto"/>
            <w:right w:val="none" w:sz="0" w:space="0" w:color="auto"/>
          </w:divBdr>
          <w:divsChild>
            <w:div w:id="268507929">
              <w:marLeft w:val="0"/>
              <w:marRight w:val="0"/>
              <w:marTop w:val="0"/>
              <w:marBottom w:val="0"/>
              <w:divBdr>
                <w:top w:val="none" w:sz="0" w:space="0" w:color="auto"/>
                <w:left w:val="none" w:sz="0" w:space="0" w:color="auto"/>
                <w:bottom w:val="none" w:sz="0" w:space="0" w:color="auto"/>
                <w:right w:val="none" w:sz="0" w:space="0" w:color="auto"/>
              </w:divBdr>
              <w:divsChild>
                <w:div w:id="1920208273">
                  <w:marLeft w:val="0"/>
                  <w:marRight w:val="0"/>
                  <w:marTop w:val="0"/>
                  <w:marBottom w:val="0"/>
                  <w:divBdr>
                    <w:top w:val="none" w:sz="0" w:space="0" w:color="auto"/>
                    <w:left w:val="none" w:sz="0" w:space="0" w:color="auto"/>
                    <w:bottom w:val="none" w:sz="0" w:space="0" w:color="auto"/>
                    <w:right w:val="none" w:sz="0" w:space="0" w:color="auto"/>
                  </w:divBdr>
                  <w:divsChild>
                    <w:div w:id="599875036">
                      <w:marLeft w:val="0"/>
                      <w:marRight w:val="0"/>
                      <w:marTop w:val="0"/>
                      <w:marBottom w:val="0"/>
                      <w:divBdr>
                        <w:top w:val="none" w:sz="0" w:space="0" w:color="auto"/>
                        <w:left w:val="none" w:sz="0" w:space="0" w:color="auto"/>
                        <w:bottom w:val="none" w:sz="0" w:space="0" w:color="auto"/>
                        <w:right w:val="none" w:sz="0" w:space="0" w:color="auto"/>
                      </w:divBdr>
                      <w:divsChild>
                        <w:div w:id="941764495">
                          <w:marLeft w:val="0"/>
                          <w:marRight w:val="0"/>
                          <w:marTop w:val="0"/>
                          <w:marBottom w:val="0"/>
                          <w:divBdr>
                            <w:top w:val="none" w:sz="0" w:space="0" w:color="auto"/>
                            <w:left w:val="none" w:sz="0" w:space="0" w:color="auto"/>
                            <w:bottom w:val="none" w:sz="0" w:space="0" w:color="auto"/>
                            <w:right w:val="none" w:sz="0" w:space="0" w:color="auto"/>
                          </w:divBdr>
                          <w:divsChild>
                            <w:div w:id="467668176">
                              <w:marLeft w:val="0"/>
                              <w:marRight w:val="0"/>
                              <w:marTop w:val="0"/>
                              <w:marBottom w:val="0"/>
                              <w:divBdr>
                                <w:top w:val="none" w:sz="0" w:space="0" w:color="auto"/>
                                <w:left w:val="none" w:sz="0" w:space="0" w:color="auto"/>
                                <w:bottom w:val="none" w:sz="0" w:space="0" w:color="auto"/>
                                <w:right w:val="none" w:sz="0" w:space="0" w:color="auto"/>
                              </w:divBdr>
                            </w:div>
                            <w:div w:id="70084692">
                              <w:marLeft w:val="0"/>
                              <w:marRight w:val="0"/>
                              <w:marTop w:val="0"/>
                              <w:marBottom w:val="0"/>
                              <w:divBdr>
                                <w:top w:val="none" w:sz="0" w:space="0" w:color="auto"/>
                                <w:left w:val="none" w:sz="0" w:space="0" w:color="auto"/>
                                <w:bottom w:val="none" w:sz="0" w:space="0" w:color="auto"/>
                                <w:right w:val="none" w:sz="0" w:space="0" w:color="auto"/>
                              </w:divBdr>
                            </w:div>
                            <w:div w:id="282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1009">
          <w:marLeft w:val="0"/>
          <w:marRight w:val="0"/>
          <w:marTop w:val="0"/>
          <w:marBottom w:val="0"/>
          <w:divBdr>
            <w:top w:val="none" w:sz="0" w:space="0" w:color="auto"/>
            <w:left w:val="none" w:sz="0" w:space="0" w:color="auto"/>
            <w:bottom w:val="none" w:sz="0" w:space="0" w:color="auto"/>
            <w:right w:val="none" w:sz="0" w:space="0" w:color="auto"/>
          </w:divBdr>
          <w:divsChild>
            <w:div w:id="981151450">
              <w:marLeft w:val="0"/>
              <w:marRight w:val="0"/>
              <w:marTop w:val="0"/>
              <w:marBottom w:val="0"/>
              <w:divBdr>
                <w:top w:val="none" w:sz="0" w:space="0" w:color="auto"/>
                <w:left w:val="none" w:sz="0" w:space="0" w:color="auto"/>
                <w:bottom w:val="none" w:sz="0" w:space="0" w:color="auto"/>
                <w:right w:val="none" w:sz="0" w:space="0" w:color="auto"/>
              </w:divBdr>
              <w:divsChild>
                <w:div w:id="2123768355">
                  <w:marLeft w:val="0"/>
                  <w:marRight w:val="0"/>
                  <w:marTop w:val="0"/>
                  <w:marBottom w:val="0"/>
                  <w:divBdr>
                    <w:top w:val="none" w:sz="0" w:space="0" w:color="auto"/>
                    <w:left w:val="none" w:sz="0" w:space="0" w:color="auto"/>
                    <w:bottom w:val="none" w:sz="0" w:space="0" w:color="auto"/>
                    <w:right w:val="none" w:sz="0" w:space="0" w:color="auto"/>
                  </w:divBdr>
                  <w:divsChild>
                    <w:div w:id="614796832">
                      <w:marLeft w:val="0"/>
                      <w:marRight w:val="0"/>
                      <w:marTop w:val="0"/>
                      <w:marBottom w:val="0"/>
                      <w:divBdr>
                        <w:top w:val="none" w:sz="0" w:space="0" w:color="auto"/>
                        <w:left w:val="none" w:sz="0" w:space="0" w:color="auto"/>
                        <w:bottom w:val="none" w:sz="0" w:space="0" w:color="auto"/>
                        <w:right w:val="none" w:sz="0" w:space="0" w:color="auto"/>
                      </w:divBdr>
                      <w:divsChild>
                        <w:div w:id="605235817">
                          <w:marLeft w:val="0"/>
                          <w:marRight w:val="0"/>
                          <w:marTop w:val="0"/>
                          <w:marBottom w:val="0"/>
                          <w:divBdr>
                            <w:top w:val="none" w:sz="0" w:space="0" w:color="auto"/>
                            <w:left w:val="none" w:sz="0" w:space="0" w:color="auto"/>
                            <w:bottom w:val="none" w:sz="0" w:space="0" w:color="auto"/>
                            <w:right w:val="none" w:sz="0" w:space="0" w:color="auto"/>
                          </w:divBdr>
                          <w:divsChild>
                            <w:div w:id="1008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rene@preciouscomms.com" TargetMode="External"/><Relationship Id="rId12" Type="http://schemas.openxmlformats.org/officeDocument/2006/relationships/hyperlink" Target="http://www.mcafee.com/us/resources/reports/rp-when-minutes-count.pdf" TargetMode="External"/><Relationship Id="rId13" Type="http://schemas.openxmlformats.org/officeDocument/2006/relationships/hyperlink" Target="http://www.mcafee.com/SIE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ars@precious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78BD-925F-B149-A7EB-42FCD4F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Serene Chow</cp:lastModifiedBy>
  <cp:revision>5</cp:revision>
  <cp:lastPrinted>2014-08-18T20:22:00Z</cp:lastPrinted>
  <dcterms:created xsi:type="dcterms:W3CDTF">2014-11-17T10:02:00Z</dcterms:created>
  <dcterms:modified xsi:type="dcterms:W3CDTF">2014-11-18T01:56:00Z</dcterms:modified>
</cp:coreProperties>
</file>