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B3A02" w14:textId="77777777" w:rsidR="00DF37BF" w:rsidRPr="00DF211C" w:rsidRDefault="00694B24" w:rsidP="00AF48B2">
      <w:pPr>
        <w:rPr>
          <w:b/>
          <w:sz w:val="28"/>
        </w:rPr>
      </w:pPr>
      <w:r w:rsidRPr="00B17E34">
        <w:rPr>
          <w:b/>
          <w:sz w:val="28"/>
        </w:rPr>
        <w:t>Wie geht’s uns denn – nach der Bundestagswahl?</w:t>
      </w:r>
    </w:p>
    <w:p w14:paraId="6FBD4467" w14:textId="4A35B1A1" w:rsidR="004D5E22" w:rsidRDefault="00832879" w:rsidP="00AF48B2">
      <w:r w:rsidRPr="00832879">
        <w:rPr>
          <w:b/>
        </w:rPr>
        <w:t>1</w:t>
      </w:r>
      <w:r w:rsidR="002A56DF">
        <w:rPr>
          <w:b/>
        </w:rPr>
        <w:t>5</w:t>
      </w:r>
      <w:r w:rsidRPr="00832879">
        <w:rPr>
          <w:b/>
        </w:rPr>
        <w:t>.08</w:t>
      </w:r>
      <w:r w:rsidR="00475DC1" w:rsidRPr="00832879">
        <w:rPr>
          <w:b/>
        </w:rPr>
        <w:t>.2017</w:t>
      </w:r>
      <w:r w:rsidR="00475DC1" w:rsidRPr="00DF211C">
        <w:rPr>
          <w:b/>
        </w:rPr>
        <w:t xml:space="preserve"> – </w:t>
      </w:r>
      <w:r w:rsidR="00694B24" w:rsidRPr="00DF211C">
        <w:rPr>
          <w:b/>
        </w:rPr>
        <w:t xml:space="preserve">Am 24. September 2017 ist es soweit: Der 19. </w:t>
      </w:r>
      <w:r w:rsidR="004D5E22" w:rsidRPr="00DF211C">
        <w:rPr>
          <w:b/>
        </w:rPr>
        <w:t>Bundestag wird gewählt. Unlängst hat der Wahlkampf begonnen und die politischen Parteien werben fü</w:t>
      </w:r>
      <w:bookmarkStart w:id="0" w:name="_GoBack"/>
      <w:bookmarkEnd w:id="0"/>
      <w:r w:rsidR="004D5E22" w:rsidRPr="00DF211C">
        <w:rPr>
          <w:b/>
        </w:rPr>
        <w:t>r ihre Positionen. Bei der Vielzahl der Themen kann es dabei zuweilen unübersichtlich werden. Die Deutsche Apotheker- und Ärztebank (</w:t>
      </w:r>
      <w:proofErr w:type="spellStart"/>
      <w:r w:rsidR="00DF211C" w:rsidRPr="00DF211C">
        <w:rPr>
          <w:b/>
        </w:rPr>
        <w:t>apoBank</w:t>
      </w:r>
      <w:proofErr w:type="spellEnd"/>
      <w:r w:rsidR="00DF211C" w:rsidRPr="00DF211C">
        <w:rPr>
          <w:b/>
        </w:rPr>
        <w:t xml:space="preserve">) hat </w:t>
      </w:r>
      <w:r>
        <w:rPr>
          <w:b/>
        </w:rPr>
        <w:t xml:space="preserve">die </w:t>
      </w:r>
      <w:r w:rsidR="004D5E22" w:rsidRPr="00DF211C">
        <w:rPr>
          <w:b/>
        </w:rPr>
        <w:t xml:space="preserve">wesentlichen </w:t>
      </w:r>
      <w:r>
        <w:rPr>
          <w:b/>
        </w:rPr>
        <w:t xml:space="preserve">Aussagen </w:t>
      </w:r>
      <w:r w:rsidR="004D5E22" w:rsidRPr="00DF211C">
        <w:rPr>
          <w:b/>
        </w:rPr>
        <w:t xml:space="preserve">aus </w:t>
      </w:r>
      <w:r>
        <w:rPr>
          <w:b/>
        </w:rPr>
        <w:t>den Parteiprogrammen zur Gesundheitspolitik analysiert und einen Thesen-Check „Im-Puls-Gesundheit</w:t>
      </w:r>
      <w:r w:rsidR="00275AC4">
        <w:rPr>
          <w:b/>
        </w:rPr>
        <w:t>“</w:t>
      </w:r>
      <w:r w:rsidR="004D5E22" w:rsidRPr="00DF211C">
        <w:rPr>
          <w:b/>
        </w:rPr>
        <w:t xml:space="preserve"> zusammen</w:t>
      </w:r>
      <w:r>
        <w:rPr>
          <w:b/>
        </w:rPr>
        <w:t>gestellt</w:t>
      </w:r>
      <w:r w:rsidR="004D5E22" w:rsidRPr="00DF211C">
        <w:rPr>
          <w:b/>
        </w:rPr>
        <w:t xml:space="preserve">. </w:t>
      </w:r>
    </w:p>
    <w:p w14:paraId="4AF60FEA" w14:textId="08EC4F46" w:rsidR="00BA3975" w:rsidRDefault="004D5E22" w:rsidP="00AF48B2">
      <w:r>
        <w:t xml:space="preserve">„Als Bank der </w:t>
      </w:r>
      <w:proofErr w:type="spellStart"/>
      <w:r>
        <w:t>Heilberufler</w:t>
      </w:r>
      <w:proofErr w:type="spellEnd"/>
      <w:r>
        <w:t xml:space="preserve"> wissen wir, welche Bedeutung politische Entscheidungen für </w:t>
      </w:r>
      <w:r w:rsidR="00BA3975">
        <w:t xml:space="preserve">unseren weitgehend regulierten </w:t>
      </w:r>
      <w:r>
        <w:t xml:space="preserve">Gesundheitssektor haben“, so Ulrich Sommer, stellvertretender Vorstandsvorsitzender der </w:t>
      </w:r>
      <w:proofErr w:type="spellStart"/>
      <w:r>
        <w:t>apoBank</w:t>
      </w:r>
      <w:proofErr w:type="spellEnd"/>
      <w:r>
        <w:t xml:space="preserve">. „Nicht zuletzt geht es um die </w:t>
      </w:r>
      <w:r w:rsidR="00275AC4">
        <w:t xml:space="preserve">Gestaltung der </w:t>
      </w:r>
      <w:r w:rsidR="00832879">
        <w:t xml:space="preserve">Versorgungssysteme, die </w:t>
      </w:r>
      <w:r>
        <w:t xml:space="preserve">Möglichkeiten der Berufsausübung </w:t>
      </w:r>
      <w:r w:rsidR="00832879">
        <w:t xml:space="preserve">oder </w:t>
      </w:r>
      <w:r>
        <w:t xml:space="preserve">die künftige Finanzierbarkeit </w:t>
      </w:r>
      <w:r w:rsidR="00832879">
        <w:t>des</w:t>
      </w:r>
      <w:r>
        <w:t xml:space="preserve"> Gesundheitswesen</w:t>
      </w:r>
      <w:r w:rsidR="00832879">
        <w:t>s</w:t>
      </w:r>
      <w:r>
        <w:t xml:space="preserve">.“ </w:t>
      </w:r>
    </w:p>
    <w:p w14:paraId="5CCD5E72" w14:textId="3896B39B" w:rsidR="00BA3975" w:rsidRDefault="00FD7A33" w:rsidP="00AF48B2">
      <w:r>
        <w:t xml:space="preserve">Die </w:t>
      </w:r>
      <w:proofErr w:type="spellStart"/>
      <w:r>
        <w:t>apoBank</w:t>
      </w:r>
      <w:proofErr w:type="spellEnd"/>
      <w:r>
        <w:t xml:space="preserve"> hat die Wahlprogramme von </w:t>
      </w:r>
      <w:r w:rsidR="00D404F6">
        <w:t>sechs</w:t>
      </w:r>
      <w:r>
        <w:t xml:space="preserve"> derzeit im Bundestag oder Landtagen vertretenen Parteien </w:t>
      </w:r>
      <w:r w:rsidR="00BA3975">
        <w:t xml:space="preserve">hinsichtlich ihrer Aussagen </w:t>
      </w:r>
      <w:r w:rsidR="00DF211C">
        <w:t xml:space="preserve">zum Gesundheitsmarkt </w:t>
      </w:r>
      <w:r w:rsidR="00BA3975">
        <w:t xml:space="preserve">analysiert und </w:t>
      </w:r>
      <w:r w:rsidR="0001403D">
        <w:t xml:space="preserve">darauf basierend </w:t>
      </w:r>
      <w:r w:rsidR="00F241FD">
        <w:t>das Tool</w:t>
      </w:r>
      <w:r w:rsidR="004C6CAC">
        <w:t xml:space="preserve"> „</w:t>
      </w:r>
      <w:r w:rsidR="00275AC4">
        <w:t>Im-Puls-Gesundheit</w:t>
      </w:r>
      <w:r w:rsidR="004C6CAC">
        <w:t>“</w:t>
      </w:r>
      <w:r w:rsidR="00BA3975">
        <w:t xml:space="preserve"> </w:t>
      </w:r>
      <w:r w:rsidR="00F241FD">
        <w:t>erstellt</w:t>
      </w:r>
      <w:r w:rsidR="00BA3975">
        <w:t xml:space="preserve">. </w:t>
      </w:r>
      <w:r w:rsidR="00DF211C">
        <w:t>Dessen</w:t>
      </w:r>
      <w:r w:rsidR="00BA3975">
        <w:t xml:space="preserve"> Funktionsweise </w:t>
      </w:r>
      <w:r w:rsidR="0001403D">
        <w:t xml:space="preserve">lehnt sich </w:t>
      </w:r>
      <w:r w:rsidR="0074002C">
        <w:t xml:space="preserve">an </w:t>
      </w:r>
      <w:r w:rsidR="0001403D">
        <w:t xml:space="preserve">den </w:t>
      </w:r>
      <w:r w:rsidR="00BA3975">
        <w:t>Wahl-O-Mat</w:t>
      </w:r>
      <w:r w:rsidR="0001403D">
        <w:t xml:space="preserve"> an</w:t>
      </w:r>
      <w:r w:rsidR="00BA3975">
        <w:t>, der sich</w:t>
      </w:r>
      <w:r w:rsidR="00DF211C">
        <w:t xml:space="preserve"> seit 2002</w:t>
      </w:r>
      <w:r w:rsidR="00BA3975">
        <w:t xml:space="preserve"> im Vorfeld von Wahlen zu einer festen Informationsgröße entwickelt hat.</w:t>
      </w:r>
    </w:p>
    <w:p w14:paraId="4DAD1E78" w14:textId="36BBDBD9" w:rsidR="00CC196E" w:rsidRPr="00DF211C" w:rsidRDefault="00B17E34" w:rsidP="00CC196E">
      <w:pPr>
        <w:rPr>
          <w:b/>
        </w:rPr>
      </w:pPr>
      <w:r>
        <w:rPr>
          <w:b/>
        </w:rPr>
        <w:t>I</w:t>
      </w:r>
      <w:r w:rsidR="00275AC4">
        <w:rPr>
          <w:b/>
        </w:rPr>
        <w:t>m</w:t>
      </w:r>
      <w:r>
        <w:rPr>
          <w:b/>
        </w:rPr>
        <w:t>-P</w:t>
      </w:r>
      <w:r w:rsidR="00275AC4">
        <w:rPr>
          <w:b/>
        </w:rPr>
        <w:t>uls-Gesundheit</w:t>
      </w:r>
      <w:r w:rsidR="00CC196E" w:rsidRPr="00DF211C">
        <w:rPr>
          <w:b/>
        </w:rPr>
        <w:t xml:space="preserve"> –Der Thesen</w:t>
      </w:r>
      <w:r w:rsidR="0007118A">
        <w:rPr>
          <w:b/>
        </w:rPr>
        <w:t>-Check</w:t>
      </w:r>
      <w:r w:rsidR="00CC196E" w:rsidRPr="00DF211C">
        <w:rPr>
          <w:b/>
        </w:rPr>
        <w:t xml:space="preserve"> der Parteien </w:t>
      </w:r>
    </w:p>
    <w:p w14:paraId="700BF84D" w14:textId="784E7C50" w:rsidR="00275AC4" w:rsidRPr="00275AC4" w:rsidRDefault="004C6CAC" w:rsidP="00AF48B2">
      <w:r>
        <w:t>Ähnlich dem</w:t>
      </w:r>
      <w:r w:rsidR="00CC196E">
        <w:t xml:space="preserve"> Wahl-O-Mat bietet </w:t>
      </w:r>
      <w:r>
        <w:t xml:space="preserve">der </w:t>
      </w:r>
      <w:r w:rsidR="00275AC4">
        <w:t>Im-Puls-Gesundheit</w:t>
      </w:r>
      <w:r>
        <w:t xml:space="preserve"> </w:t>
      </w:r>
      <w:r w:rsidR="00CC196E">
        <w:t xml:space="preserve">die Möglichkeit einzelne Thesen ohne die Nennung der Partei mit den Antwortmöglichkeiten </w:t>
      </w:r>
      <w:r w:rsidR="0095443D" w:rsidRPr="0095443D">
        <w:t>„</w:t>
      </w:r>
      <w:r w:rsidR="0095443D" w:rsidRPr="0012108E">
        <w:t>stimme zu</w:t>
      </w:r>
      <w:r w:rsidR="0095443D" w:rsidRPr="0095443D">
        <w:t>“, „</w:t>
      </w:r>
      <w:r w:rsidR="0095443D" w:rsidRPr="0012108E">
        <w:t>neutral</w:t>
      </w:r>
      <w:r w:rsidR="0095443D" w:rsidRPr="0095443D">
        <w:t>“ und „</w:t>
      </w:r>
      <w:r w:rsidR="0095443D" w:rsidRPr="0012108E">
        <w:t>stimme nicht zu</w:t>
      </w:r>
      <w:r w:rsidR="0095443D" w:rsidRPr="0095443D">
        <w:t>“</w:t>
      </w:r>
      <w:r w:rsidR="00CC196E">
        <w:t xml:space="preserve"> bewerten</w:t>
      </w:r>
      <w:r w:rsidR="0095443D">
        <w:t xml:space="preserve">. </w:t>
      </w:r>
      <w:r w:rsidR="00CC196E">
        <w:t xml:space="preserve">Zudem können Thesen doppelt gewichtet oder übersprungen </w:t>
      </w:r>
      <w:r w:rsidR="00CC196E" w:rsidRPr="00275AC4">
        <w:t xml:space="preserve">werden. </w:t>
      </w:r>
      <w:r w:rsidR="004B50AF">
        <w:t xml:space="preserve">In der Ergebnisliste können dann auch </w:t>
      </w:r>
      <w:r w:rsidR="0012108E">
        <w:t xml:space="preserve">die </w:t>
      </w:r>
      <w:r w:rsidR="004B50AF">
        <w:t xml:space="preserve">detaillierten </w:t>
      </w:r>
      <w:r w:rsidR="00275AC4" w:rsidRPr="00275AC4">
        <w:t xml:space="preserve">Aussagen der Parteien zu den </w:t>
      </w:r>
      <w:r w:rsidR="0012108E">
        <w:t xml:space="preserve">jeweiligen </w:t>
      </w:r>
      <w:r w:rsidR="00275AC4" w:rsidRPr="00275AC4">
        <w:t xml:space="preserve">Thesen </w:t>
      </w:r>
      <w:r w:rsidR="004B50AF">
        <w:t xml:space="preserve">aus den Wahlprogrammen </w:t>
      </w:r>
      <w:r w:rsidR="00275AC4" w:rsidRPr="00275AC4">
        <w:t>aufgerufen werden.</w:t>
      </w:r>
      <w:r w:rsidR="0012108E">
        <w:t xml:space="preserve"> Die vollständigen Programme der Parteien zur Bundestagswahl sind in einer Linkliste zu finden.</w:t>
      </w:r>
    </w:p>
    <w:p w14:paraId="37BF1A76" w14:textId="2578AA7E" w:rsidR="0001403D" w:rsidRDefault="00DF211C" w:rsidP="00AF48B2">
      <w:r>
        <w:t xml:space="preserve">„Natürlich blendet </w:t>
      </w:r>
      <w:r w:rsidR="004C6CAC">
        <w:t xml:space="preserve">unser </w:t>
      </w:r>
      <w:r w:rsidR="00275AC4">
        <w:t xml:space="preserve">Im-Puls-Gesundheit </w:t>
      </w:r>
      <w:r>
        <w:t xml:space="preserve">eine Vielzahl relevanter Themen aus, zu denen sich eine Partei politisch positionieren muss und um die es bei der Bundestagswahl geht“, erklärt Sommer. „Gleichwohl wollten wir </w:t>
      </w:r>
      <w:r w:rsidR="0095443D">
        <w:t>einen</w:t>
      </w:r>
      <w:r>
        <w:t xml:space="preserve"> spielerischen </w:t>
      </w:r>
      <w:r w:rsidR="00CC196E">
        <w:t>Angang</w:t>
      </w:r>
      <w:r>
        <w:t xml:space="preserve"> nutzen und es unseren Kunden ermöglichen, einmal vergleichsweise </w:t>
      </w:r>
      <w:r w:rsidR="00F241FD">
        <w:t>neutral</w:t>
      </w:r>
      <w:r>
        <w:t xml:space="preserve"> auf die für unsere Branche relevanten Thesen zu blicken.“ </w:t>
      </w:r>
    </w:p>
    <w:p w14:paraId="3E174A27" w14:textId="0C3941BA" w:rsidR="00DF211C" w:rsidRDefault="00DF211C" w:rsidP="00AF48B2">
      <w:r w:rsidRPr="00275AC4">
        <w:t xml:space="preserve">Der </w:t>
      </w:r>
      <w:r w:rsidR="00275AC4" w:rsidRPr="00275AC4">
        <w:t>Im-Puls-Gesundheit</w:t>
      </w:r>
      <w:r w:rsidR="0001403D" w:rsidRPr="00275AC4">
        <w:t xml:space="preserve"> </w:t>
      </w:r>
      <w:r w:rsidRPr="00275AC4">
        <w:t xml:space="preserve">ist unter </w:t>
      </w:r>
      <w:hyperlink r:id="rId7" w:history="1">
        <w:r w:rsidR="0001403D" w:rsidRPr="00275AC4">
          <w:rPr>
            <w:rStyle w:val="Hyperlink"/>
          </w:rPr>
          <w:t>www.apobank.de/impulsgesundheit</w:t>
        </w:r>
      </w:hyperlink>
      <w:r w:rsidRPr="00275AC4">
        <w:t xml:space="preserve"> zu erreichen.</w:t>
      </w:r>
      <w:r w:rsidR="0095443D">
        <w:t xml:space="preserve"> </w:t>
      </w:r>
    </w:p>
    <w:p w14:paraId="1E8483AD" w14:textId="77777777" w:rsidR="00CC196E" w:rsidRDefault="00CC196E" w:rsidP="00AF48B2"/>
    <w:p w14:paraId="5CBC3E97" w14:textId="77777777" w:rsidR="00CC196E" w:rsidRDefault="00CC196E" w:rsidP="00AF48B2"/>
    <w:p w14:paraId="3CBA1048" w14:textId="77777777" w:rsidR="00CC196E" w:rsidRPr="00CC196E" w:rsidRDefault="00CC196E" w:rsidP="00CC196E">
      <w:pPr>
        <w:ind w:right="850"/>
        <w:outlineLvl w:val="0"/>
        <w:rPr>
          <w:b/>
          <w:bCs/>
          <w:sz w:val="18"/>
          <w:szCs w:val="18"/>
        </w:rPr>
      </w:pPr>
      <w:r w:rsidRPr="00CC196E">
        <w:rPr>
          <w:b/>
          <w:bCs/>
          <w:sz w:val="18"/>
          <w:szCs w:val="18"/>
        </w:rPr>
        <w:t>Pressekontakt</w:t>
      </w:r>
    </w:p>
    <w:p w14:paraId="490F6370" w14:textId="77777777" w:rsidR="00CC196E" w:rsidRPr="00CC196E" w:rsidRDefault="00CC196E" w:rsidP="00CC196E">
      <w:pPr>
        <w:ind w:right="850"/>
        <w:rPr>
          <w:rFonts w:cs="Arial"/>
          <w:sz w:val="18"/>
          <w:szCs w:val="18"/>
        </w:rPr>
      </w:pPr>
      <w:r w:rsidRPr="00CC196E">
        <w:rPr>
          <w:rFonts w:cs="Arial"/>
          <w:sz w:val="18"/>
          <w:szCs w:val="18"/>
        </w:rPr>
        <w:t xml:space="preserve">Sonja Hoffmann, Telefon: 0211/5998-9791, </w:t>
      </w:r>
      <w:hyperlink r:id="rId8" w:history="1">
        <w:r w:rsidRPr="00CC196E">
          <w:rPr>
            <w:sz w:val="18"/>
            <w:szCs w:val="18"/>
          </w:rPr>
          <w:t>sonja.hoffmann @apobank.de</w:t>
        </w:r>
      </w:hyperlink>
      <w:r w:rsidRPr="00CC196E">
        <w:rPr>
          <w:rFonts w:cs="Arial"/>
          <w:sz w:val="18"/>
          <w:szCs w:val="18"/>
        </w:rPr>
        <w:br/>
        <w:t xml:space="preserve">Claudia Finke, Telefon: 0211/5998-432, </w:t>
      </w:r>
      <w:hyperlink r:id="rId9" w:history="1">
        <w:r w:rsidRPr="00CC196E">
          <w:rPr>
            <w:rFonts w:cs="Arial"/>
            <w:sz w:val="18"/>
            <w:szCs w:val="18"/>
          </w:rPr>
          <w:t>claudia.finke@apobank.de</w:t>
        </w:r>
      </w:hyperlink>
    </w:p>
    <w:p w14:paraId="6E668BE3" w14:textId="77777777" w:rsidR="00CC196E" w:rsidRPr="00CC196E" w:rsidRDefault="00CC196E" w:rsidP="00CC196E">
      <w:pPr>
        <w:spacing w:before="100" w:beforeAutospacing="1"/>
        <w:rPr>
          <w:sz w:val="18"/>
          <w:szCs w:val="18"/>
        </w:rPr>
      </w:pPr>
      <w:r w:rsidRPr="00CC196E">
        <w:rPr>
          <w:b/>
          <w:bCs/>
          <w:sz w:val="18"/>
          <w:szCs w:val="18"/>
        </w:rPr>
        <w:t xml:space="preserve">Über die </w:t>
      </w:r>
      <w:proofErr w:type="spellStart"/>
      <w:r w:rsidRPr="00CC196E">
        <w:rPr>
          <w:b/>
          <w:bCs/>
          <w:sz w:val="18"/>
          <w:szCs w:val="18"/>
        </w:rPr>
        <w:t>apoBank</w:t>
      </w:r>
      <w:proofErr w:type="spellEnd"/>
      <w:r w:rsidRPr="00CC196E">
        <w:rPr>
          <w:rFonts w:ascii="Times New Roman" w:hAnsi="Times New Roman"/>
          <w:sz w:val="18"/>
          <w:szCs w:val="18"/>
        </w:rPr>
        <w:br/>
      </w:r>
      <w:r w:rsidRPr="00CC196E">
        <w:rPr>
          <w:rFonts w:cs="Arial"/>
          <w:sz w:val="18"/>
          <w:szCs w:val="18"/>
        </w:rPr>
        <w:t>Mit 415.700 Kunden und über 109.000 Mitgliedern ist die Deutsche Apotheker- und Ärztebank (</w:t>
      </w:r>
      <w:proofErr w:type="spellStart"/>
      <w:r w:rsidRPr="00CC196E">
        <w:rPr>
          <w:rFonts w:cs="Arial"/>
          <w:sz w:val="18"/>
          <w:szCs w:val="18"/>
        </w:rPr>
        <w:t>apoBank</w:t>
      </w:r>
      <w:proofErr w:type="spellEnd"/>
      <w:r w:rsidRPr="00CC196E">
        <w:rPr>
          <w:rFonts w:cs="Arial"/>
          <w:sz w:val="18"/>
          <w:szCs w:val="18"/>
        </w:rPr>
        <w:t xml:space="preserve">)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w:t>
      </w:r>
      <w:proofErr w:type="spellStart"/>
      <w:r w:rsidRPr="00CC196E">
        <w:rPr>
          <w:rFonts w:cs="Arial"/>
          <w:sz w:val="18"/>
          <w:szCs w:val="18"/>
        </w:rPr>
        <w:t>apoBank</w:t>
      </w:r>
      <w:proofErr w:type="spellEnd"/>
      <w:r w:rsidRPr="00CC196E">
        <w:rPr>
          <w:rFonts w:cs="Arial"/>
          <w:sz w:val="18"/>
          <w:szCs w:val="18"/>
        </w:rPr>
        <w:t xml:space="preserve"> arbeitet nach dem Prinzip „Von </w:t>
      </w:r>
      <w:proofErr w:type="spellStart"/>
      <w:r w:rsidRPr="00CC196E">
        <w:rPr>
          <w:rFonts w:cs="Arial"/>
          <w:sz w:val="18"/>
          <w:szCs w:val="18"/>
        </w:rPr>
        <w:t>Heilberuflern</w:t>
      </w:r>
      <w:proofErr w:type="spellEnd"/>
      <w:r w:rsidRPr="00CC196E">
        <w:rPr>
          <w:rFonts w:cs="Arial"/>
          <w:sz w:val="18"/>
          <w:szCs w:val="18"/>
        </w:rPr>
        <w:t xml:space="preserve"> für </w:t>
      </w:r>
      <w:proofErr w:type="spellStart"/>
      <w:r w:rsidRPr="00CC196E">
        <w:rPr>
          <w:rFonts w:cs="Arial"/>
          <w:sz w:val="18"/>
          <w:szCs w:val="18"/>
        </w:rPr>
        <w:t>Heilberufler</w:t>
      </w:r>
      <w:proofErr w:type="spellEnd"/>
      <w:r w:rsidRPr="00CC196E">
        <w:rPr>
          <w:rFonts w:cs="Arial"/>
          <w:sz w:val="18"/>
          <w:szCs w:val="18"/>
        </w:rPr>
        <w:t xml:space="preserve">“, d. h. sie ist auf die Betreuung der Akteure des Gesundheitsmarktes spezialisiert und wird zugleich von diesen als Eigentümern getragen. Damit verfügt die </w:t>
      </w:r>
      <w:proofErr w:type="spellStart"/>
      <w:r w:rsidRPr="00CC196E">
        <w:rPr>
          <w:rFonts w:cs="Arial"/>
          <w:sz w:val="18"/>
          <w:szCs w:val="18"/>
        </w:rPr>
        <w:t>apoBank</w:t>
      </w:r>
      <w:proofErr w:type="spellEnd"/>
      <w:r w:rsidRPr="00CC196E">
        <w:rPr>
          <w:rFonts w:cs="Arial"/>
          <w:sz w:val="18"/>
          <w:szCs w:val="18"/>
        </w:rPr>
        <w:t xml:space="preserve"> über ein deutschlandweit einzigartiges Geschäftsmodell. </w:t>
      </w:r>
      <w:hyperlink r:id="rId10" w:history="1">
        <w:r w:rsidRPr="00CC196E">
          <w:rPr>
            <w:rFonts w:cs="Arial"/>
            <w:sz w:val="18"/>
            <w:szCs w:val="18"/>
          </w:rPr>
          <w:t>www.apobank.de</w:t>
        </w:r>
      </w:hyperlink>
      <w:r w:rsidRPr="00CC196E">
        <w:rPr>
          <w:rFonts w:cs="Arial"/>
          <w:sz w:val="18"/>
          <w:szCs w:val="18"/>
        </w:rPr>
        <w:t xml:space="preserve"> </w:t>
      </w:r>
    </w:p>
    <w:sectPr w:rsidR="00CC196E" w:rsidRPr="00CC196E">
      <w:headerReference w:type="default" r:id="rId11"/>
      <w:footerReference w:type="default" r:id="rId12"/>
      <w:pgSz w:w="11900" w:h="16840"/>
      <w:pgMar w:top="1417" w:right="1417" w:bottom="1134" w:left="141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ADE41" w14:textId="77777777" w:rsidR="00AF48B2" w:rsidRDefault="00AF48B2">
      <w:pPr>
        <w:spacing w:before="0" w:after="0" w:line="240" w:lineRule="auto"/>
      </w:pPr>
      <w:r>
        <w:separator/>
      </w:r>
    </w:p>
  </w:endnote>
  <w:endnote w:type="continuationSeparator" w:id="0">
    <w:p w14:paraId="267897E6" w14:textId="77777777" w:rsidR="00AF48B2" w:rsidRDefault="00AF48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poS">
    <w:panose1 w:val="00000000000000000000"/>
    <w:charset w:val="00"/>
    <w:family w:val="auto"/>
    <w:pitch w:val="variable"/>
    <w:sig w:usb0="800001AF" w:usb1="000078FB"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4F67" w14:textId="77777777" w:rsidR="005C6CA3" w:rsidRDefault="004D795F">
    <w:pPr>
      <w:pStyle w:val="Fuzeile"/>
      <w:tabs>
        <w:tab w:val="clear" w:pos="9072"/>
        <w:tab w:val="right" w:pos="9046"/>
      </w:tabs>
      <w:jc w:val="right"/>
    </w:pPr>
    <w:r>
      <w:rPr>
        <w:sz w:val="16"/>
        <w:szCs w:val="16"/>
      </w:rPr>
      <w:fldChar w:fldCharType="begin"/>
    </w:r>
    <w:r>
      <w:rPr>
        <w:sz w:val="16"/>
        <w:szCs w:val="16"/>
      </w:rPr>
      <w:instrText xml:space="preserve"> PAGE </w:instrText>
    </w:r>
    <w:r>
      <w:rPr>
        <w:sz w:val="16"/>
        <w:szCs w:val="16"/>
      </w:rPr>
      <w:fldChar w:fldCharType="separate"/>
    </w:r>
    <w:r w:rsidR="003F00C2">
      <w:rPr>
        <w:noProof/>
        <w:sz w:val="16"/>
        <w:szCs w:val="16"/>
      </w:rPr>
      <w:t>1</w:t>
    </w:r>
    <w:r>
      <w:rPr>
        <w:sz w:val="16"/>
        <w:szCs w:val="16"/>
      </w:rPr>
      <w:fldChar w:fldCharType="end"/>
    </w:r>
    <w:r>
      <w:rPr>
        <w:sz w:val="16"/>
        <w:szCs w:val="16"/>
      </w:rPr>
      <w:t xml:space="preserve">/ </w:t>
    </w:r>
    <w:r>
      <w:rPr>
        <w:sz w:val="16"/>
        <w:szCs w:val="16"/>
      </w:rPr>
      <w:fldChar w:fldCharType="begin"/>
    </w:r>
    <w:r>
      <w:rPr>
        <w:sz w:val="16"/>
        <w:szCs w:val="16"/>
      </w:rPr>
      <w:instrText xml:space="preserve"> NUMPAGES </w:instrText>
    </w:r>
    <w:r>
      <w:rPr>
        <w:sz w:val="16"/>
        <w:szCs w:val="16"/>
      </w:rPr>
      <w:fldChar w:fldCharType="separate"/>
    </w:r>
    <w:r w:rsidR="003F00C2">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36193" w14:textId="77777777" w:rsidR="00AF48B2" w:rsidRDefault="00AF48B2">
      <w:pPr>
        <w:spacing w:before="0" w:after="0" w:line="240" w:lineRule="auto"/>
      </w:pPr>
      <w:r>
        <w:separator/>
      </w:r>
    </w:p>
  </w:footnote>
  <w:footnote w:type="continuationSeparator" w:id="0">
    <w:p w14:paraId="477988FC" w14:textId="77777777" w:rsidR="00AF48B2" w:rsidRDefault="00AF48B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D1E93" w14:textId="2B958043" w:rsidR="00277DFB" w:rsidRDefault="00275AC4">
    <w:pPr>
      <w:spacing w:before="0" w:after="0"/>
      <w:jc w:val="right"/>
      <w:rPr>
        <w:bCs/>
      </w:rPr>
    </w:pPr>
    <w:r>
      <w:t>Im-Puls-Gesundheit</w:t>
    </w:r>
    <w:r w:rsidRPr="00277DFB">
      <w:rPr>
        <w:bCs/>
      </w:rPr>
      <w:t xml:space="preserve"> </w:t>
    </w:r>
    <w:r>
      <w:rPr>
        <w:bCs/>
      </w:rPr>
      <w:br/>
    </w:r>
    <w:r w:rsidR="00277DFB" w:rsidRPr="00277DFB">
      <w:rPr>
        <w:bCs/>
      </w:rPr>
      <w:t xml:space="preserve">- Pressemitteilung </w:t>
    </w:r>
    <w:r w:rsidR="00277DFB">
      <w:rPr>
        <w:bCs/>
      </w:rPr>
      <w:t>–</w:t>
    </w:r>
  </w:p>
  <w:p w14:paraId="56DAB795" w14:textId="77777777" w:rsidR="00277DFB" w:rsidRPr="00277DFB" w:rsidRDefault="00277DFB">
    <w:pPr>
      <w:spacing w:before="0"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FA3"/>
    <w:multiLevelType w:val="hybridMultilevel"/>
    <w:tmpl w:val="BEB82912"/>
    <w:styleLink w:val="ImportierterStil3"/>
    <w:lvl w:ilvl="0" w:tplc="0982213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854BC98">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49A8E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6E463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B5E939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B1EAB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46AAC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690028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56E03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B16628"/>
    <w:multiLevelType w:val="hybridMultilevel"/>
    <w:tmpl w:val="B2C4B2D8"/>
    <w:numStyleLink w:val="ImportierterStil2"/>
  </w:abstractNum>
  <w:abstractNum w:abstractNumId="2" w15:restartNumberingAfterBreak="0">
    <w:nsid w:val="19BB44F5"/>
    <w:multiLevelType w:val="hybridMultilevel"/>
    <w:tmpl w:val="BEB82912"/>
    <w:numStyleLink w:val="ImportierterStil3"/>
  </w:abstractNum>
  <w:abstractNum w:abstractNumId="3" w15:restartNumberingAfterBreak="0">
    <w:nsid w:val="35955BA5"/>
    <w:multiLevelType w:val="hybridMultilevel"/>
    <w:tmpl w:val="1082B8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1215AE"/>
    <w:multiLevelType w:val="hybridMultilevel"/>
    <w:tmpl w:val="B2C4B2D8"/>
    <w:styleLink w:val="ImportierterStil2"/>
    <w:lvl w:ilvl="0" w:tplc="7506EB6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E5814A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368152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54A50E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C2E4A4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6A16A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1129FE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0F8C5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8D271D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1"/>
    <w:lvlOverride w:ilvl="0">
      <w:lvl w:ilvl="0" w:tplc="94C61BD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498031B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4A24D5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C888A44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C6FC3BF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6B9A83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D90ACD6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A044F28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926E10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A3"/>
    <w:rsid w:val="00010F75"/>
    <w:rsid w:val="0001403D"/>
    <w:rsid w:val="0007118A"/>
    <w:rsid w:val="000D08FA"/>
    <w:rsid w:val="00113351"/>
    <w:rsid w:val="0012108E"/>
    <w:rsid w:val="001F2F91"/>
    <w:rsid w:val="00275AC4"/>
    <w:rsid w:val="00277DFB"/>
    <w:rsid w:val="002A56DF"/>
    <w:rsid w:val="00355104"/>
    <w:rsid w:val="003F00C2"/>
    <w:rsid w:val="003F2871"/>
    <w:rsid w:val="004032C1"/>
    <w:rsid w:val="0041514C"/>
    <w:rsid w:val="00475DC1"/>
    <w:rsid w:val="004B50AF"/>
    <w:rsid w:val="004C6CAC"/>
    <w:rsid w:val="004D5E22"/>
    <w:rsid w:val="004D795F"/>
    <w:rsid w:val="00554A06"/>
    <w:rsid w:val="00581643"/>
    <w:rsid w:val="005B162A"/>
    <w:rsid w:val="005C6CA3"/>
    <w:rsid w:val="006407D4"/>
    <w:rsid w:val="00683FBA"/>
    <w:rsid w:val="0069157B"/>
    <w:rsid w:val="00694B24"/>
    <w:rsid w:val="0074002C"/>
    <w:rsid w:val="00744835"/>
    <w:rsid w:val="00832879"/>
    <w:rsid w:val="008D0CBA"/>
    <w:rsid w:val="0095443D"/>
    <w:rsid w:val="0096204F"/>
    <w:rsid w:val="00A650A9"/>
    <w:rsid w:val="00AA750B"/>
    <w:rsid w:val="00AE11F3"/>
    <w:rsid w:val="00AF48B2"/>
    <w:rsid w:val="00B17E34"/>
    <w:rsid w:val="00B22A88"/>
    <w:rsid w:val="00BA3975"/>
    <w:rsid w:val="00CC196E"/>
    <w:rsid w:val="00CF7B94"/>
    <w:rsid w:val="00D404F6"/>
    <w:rsid w:val="00DF211C"/>
    <w:rsid w:val="00DF37BF"/>
    <w:rsid w:val="00F241FD"/>
    <w:rsid w:val="00FD7A33"/>
    <w:rsid w:val="00FF74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106E"/>
  <w15:docId w15:val="{24B75089-AA4D-4907-A141-005ADF70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before="60" w:after="120" w:line="276" w:lineRule="auto"/>
    </w:pPr>
    <w:rPr>
      <w:rFonts w:ascii="CorpoS" w:eastAsia="CorpoS" w:hAnsi="CorpoS" w:cs="CorpoS"/>
      <w:color w:val="000000"/>
      <w:sz w:val="22"/>
      <w:szCs w:val="22"/>
      <w:u w:color="000000"/>
    </w:rPr>
  </w:style>
  <w:style w:type="paragraph" w:styleId="berschrift1">
    <w:name w:val="heading 1"/>
    <w:next w:val="Standard"/>
    <w:pPr>
      <w:keepNext/>
      <w:spacing w:before="120" w:after="120" w:line="276" w:lineRule="auto"/>
      <w:outlineLvl w:val="0"/>
    </w:pPr>
    <w:rPr>
      <w:rFonts w:ascii="CorpoS" w:eastAsia="CorpoS" w:hAnsi="CorpoS" w:cs="CorpoS"/>
      <w:b/>
      <w:bCs/>
      <w:color w:val="000000"/>
      <w:kern w:val="32"/>
      <w:sz w:val="28"/>
      <w:szCs w:val="28"/>
      <w:u w:color="000000"/>
    </w:rPr>
  </w:style>
  <w:style w:type="paragraph" w:styleId="berschrift2">
    <w:name w:val="heading 2"/>
    <w:next w:val="Standard"/>
    <w:pPr>
      <w:keepNext/>
      <w:keepLines/>
      <w:spacing w:before="40" w:line="276" w:lineRule="auto"/>
      <w:outlineLvl w:val="1"/>
    </w:pPr>
    <w:rPr>
      <w:rFonts w:ascii="CorpoS" w:eastAsia="CorpoS" w:hAnsi="CorpoS" w:cs="Corpo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Fuzeile">
    <w:name w:val="footer"/>
    <w:pPr>
      <w:tabs>
        <w:tab w:val="center" w:pos="4536"/>
        <w:tab w:val="right" w:pos="9072"/>
      </w:tabs>
      <w:spacing w:before="60" w:after="120" w:line="276" w:lineRule="auto"/>
    </w:pPr>
    <w:rPr>
      <w:rFonts w:ascii="CorpoS" w:eastAsia="CorpoS" w:hAnsi="CorpoS" w:cs="CorpoS"/>
      <w:color w:val="000000"/>
      <w:sz w:val="22"/>
      <w:szCs w:val="22"/>
      <w:u w:color="000000"/>
    </w:rPr>
  </w:style>
  <w:style w:type="paragraph" w:styleId="Listenabsatz">
    <w:name w:val="List Paragraph"/>
    <w:autoRedefine/>
    <w:rsid w:val="00CF7B94"/>
    <w:pPr>
      <w:spacing w:before="60" w:after="60" w:line="276" w:lineRule="auto"/>
      <w:ind w:left="720"/>
    </w:pPr>
    <w:rPr>
      <w:rFonts w:ascii="CorpoS" w:eastAsia="CorpoS" w:hAnsi="CorpoS" w:cs="CorpoS"/>
      <w:color w:val="000000"/>
      <w:sz w:val="22"/>
      <w:szCs w:val="22"/>
      <w:u w:color="000000"/>
    </w:rPr>
  </w:style>
  <w:style w:type="numbering" w:customStyle="1" w:styleId="ImportierterStil2">
    <w:name w:val="Importierter Stil: 2"/>
    <w:pPr>
      <w:numPr>
        <w:numId w:val="1"/>
      </w:numPr>
    </w:pPr>
  </w:style>
  <w:style w:type="numbering" w:customStyle="1" w:styleId="ImportierterStil3">
    <w:name w:val="Importierter Stil: 3"/>
    <w:pPr>
      <w:numPr>
        <w:numId w:val="4"/>
      </w:numPr>
    </w:pPr>
  </w:style>
  <w:style w:type="paragraph" w:styleId="Sprechblasentext">
    <w:name w:val="Balloon Text"/>
    <w:basedOn w:val="Standard"/>
    <w:link w:val="SprechblasentextZchn"/>
    <w:uiPriority w:val="99"/>
    <w:semiHidden/>
    <w:unhideWhenUsed/>
    <w:rsid w:val="0041514C"/>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514C"/>
    <w:rPr>
      <w:rFonts w:ascii="Segoe UI" w:eastAsia="CorpoS" w:hAnsi="Segoe UI" w:cs="Segoe UI"/>
      <w:color w:val="000000"/>
      <w:sz w:val="18"/>
      <w:szCs w:val="18"/>
      <w:u w:color="000000"/>
    </w:rPr>
  </w:style>
  <w:style w:type="paragraph" w:styleId="Kopfzeile">
    <w:name w:val="header"/>
    <w:basedOn w:val="Standard"/>
    <w:link w:val="KopfzeileZchn"/>
    <w:uiPriority w:val="99"/>
    <w:unhideWhenUsed/>
    <w:rsid w:val="00CF7B9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CF7B94"/>
    <w:rPr>
      <w:rFonts w:ascii="CorpoS" w:eastAsia="CorpoS" w:hAnsi="CorpoS" w:cs="CorpoS"/>
      <w:color w:val="000000"/>
      <w:sz w:val="22"/>
      <w:szCs w:val="22"/>
      <w:u w:color="000000"/>
    </w:rPr>
  </w:style>
  <w:style w:type="character" w:customStyle="1" w:styleId="st">
    <w:name w:val="st"/>
    <w:basedOn w:val="Absatz-Standardschriftart"/>
    <w:rsid w:val="00BA3975"/>
  </w:style>
  <w:style w:type="character" w:styleId="Hervorhebung">
    <w:name w:val="Emphasis"/>
    <w:basedOn w:val="Absatz-Standardschriftart"/>
    <w:uiPriority w:val="20"/>
    <w:qFormat/>
    <w:rsid w:val="00BA3975"/>
    <w:rPr>
      <w:i/>
      <w:iCs/>
    </w:rPr>
  </w:style>
  <w:style w:type="character" w:styleId="Kommentarzeichen">
    <w:name w:val="annotation reference"/>
    <w:basedOn w:val="Absatz-Standardschriftart"/>
    <w:uiPriority w:val="99"/>
    <w:semiHidden/>
    <w:unhideWhenUsed/>
    <w:rsid w:val="004C6CAC"/>
    <w:rPr>
      <w:sz w:val="16"/>
      <w:szCs w:val="16"/>
    </w:rPr>
  </w:style>
  <w:style w:type="paragraph" w:styleId="Kommentartext">
    <w:name w:val="annotation text"/>
    <w:basedOn w:val="Standard"/>
    <w:link w:val="KommentartextZchn"/>
    <w:uiPriority w:val="99"/>
    <w:semiHidden/>
    <w:unhideWhenUsed/>
    <w:rsid w:val="004C6C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6CAC"/>
    <w:rPr>
      <w:rFonts w:ascii="CorpoS" w:eastAsia="CorpoS" w:hAnsi="CorpoS" w:cs="CorpoS"/>
      <w:color w:val="000000"/>
      <w:u w:color="000000"/>
    </w:rPr>
  </w:style>
  <w:style w:type="paragraph" w:styleId="Kommentarthema">
    <w:name w:val="annotation subject"/>
    <w:basedOn w:val="Kommentartext"/>
    <w:next w:val="Kommentartext"/>
    <w:link w:val="KommentarthemaZchn"/>
    <w:uiPriority w:val="99"/>
    <w:semiHidden/>
    <w:unhideWhenUsed/>
    <w:rsid w:val="004C6CAC"/>
    <w:rPr>
      <w:b/>
      <w:bCs/>
    </w:rPr>
  </w:style>
  <w:style w:type="character" w:customStyle="1" w:styleId="KommentarthemaZchn">
    <w:name w:val="Kommentarthema Zchn"/>
    <w:basedOn w:val="KommentartextZchn"/>
    <w:link w:val="Kommentarthema"/>
    <w:uiPriority w:val="99"/>
    <w:semiHidden/>
    <w:rsid w:val="004C6CAC"/>
    <w:rPr>
      <w:rFonts w:ascii="CorpoS" w:eastAsia="CorpoS" w:hAnsi="CorpoS" w:cs="Corpo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lka.riege@apobank.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obank.de/impulsgesundh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pobank.de" TargetMode="External"/><Relationship Id="rId4" Type="http://schemas.openxmlformats.org/officeDocument/2006/relationships/webSettings" Target="webSettings.xml"/><Relationship Id="rId9" Type="http://schemas.openxmlformats.org/officeDocument/2006/relationships/hyperlink" Target="mailto:claudia.finke@apobank.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Deutsche Apotheker- und Ärztebank eG, Düsseldorf</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Hoffmann</dc:creator>
  <cp:lastModifiedBy>Sonja Hoffmann</cp:lastModifiedBy>
  <cp:revision>11</cp:revision>
  <cp:lastPrinted>2017-08-10T08:54:00Z</cp:lastPrinted>
  <dcterms:created xsi:type="dcterms:W3CDTF">2017-08-07T08:18:00Z</dcterms:created>
  <dcterms:modified xsi:type="dcterms:W3CDTF">2017-08-11T09:12:00Z</dcterms:modified>
</cp:coreProperties>
</file>