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6C1" w:rsidRDefault="00B21220" w:rsidP="007006C1">
      <w:pPr>
        <w:pStyle w:val="Tittel"/>
        <w:rPr>
          <w:rFonts w:eastAsia="Times New Roman"/>
          <w:lang w:eastAsia="nb-NO"/>
        </w:rPr>
      </w:pPr>
      <w:r>
        <w:rPr>
          <w:rFonts w:eastAsia="Times New Roman"/>
          <w:lang w:eastAsia="nb-NO"/>
        </w:rPr>
        <w:t xml:space="preserve">UKE 42 kan bli byggenæringens </w:t>
      </w:r>
      <w:r w:rsidR="00890741">
        <w:rPr>
          <w:rFonts w:eastAsia="Times New Roman"/>
          <w:lang w:eastAsia="nb-NO"/>
        </w:rPr>
        <w:t>«</w:t>
      </w:r>
      <w:r>
        <w:rPr>
          <w:rFonts w:eastAsia="Times New Roman"/>
          <w:lang w:eastAsia="nb-NO"/>
        </w:rPr>
        <w:t>festivaluke</w:t>
      </w:r>
      <w:r w:rsidR="00890741">
        <w:rPr>
          <w:rFonts w:eastAsia="Times New Roman"/>
          <w:lang w:eastAsia="nb-NO"/>
        </w:rPr>
        <w:t>»</w:t>
      </w:r>
      <w:r>
        <w:rPr>
          <w:rFonts w:eastAsia="Times New Roman"/>
          <w:lang w:eastAsia="nb-NO"/>
        </w:rPr>
        <w:t xml:space="preserve"> for lærevillige medarbeidere</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w:t>
      </w:r>
      <w:r>
        <w:rPr>
          <w:rStyle w:val="Sterk"/>
          <w:rFonts w:ascii="Helvetica" w:hAnsi="Helvetica"/>
          <w:color w:val="555555"/>
          <w:sz w:val="20"/>
          <w:szCs w:val="20"/>
        </w:rPr>
        <w:t xml:space="preserve">Vi i Bygg Reis Deg har etablert Det Norske </w:t>
      </w:r>
      <w:proofErr w:type="spellStart"/>
      <w:r>
        <w:rPr>
          <w:rStyle w:val="Sterk"/>
          <w:rFonts w:ascii="Helvetica" w:hAnsi="Helvetica"/>
          <w:color w:val="555555"/>
          <w:sz w:val="20"/>
          <w:szCs w:val="20"/>
        </w:rPr>
        <w:t>Byggemøtet</w:t>
      </w:r>
      <w:proofErr w:type="spellEnd"/>
      <w:r>
        <w:rPr>
          <w:rStyle w:val="Sterk"/>
          <w:rFonts w:ascii="Helvetica" w:hAnsi="Helvetica"/>
          <w:color w:val="555555"/>
          <w:sz w:val="20"/>
          <w:szCs w:val="20"/>
        </w:rPr>
        <w:t xml:space="preserve"> for å skape en felles arena for medarbeidere i byggenæringen og øke fokus på næringens utfordringer.</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Da vi startet det strategiske arbeidet med å videreutvikle Bygg Reis Deg for 2 år siden fant vi ut at mange følte behov for en felles næringsmøteplass. En næring som består av mer enn 300.000 arbeidstagere fordelt på nærmere 30.000 bedrifter og som er landets største fastlandsnæring bør ha en egen arena hvor man møtes og deler erfaringer og tilegner seg felles kunnskap.</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 xml:space="preserve">Det resulterte i at vi etablerte Det Norske </w:t>
      </w:r>
      <w:proofErr w:type="spellStart"/>
      <w:r>
        <w:rPr>
          <w:rFonts w:ascii="Helvetica" w:hAnsi="Helvetica"/>
          <w:color w:val="555555"/>
          <w:sz w:val="20"/>
          <w:szCs w:val="20"/>
        </w:rPr>
        <w:t>Byggemøtet</w:t>
      </w:r>
      <w:proofErr w:type="spellEnd"/>
      <w:r>
        <w:rPr>
          <w:rFonts w:ascii="Helvetica" w:hAnsi="Helvetica"/>
          <w:color w:val="555555"/>
          <w:sz w:val="20"/>
          <w:szCs w:val="20"/>
        </w:rPr>
        <w:t xml:space="preserve">, som ble arrangert samtidig som Bygg Reis Deg 18-21 oktober 2017. Det Norske </w:t>
      </w:r>
      <w:proofErr w:type="spellStart"/>
      <w:r>
        <w:rPr>
          <w:rFonts w:ascii="Helvetica" w:hAnsi="Helvetica"/>
          <w:color w:val="555555"/>
          <w:sz w:val="20"/>
          <w:szCs w:val="20"/>
        </w:rPr>
        <w:t>Byggemøtet</w:t>
      </w:r>
      <w:proofErr w:type="spellEnd"/>
      <w:r>
        <w:rPr>
          <w:rFonts w:ascii="Helvetica" w:hAnsi="Helvetica"/>
          <w:color w:val="555555"/>
          <w:sz w:val="20"/>
          <w:szCs w:val="20"/>
        </w:rPr>
        <w:t xml:space="preserve"> 2017 besto av 110 konferanser og seminarer med mer enn 4000 deltagere.</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I tiden etter arrangementet har vi hatt møter med flere grupperinger i den hensikt å finne ut hvordan man kan få økt oppmerksomhet rundt de ulike yrkesgruppene og byggenæringens utfordringer.</w:t>
      </w:r>
    </w:p>
    <w:p w:rsidR="00FD3986" w:rsidRDefault="00FD3986" w:rsidP="00FD3986">
      <w:pPr>
        <w:pStyle w:val="Overskrift2"/>
        <w:rPr>
          <w:rFonts w:ascii="Arial" w:hAnsi="Arial" w:cs="Arial"/>
          <w:color w:val="000000"/>
          <w:sz w:val="36"/>
          <w:szCs w:val="36"/>
        </w:rPr>
      </w:pPr>
      <w:r>
        <w:rPr>
          <w:rFonts w:ascii="Arial" w:hAnsi="Arial" w:cs="Arial"/>
          <w:color w:val="000000"/>
        </w:rPr>
        <w:t>UKE 42 setter vi fokus på byggenæringen</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 xml:space="preserve">Det har resultert i at vi arrangerer konkurransen om Gullhammeren 2018 sammen med Bygg21 og at vi har besluttet å gjennomføre Det Norske </w:t>
      </w:r>
      <w:proofErr w:type="spellStart"/>
      <w:r>
        <w:rPr>
          <w:rFonts w:ascii="Helvetica" w:hAnsi="Helvetica"/>
          <w:color w:val="555555"/>
          <w:sz w:val="20"/>
          <w:szCs w:val="20"/>
        </w:rPr>
        <w:t>Byggemøtet</w:t>
      </w:r>
      <w:proofErr w:type="spellEnd"/>
      <w:r>
        <w:rPr>
          <w:rFonts w:ascii="Helvetica" w:hAnsi="Helvetica"/>
          <w:color w:val="555555"/>
          <w:sz w:val="20"/>
          <w:szCs w:val="20"/>
        </w:rPr>
        <w:t xml:space="preserve"> hvert år på onsdagen i uke 42. Samtidig har vi oppfordret samtlige bransjer, organisasjoner og bedrifter til å legge sine møteplasser i samme uke slik at vi utvider læringstilbudet for ansatte i hele Norge.</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 xml:space="preserve">I praksis betyr det at man kan delta på en bransjemøteplass som VVS-Dagene 17-19 oktober, Norsk </w:t>
      </w:r>
      <w:proofErr w:type="spellStart"/>
      <w:r>
        <w:rPr>
          <w:rFonts w:ascii="Helvetica" w:hAnsi="Helvetica"/>
          <w:color w:val="555555"/>
          <w:sz w:val="20"/>
          <w:szCs w:val="20"/>
        </w:rPr>
        <w:t>Betongdag</w:t>
      </w:r>
      <w:proofErr w:type="spellEnd"/>
      <w:r>
        <w:rPr>
          <w:rFonts w:ascii="Helvetica" w:hAnsi="Helvetica"/>
          <w:color w:val="555555"/>
          <w:sz w:val="20"/>
          <w:szCs w:val="20"/>
        </w:rPr>
        <w:t xml:space="preserve"> 18-19 oktober, NOBB-konferansen 18-19 oktober, </w:t>
      </w:r>
      <w:proofErr w:type="spellStart"/>
      <w:r>
        <w:rPr>
          <w:rFonts w:ascii="Helvetica" w:hAnsi="Helvetica"/>
          <w:color w:val="555555"/>
          <w:sz w:val="20"/>
          <w:szCs w:val="20"/>
        </w:rPr>
        <w:t>Building</w:t>
      </w:r>
      <w:proofErr w:type="spellEnd"/>
      <w:r>
        <w:rPr>
          <w:rFonts w:ascii="Helvetica" w:hAnsi="Helvetica"/>
          <w:color w:val="555555"/>
          <w:sz w:val="20"/>
          <w:szCs w:val="20"/>
        </w:rPr>
        <w:t xml:space="preserve"> Green 17-18 oktober i tillegg til en næringsmøteplass, som Det Norske </w:t>
      </w:r>
      <w:proofErr w:type="spellStart"/>
      <w:r>
        <w:rPr>
          <w:rFonts w:ascii="Helvetica" w:hAnsi="Helvetica"/>
          <w:color w:val="555555"/>
          <w:sz w:val="20"/>
          <w:szCs w:val="20"/>
        </w:rPr>
        <w:t>Byggemøtet</w:t>
      </w:r>
      <w:proofErr w:type="spellEnd"/>
      <w:r>
        <w:rPr>
          <w:rFonts w:ascii="Helvetica" w:hAnsi="Helvetica"/>
          <w:color w:val="555555"/>
          <w:sz w:val="20"/>
          <w:szCs w:val="20"/>
        </w:rPr>
        <w:t>. Er man tilreisende får man altså med seg enda flere læringsarenaer enn tidligere.</w:t>
      </w:r>
    </w:p>
    <w:p w:rsidR="00FD3986" w:rsidRDefault="00FD3986" w:rsidP="00FD3986">
      <w:pPr>
        <w:pStyle w:val="Overskrift2"/>
        <w:rPr>
          <w:rFonts w:ascii="Arial" w:hAnsi="Arial" w:cs="Arial"/>
          <w:color w:val="000000"/>
          <w:sz w:val="36"/>
          <w:szCs w:val="36"/>
        </w:rPr>
      </w:pPr>
      <w:r>
        <w:rPr>
          <w:rFonts w:ascii="Arial" w:hAnsi="Arial" w:cs="Arial"/>
          <w:color w:val="000000"/>
        </w:rPr>
        <w:t>Visjonært program</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Vi har lagt vekt på å utvikle et visjonært program, som skal vise frem de som gjør det best både i Norge og internasjonalt. Videre har vi et mål om å inspirere deltagerne til å se hvilke strategiske grep man må ta for at vi sammen skal bli bedre og prestere på topp internasjonalt nivå. Les mer om programmet her: </w:t>
      </w:r>
      <w:hyperlink r:id="rId4" w:history="1">
        <w:r>
          <w:rPr>
            <w:rStyle w:val="Hyperkobling"/>
            <w:rFonts w:ascii="Helvetica" w:eastAsiaTheme="majorEastAsia" w:hAnsi="Helvetica"/>
            <w:sz w:val="20"/>
            <w:szCs w:val="20"/>
          </w:rPr>
          <w:t>program 2018</w:t>
        </w:r>
      </w:hyperlink>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 xml:space="preserve">Vi håper at ansatte og ledere i byggenæringen over hele Norge vil ta turen til Det Norske </w:t>
      </w:r>
      <w:proofErr w:type="spellStart"/>
      <w:r>
        <w:rPr>
          <w:rFonts w:ascii="Helvetica" w:hAnsi="Helvetica"/>
          <w:color w:val="555555"/>
          <w:sz w:val="20"/>
          <w:szCs w:val="20"/>
        </w:rPr>
        <w:t>Byggemøtet</w:t>
      </w:r>
      <w:proofErr w:type="spellEnd"/>
      <w:r>
        <w:rPr>
          <w:rFonts w:ascii="Helvetica" w:hAnsi="Helvetica"/>
          <w:color w:val="555555"/>
          <w:sz w:val="20"/>
          <w:szCs w:val="20"/>
        </w:rPr>
        <w:t xml:space="preserve"> eller andre møteplasser for å tilegne seg ny kunnskap, slik at vi sammen kan utvikle verdens mest bærekraftige </w:t>
      </w:r>
      <w:proofErr w:type="spellStart"/>
      <w:r>
        <w:rPr>
          <w:rFonts w:ascii="Helvetica" w:hAnsi="Helvetica"/>
          <w:color w:val="555555"/>
          <w:sz w:val="20"/>
          <w:szCs w:val="20"/>
        </w:rPr>
        <w:t>byggeindustri</w:t>
      </w:r>
      <w:proofErr w:type="spellEnd"/>
      <w:r>
        <w:rPr>
          <w:rFonts w:ascii="Helvetica" w:hAnsi="Helvetica"/>
          <w:color w:val="555555"/>
          <w:sz w:val="20"/>
          <w:szCs w:val="20"/>
        </w:rPr>
        <w:t>.</w:t>
      </w:r>
    </w:p>
    <w:p w:rsidR="00FD3986" w:rsidRDefault="00FD3986" w:rsidP="00FD3986">
      <w:pPr>
        <w:pStyle w:val="NormalWeb"/>
        <w:spacing w:before="0" w:beforeAutospacing="0" w:line="270" w:lineRule="atLeast"/>
        <w:rPr>
          <w:rFonts w:ascii="Helvetica" w:hAnsi="Helvetica"/>
          <w:color w:val="555555"/>
          <w:sz w:val="20"/>
          <w:szCs w:val="20"/>
        </w:rPr>
      </w:pPr>
      <w:r>
        <w:rPr>
          <w:rStyle w:val="Sterk"/>
          <w:rFonts w:ascii="Helvetica" w:hAnsi="Helvetica"/>
          <w:color w:val="555555"/>
          <w:sz w:val="20"/>
          <w:szCs w:val="20"/>
        </w:rPr>
        <w:t>Vi tror at økt samspill motiverer til økt digitalisering som igjen fører til økt bærekraft og dermed en mer konkurransekraftig norsk byggenæring.</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Vel møtt den 17.oktober eller til en av de andre bransjemøteplassene i uke 42:</w:t>
      </w:r>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 xml:space="preserve">Les mer om Det Norske </w:t>
      </w:r>
      <w:proofErr w:type="spellStart"/>
      <w:r>
        <w:rPr>
          <w:rFonts w:ascii="Helvetica" w:hAnsi="Helvetica"/>
          <w:color w:val="555555"/>
          <w:sz w:val="20"/>
          <w:szCs w:val="20"/>
        </w:rPr>
        <w:t>Byggemøtet</w:t>
      </w:r>
      <w:proofErr w:type="spellEnd"/>
      <w:r>
        <w:rPr>
          <w:rFonts w:ascii="Helvetica" w:hAnsi="Helvetica"/>
          <w:color w:val="555555"/>
          <w:sz w:val="20"/>
          <w:szCs w:val="20"/>
        </w:rPr>
        <w:t xml:space="preserve"> her: </w:t>
      </w:r>
      <w:hyperlink r:id="rId5" w:history="1">
        <w:r>
          <w:rPr>
            <w:rStyle w:val="Hyperkobling"/>
            <w:rFonts w:ascii="Helvetica" w:eastAsiaTheme="majorEastAsia" w:hAnsi="Helvetica"/>
            <w:sz w:val="20"/>
            <w:szCs w:val="20"/>
          </w:rPr>
          <w:t xml:space="preserve">Det Norske </w:t>
        </w:r>
        <w:proofErr w:type="spellStart"/>
        <w:r>
          <w:rPr>
            <w:rStyle w:val="Hyperkobling"/>
            <w:rFonts w:ascii="Helvetica" w:eastAsiaTheme="majorEastAsia" w:hAnsi="Helvetica"/>
            <w:sz w:val="20"/>
            <w:szCs w:val="20"/>
          </w:rPr>
          <w:t>Byggemøtet</w:t>
        </w:r>
        <w:proofErr w:type="spellEnd"/>
        <w:r>
          <w:rPr>
            <w:rStyle w:val="Hyperkobling"/>
            <w:rFonts w:ascii="Helvetica" w:eastAsiaTheme="majorEastAsia" w:hAnsi="Helvetica"/>
            <w:sz w:val="20"/>
            <w:szCs w:val="20"/>
          </w:rPr>
          <w:t xml:space="preserve"> 2018</w:t>
        </w:r>
      </w:hyperlink>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Les mer om VVS-Dagene her: </w:t>
      </w:r>
      <w:hyperlink r:id="rId6" w:history="1">
        <w:r>
          <w:rPr>
            <w:rStyle w:val="Hyperkobling"/>
            <w:rFonts w:ascii="Helvetica" w:eastAsiaTheme="majorEastAsia" w:hAnsi="Helvetica"/>
            <w:sz w:val="20"/>
            <w:szCs w:val="20"/>
          </w:rPr>
          <w:t>VVS-Dagene</w:t>
        </w:r>
      </w:hyperlink>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lastRenderedPageBreak/>
        <w:t xml:space="preserve">Les mer om Norsk </w:t>
      </w:r>
      <w:proofErr w:type="spellStart"/>
      <w:r>
        <w:rPr>
          <w:rFonts w:ascii="Helvetica" w:hAnsi="Helvetica"/>
          <w:color w:val="555555"/>
          <w:sz w:val="20"/>
          <w:szCs w:val="20"/>
        </w:rPr>
        <w:t>Betongdag</w:t>
      </w:r>
      <w:proofErr w:type="spellEnd"/>
      <w:r>
        <w:rPr>
          <w:rFonts w:ascii="Helvetica" w:hAnsi="Helvetica"/>
          <w:color w:val="555555"/>
          <w:sz w:val="20"/>
          <w:szCs w:val="20"/>
        </w:rPr>
        <w:t xml:space="preserve"> 2018 her: </w:t>
      </w:r>
      <w:hyperlink r:id="rId7" w:history="1">
        <w:r>
          <w:rPr>
            <w:rStyle w:val="Hyperkobling"/>
            <w:rFonts w:ascii="Helvetica" w:eastAsiaTheme="majorEastAsia" w:hAnsi="Helvetica"/>
            <w:sz w:val="20"/>
            <w:szCs w:val="20"/>
          </w:rPr>
          <w:t xml:space="preserve">Norsk </w:t>
        </w:r>
        <w:proofErr w:type="spellStart"/>
        <w:r>
          <w:rPr>
            <w:rStyle w:val="Hyperkobling"/>
            <w:rFonts w:ascii="Helvetica" w:eastAsiaTheme="majorEastAsia" w:hAnsi="Helvetica"/>
            <w:sz w:val="20"/>
            <w:szCs w:val="20"/>
          </w:rPr>
          <w:t>Betongdag</w:t>
        </w:r>
        <w:proofErr w:type="spellEnd"/>
        <w:r>
          <w:rPr>
            <w:rStyle w:val="Hyperkobling"/>
            <w:rFonts w:ascii="Helvetica" w:eastAsiaTheme="majorEastAsia" w:hAnsi="Helvetica"/>
            <w:sz w:val="20"/>
            <w:szCs w:val="20"/>
          </w:rPr>
          <w:t xml:space="preserve"> 2018</w:t>
        </w:r>
      </w:hyperlink>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Les mer om NOBB-konferansen her: </w:t>
      </w:r>
      <w:hyperlink r:id="rId8" w:history="1">
        <w:r>
          <w:rPr>
            <w:rStyle w:val="Hyperkobling"/>
            <w:rFonts w:ascii="Helvetica" w:eastAsiaTheme="majorEastAsia" w:hAnsi="Helvetica"/>
            <w:sz w:val="20"/>
            <w:szCs w:val="20"/>
          </w:rPr>
          <w:t>NOBB-konferansen</w:t>
        </w:r>
      </w:hyperlink>
    </w:p>
    <w:p w:rsidR="00FD3986" w:rsidRDefault="00FD3986" w:rsidP="00FD3986">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 xml:space="preserve">Les mer om </w:t>
      </w:r>
      <w:proofErr w:type="spellStart"/>
      <w:r>
        <w:rPr>
          <w:rFonts w:ascii="Helvetica" w:hAnsi="Helvetica"/>
          <w:color w:val="555555"/>
          <w:sz w:val="20"/>
          <w:szCs w:val="20"/>
        </w:rPr>
        <w:t>BuildingGreen</w:t>
      </w:r>
      <w:proofErr w:type="spellEnd"/>
      <w:r>
        <w:rPr>
          <w:rFonts w:ascii="Helvetica" w:hAnsi="Helvetica"/>
          <w:color w:val="555555"/>
          <w:sz w:val="20"/>
          <w:szCs w:val="20"/>
        </w:rPr>
        <w:t xml:space="preserve"> her: </w:t>
      </w:r>
      <w:proofErr w:type="spellStart"/>
      <w:r>
        <w:rPr>
          <w:rFonts w:ascii="Helvetica" w:hAnsi="Helvetica"/>
          <w:color w:val="555555"/>
          <w:sz w:val="20"/>
          <w:szCs w:val="20"/>
        </w:rPr>
        <w:fldChar w:fldCharType="begin"/>
      </w:r>
      <w:r>
        <w:rPr>
          <w:rFonts w:ascii="Helvetica" w:hAnsi="Helvetica"/>
          <w:color w:val="555555"/>
          <w:sz w:val="20"/>
          <w:szCs w:val="20"/>
        </w:rPr>
        <w:instrText xml:space="preserve"> HYPERLINK "http://buildinggreen.eu/oslo/" </w:instrText>
      </w:r>
      <w:r>
        <w:rPr>
          <w:rFonts w:ascii="Helvetica" w:hAnsi="Helvetica"/>
          <w:color w:val="555555"/>
          <w:sz w:val="20"/>
          <w:szCs w:val="20"/>
        </w:rPr>
        <w:fldChar w:fldCharType="separate"/>
      </w:r>
      <w:r>
        <w:rPr>
          <w:rStyle w:val="Hyperkobling"/>
          <w:rFonts w:ascii="Helvetica" w:eastAsiaTheme="majorEastAsia" w:hAnsi="Helvetica"/>
          <w:sz w:val="20"/>
          <w:szCs w:val="20"/>
        </w:rPr>
        <w:t>BuildingGreen</w:t>
      </w:r>
      <w:proofErr w:type="spellEnd"/>
      <w:r>
        <w:rPr>
          <w:rStyle w:val="Hyperkobling"/>
          <w:rFonts w:ascii="Helvetica" w:eastAsiaTheme="majorEastAsia" w:hAnsi="Helvetica"/>
          <w:sz w:val="20"/>
          <w:szCs w:val="20"/>
        </w:rPr>
        <w:t xml:space="preserve"> - Oslo</w:t>
      </w:r>
      <w:r>
        <w:rPr>
          <w:rFonts w:ascii="Helvetica" w:hAnsi="Helvetica"/>
          <w:color w:val="555555"/>
          <w:sz w:val="20"/>
          <w:szCs w:val="20"/>
        </w:rPr>
        <w:fldChar w:fldCharType="end"/>
      </w:r>
    </w:p>
    <w:p w:rsidR="00407F1A" w:rsidRPr="00890741" w:rsidRDefault="00407F1A" w:rsidP="00AC484D">
      <w:pPr>
        <w:rPr>
          <w:rFonts w:ascii="Times New Roman" w:eastAsia="Times New Roman" w:hAnsi="Times New Roman" w:cs="Times New Roman"/>
          <w:color w:val="1A1A1A"/>
          <w:sz w:val="29"/>
          <w:szCs w:val="29"/>
          <w:lang w:eastAsia="nb-NO"/>
        </w:rPr>
      </w:pPr>
      <w:bookmarkStart w:id="0" w:name="_GoBack"/>
      <w:bookmarkEnd w:id="0"/>
    </w:p>
    <w:sectPr w:rsidR="00407F1A" w:rsidRPr="00890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C0"/>
    <w:rsid w:val="000114C9"/>
    <w:rsid w:val="000829D0"/>
    <w:rsid w:val="000B39C0"/>
    <w:rsid w:val="000C77AE"/>
    <w:rsid w:val="001B313B"/>
    <w:rsid w:val="002722E8"/>
    <w:rsid w:val="002976C3"/>
    <w:rsid w:val="002C3C72"/>
    <w:rsid w:val="00407F1A"/>
    <w:rsid w:val="004424E4"/>
    <w:rsid w:val="004A6D83"/>
    <w:rsid w:val="00500AE3"/>
    <w:rsid w:val="005C18A7"/>
    <w:rsid w:val="006D6E63"/>
    <w:rsid w:val="007006C1"/>
    <w:rsid w:val="00796328"/>
    <w:rsid w:val="007C6E96"/>
    <w:rsid w:val="00877C10"/>
    <w:rsid w:val="00890741"/>
    <w:rsid w:val="009932F2"/>
    <w:rsid w:val="009E00CB"/>
    <w:rsid w:val="00AC484D"/>
    <w:rsid w:val="00B21220"/>
    <w:rsid w:val="00B40DA3"/>
    <w:rsid w:val="00BF44FC"/>
    <w:rsid w:val="00BF74EA"/>
    <w:rsid w:val="00CD5253"/>
    <w:rsid w:val="00D50718"/>
    <w:rsid w:val="00EF2BEF"/>
    <w:rsid w:val="00F251B4"/>
    <w:rsid w:val="00F750E5"/>
    <w:rsid w:val="00FD39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E5B8"/>
  <w15:chartTrackingRefBased/>
  <w15:docId w15:val="{6B0C916C-9D36-4430-860C-69F074A5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97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96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C6E9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F74EA"/>
    <w:rPr>
      <w:b/>
      <w:bCs/>
    </w:rPr>
  </w:style>
  <w:style w:type="paragraph" w:styleId="Tittel">
    <w:name w:val="Title"/>
    <w:basedOn w:val="Normal"/>
    <w:next w:val="Normal"/>
    <w:link w:val="TittelTegn"/>
    <w:uiPriority w:val="10"/>
    <w:qFormat/>
    <w:rsid w:val="002976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976C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2976C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96328"/>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4A6D83"/>
    <w:rPr>
      <w:color w:val="0563C1" w:themeColor="hyperlink"/>
      <w:u w:val="single"/>
    </w:rPr>
  </w:style>
  <w:style w:type="character" w:styleId="Ulstomtale">
    <w:name w:val="Unresolved Mention"/>
    <w:basedOn w:val="Standardskriftforavsnitt"/>
    <w:uiPriority w:val="99"/>
    <w:semiHidden/>
    <w:unhideWhenUsed/>
    <w:rsid w:val="004A6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950">
      <w:bodyDiv w:val="1"/>
      <w:marLeft w:val="0"/>
      <w:marRight w:val="0"/>
      <w:marTop w:val="0"/>
      <w:marBottom w:val="0"/>
      <w:divBdr>
        <w:top w:val="none" w:sz="0" w:space="0" w:color="auto"/>
        <w:left w:val="none" w:sz="0" w:space="0" w:color="auto"/>
        <w:bottom w:val="none" w:sz="0" w:space="0" w:color="auto"/>
        <w:right w:val="none" w:sz="0" w:space="0" w:color="auto"/>
      </w:divBdr>
    </w:div>
    <w:div w:id="673806214">
      <w:bodyDiv w:val="1"/>
      <w:marLeft w:val="0"/>
      <w:marRight w:val="0"/>
      <w:marTop w:val="0"/>
      <w:marBottom w:val="0"/>
      <w:divBdr>
        <w:top w:val="none" w:sz="0" w:space="0" w:color="auto"/>
        <w:left w:val="none" w:sz="0" w:space="0" w:color="auto"/>
        <w:bottom w:val="none" w:sz="0" w:space="0" w:color="auto"/>
        <w:right w:val="none" w:sz="0" w:space="0" w:color="auto"/>
      </w:divBdr>
    </w:div>
    <w:div w:id="16981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ggtjeneste.no/nobbkonf/" TargetMode="External"/><Relationship Id="rId3" Type="http://schemas.openxmlformats.org/officeDocument/2006/relationships/webSettings" Target="webSettings.xml"/><Relationship Id="rId7" Type="http://schemas.openxmlformats.org/officeDocument/2006/relationships/hyperlink" Target="https://www.tekna.no/kurs/norsk-betongdag-2018-355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vsdagene.no/" TargetMode="External"/><Relationship Id="rId5" Type="http://schemas.openxmlformats.org/officeDocument/2006/relationships/hyperlink" Target="http://www.byggreisdeg.no/det-norske-byggemotet-2018/" TargetMode="External"/><Relationship Id="rId10" Type="http://schemas.openxmlformats.org/officeDocument/2006/relationships/theme" Target="theme/theme1.xml"/><Relationship Id="rId4" Type="http://schemas.openxmlformats.org/officeDocument/2006/relationships/hyperlink" Target="http://www.byggreisdeg.no/norske-byggemotet-2018/"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496</Words>
  <Characters>2632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Glavin Nybø</dc:creator>
  <cp:keywords/>
  <dc:description/>
  <cp:lastModifiedBy>Gunnar Glavin Nybø</cp:lastModifiedBy>
  <cp:revision>6</cp:revision>
  <dcterms:created xsi:type="dcterms:W3CDTF">2018-09-12T11:24:00Z</dcterms:created>
  <dcterms:modified xsi:type="dcterms:W3CDTF">2018-09-12T12:21:00Z</dcterms:modified>
</cp:coreProperties>
</file>