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D6" w:rsidRDefault="00D015D6" w:rsidP="00DE1856">
      <w:pPr>
        <w:pStyle w:val="Rubrik3"/>
        <w:ind w:left="3912"/>
        <w:rPr>
          <w:sz w:val="17"/>
          <w:szCs w:val="17"/>
        </w:rPr>
      </w:pPr>
    </w:p>
    <w:p w:rsidR="00D015D6" w:rsidRDefault="00D015D6" w:rsidP="00DE1856">
      <w:pPr>
        <w:pStyle w:val="Rubrik3"/>
        <w:ind w:left="3912"/>
        <w:rPr>
          <w:sz w:val="17"/>
          <w:szCs w:val="17"/>
        </w:rPr>
      </w:pPr>
    </w:p>
    <w:p w:rsidR="00DE1856" w:rsidRPr="00414549" w:rsidRDefault="00DE1856" w:rsidP="00B52756">
      <w:pPr>
        <w:pStyle w:val="Rubrik3"/>
        <w:ind w:left="2608" w:firstLine="1304"/>
        <w:rPr>
          <w:sz w:val="17"/>
          <w:szCs w:val="17"/>
        </w:rPr>
      </w:pPr>
      <w:r w:rsidRPr="00414549">
        <w:rPr>
          <w:noProof/>
          <w:sz w:val="17"/>
          <w:szCs w:val="17"/>
        </w:rPr>
        <w:drawing>
          <wp:anchor distT="0" distB="0" distL="114300" distR="114300" simplePos="0" relativeHeight="251659264" behindDoc="1" locked="0" layoutInCell="1" allowOverlap="1" wp14:anchorId="69361A05" wp14:editId="5B912F52">
            <wp:simplePos x="0" y="0"/>
            <wp:positionH relativeFrom="column">
              <wp:posOffset>-479425</wp:posOffset>
            </wp:positionH>
            <wp:positionV relativeFrom="page">
              <wp:posOffset>667385</wp:posOffset>
            </wp:positionV>
            <wp:extent cx="2057400" cy="302895"/>
            <wp:effectExtent l="25400" t="0" r="0" b="0"/>
            <wp:wrapNone/>
            <wp:docPr id="3" name="Bild 2" descr="UE_L_CMYK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_L_CMYK_v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4549">
        <w:rPr>
          <w:sz w:val="17"/>
          <w:szCs w:val="17"/>
        </w:rPr>
        <w:t>PRESSMEDDELANDE</w:t>
      </w:r>
      <w:r w:rsidRPr="00414549">
        <w:rPr>
          <w:sz w:val="17"/>
          <w:szCs w:val="17"/>
        </w:rPr>
        <w:tab/>
      </w:r>
      <w:r w:rsidRPr="00414549">
        <w:rPr>
          <w:sz w:val="17"/>
          <w:szCs w:val="17"/>
        </w:rPr>
        <w:tab/>
      </w:r>
    </w:p>
    <w:p w:rsidR="00DE1856" w:rsidRPr="00414549" w:rsidRDefault="009D25FA" w:rsidP="00B52756">
      <w:pPr>
        <w:pStyle w:val="Rubrik3"/>
        <w:ind w:left="3912"/>
        <w:rPr>
          <w:sz w:val="17"/>
          <w:szCs w:val="17"/>
        </w:rPr>
      </w:pPr>
      <w:r w:rsidRPr="0010194F">
        <w:rPr>
          <w:sz w:val="17"/>
          <w:szCs w:val="17"/>
        </w:rPr>
        <w:t>2017-11</w:t>
      </w:r>
      <w:r w:rsidR="0010194F" w:rsidRPr="0010194F">
        <w:rPr>
          <w:sz w:val="17"/>
          <w:szCs w:val="17"/>
        </w:rPr>
        <w:t>-15</w:t>
      </w:r>
    </w:p>
    <w:p w:rsidR="00DE1856" w:rsidRPr="00414549" w:rsidRDefault="00DE1856" w:rsidP="00DE1856">
      <w:pPr>
        <w:pStyle w:val="Indragetstycke"/>
        <w:ind w:left="2608" w:firstLine="1304"/>
        <w:rPr>
          <w:sz w:val="17"/>
          <w:szCs w:val="17"/>
        </w:rPr>
      </w:pPr>
      <w:r w:rsidRPr="00414549">
        <w:rPr>
          <w:sz w:val="17"/>
          <w:szCs w:val="17"/>
        </w:rPr>
        <w:t>Till redaktionen</w:t>
      </w:r>
    </w:p>
    <w:p w:rsidR="00DE1856" w:rsidRPr="00414549" w:rsidRDefault="00DE1856" w:rsidP="00DE1856">
      <w:pPr>
        <w:pStyle w:val="Indragetstycke"/>
        <w:ind w:left="2608" w:firstLine="1304"/>
        <w:rPr>
          <w:b/>
          <w:bCs/>
          <w:sz w:val="17"/>
          <w:szCs w:val="17"/>
        </w:rPr>
      </w:pPr>
    </w:p>
    <w:p w:rsidR="00414549" w:rsidRPr="00414549" w:rsidRDefault="00414549" w:rsidP="00DE1856">
      <w:pPr>
        <w:pStyle w:val="Indragetstycke"/>
        <w:ind w:left="2608" w:firstLine="1304"/>
        <w:rPr>
          <w:b/>
          <w:bCs/>
          <w:sz w:val="17"/>
          <w:szCs w:val="17"/>
        </w:rPr>
      </w:pPr>
    </w:p>
    <w:p w:rsidR="00EA34F8" w:rsidRDefault="00EA34F8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28"/>
          <w:szCs w:val="28"/>
        </w:rPr>
      </w:pPr>
    </w:p>
    <w:p w:rsidR="006007B5" w:rsidRPr="00017B4B" w:rsidRDefault="006007B5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28"/>
          <w:szCs w:val="28"/>
        </w:rPr>
      </w:pPr>
    </w:p>
    <w:p w:rsidR="008A71FA" w:rsidRPr="000927D4" w:rsidRDefault="0010194F" w:rsidP="008A71FA">
      <w:pPr>
        <w:rPr>
          <w:b/>
        </w:rPr>
      </w:pPr>
      <w:r>
        <w:rPr>
          <w:b/>
        </w:rPr>
        <w:t>Ny snabbladdare för elfordon i Storuman</w:t>
      </w:r>
      <w:r w:rsidR="00536CC1">
        <w:rPr>
          <w:b/>
        </w:rPr>
        <w:t xml:space="preserve"> </w:t>
      </w:r>
    </w:p>
    <w:p w:rsidR="008A71FA" w:rsidRPr="008A71FA" w:rsidRDefault="006266B8" w:rsidP="008A71FA">
      <w:pPr>
        <w:rPr>
          <w:b/>
          <w:sz w:val="17"/>
          <w:szCs w:val="17"/>
        </w:rPr>
      </w:pPr>
      <w:r w:rsidRPr="0064224A">
        <w:rPr>
          <w:rFonts w:cs="Calibri"/>
          <w:b/>
          <w:bCs/>
          <w:sz w:val="28"/>
          <w:szCs w:val="28"/>
        </w:rPr>
        <w:br/>
      </w:r>
      <w:r w:rsidR="0010194F">
        <w:rPr>
          <w:b/>
          <w:sz w:val="17"/>
          <w:szCs w:val="17"/>
        </w:rPr>
        <w:t>Nu på fredag</w:t>
      </w:r>
      <w:r w:rsidR="008A71FA" w:rsidRPr="008A71FA">
        <w:rPr>
          <w:b/>
          <w:sz w:val="17"/>
          <w:szCs w:val="17"/>
        </w:rPr>
        <w:t xml:space="preserve"> inviger Umeå Energi </w:t>
      </w:r>
      <w:r w:rsidR="0010194F">
        <w:rPr>
          <w:b/>
          <w:sz w:val="17"/>
          <w:szCs w:val="17"/>
        </w:rPr>
        <w:t>en nya</w:t>
      </w:r>
      <w:r w:rsidR="008A71FA" w:rsidRPr="008A71FA">
        <w:rPr>
          <w:b/>
          <w:sz w:val="17"/>
          <w:szCs w:val="17"/>
        </w:rPr>
        <w:t xml:space="preserve"> snabbladdare för elfordon</w:t>
      </w:r>
      <w:r w:rsidR="0010194F">
        <w:rPr>
          <w:b/>
          <w:sz w:val="17"/>
          <w:szCs w:val="17"/>
        </w:rPr>
        <w:t xml:space="preserve"> i samarbete med </w:t>
      </w:r>
      <w:r w:rsidR="00CD1D18">
        <w:rPr>
          <w:b/>
          <w:sz w:val="17"/>
          <w:szCs w:val="17"/>
        </w:rPr>
        <w:t xml:space="preserve">Storuman kommun och </w:t>
      </w:r>
      <w:r w:rsidR="0010194F">
        <w:rPr>
          <w:b/>
          <w:sz w:val="17"/>
          <w:szCs w:val="17"/>
        </w:rPr>
        <w:t>OKQ8 i Storuman</w:t>
      </w:r>
      <w:r w:rsidR="008A71FA" w:rsidRPr="008A71FA">
        <w:rPr>
          <w:b/>
          <w:sz w:val="17"/>
          <w:szCs w:val="17"/>
        </w:rPr>
        <w:t xml:space="preserve">.  Snabbladdaren </w:t>
      </w:r>
      <w:r w:rsidR="0010194F">
        <w:rPr>
          <w:b/>
          <w:sz w:val="17"/>
          <w:szCs w:val="17"/>
        </w:rPr>
        <w:t xml:space="preserve">som </w:t>
      </w:r>
      <w:r w:rsidR="008A71FA" w:rsidRPr="008A71FA">
        <w:rPr>
          <w:b/>
          <w:sz w:val="17"/>
          <w:szCs w:val="17"/>
        </w:rPr>
        <w:t xml:space="preserve">är placerad vid OK/Q8 </w:t>
      </w:r>
      <w:r w:rsidR="0010194F">
        <w:rPr>
          <w:b/>
          <w:sz w:val="17"/>
          <w:szCs w:val="17"/>
        </w:rPr>
        <w:t xml:space="preserve">har tre laddplatser </w:t>
      </w:r>
      <w:r w:rsidR="008A71FA" w:rsidRPr="008A71FA">
        <w:rPr>
          <w:b/>
          <w:sz w:val="17"/>
          <w:szCs w:val="17"/>
        </w:rPr>
        <w:t xml:space="preserve">är </w:t>
      </w:r>
      <w:r w:rsidR="0010194F">
        <w:rPr>
          <w:b/>
          <w:sz w:val="17"/>
          <w:szCs w:val="17"/>
        </w:rPr>
        <w:t xml:space="preserve">en del av </w:t>
      </w:r>
      <w:r w:rsidR="008A71FA" w:rsidRPr="008A71FA">
        <w:rPr>
          <w:b/>
          <w:sz w:val="17"/>
          <w:szCs w:val="17"/>
        </w:rPr>
        <w:t>Umeå Energi satsning på u</w:t>
      </w:r>
      <w:r w:rsidR="0010194F">
        <w:rPr>
          <w:b/>
          <w:sz w:val="17"/>
          <w:szCs w:val="17"/>
        </w:rPr>
        <w:t>tbyggnad av laddinfrastruktur i stad och inland.</w:t>
      </w:r>
    </w:p>
    <w:p w:rsidR="006266B8" w:rsidRPr="0064224A" w:rsidRDefault="006266B8" w:rsidP="00B6538E">
      <w:pPr>
        <w:rPr>
          <w:b/>
          <w:sz w:val="17"/>
          <w:szCs w:val="17"/>
        </w:rPr>
      </w:pPr>
    </w:p>
    <w:p w:rsidR="00BD32FC" w:rsidRPr="0010194F" w:rsidRDefault="0010194F" w:rsidP="008A71FA">
      <w:pPr>
        <w:rPr>
          <w:sz w:val="17"/>
          <w:szCs w:val="17"/>
        </w:rPr>
      </w:pPr>
      <w:r w:rsidRPr="0010194F">
        <w:rPr>
          <w:sz w:val="17"/>
          <w:szCs w:val="17"/>
        </w:rPr>
        <w:t>–</w:t>
      </w:r>
      <w:r w:rsidRPr="0010194F">
        <w:rPr>
          <w:sz w:val="17"/>
          <w:szCs w:val="17"/>
        </w:rPr>
        <w:t xml:space="preserve"> </w:t>
      </w:r>
      <w:r>
        <w:rPr>
          <w:sz w:val="17"/>
          <w:szCs w:val="17"/>
        </w:rPr>
        <w:t>Möjlighet att ladda elfordon är efterfrågad</w:t>
      </w:r>
      <w:r w:rsidRPr="0010194F">
        <w:rPr>
          <w:sz w:val="17"/>
          <w:szCs w:val="17"/>
        </w:rPr>
        <w:t xml:space="preserve"> av </w:t>
      </w:r>
      <w:r>
        <w:rPr>
          <w:sz w:val="17"/>
          <w:szCs w:val="17"/>
        </w:rPr>
        <w:t xml:space="preserve">både boende i Storuman och genomresande. Laddstationen är en del av vår strategi att </w:t>
      </w:r>
      <w:r w:rsidR="00CD1D18">
        <w:rPr>
          <w:sz w:val="17"/>
          <w:szCs w:val="17"/>
        </w:rPr>
        <w:t xml:space="preserve">möjliggöra längre körsträckor för elfordon genom att </w:t>
      </w:r>
      <w:r>
        <w:rPr>
          <w:sz w:val="17"/>
          <w:szCs w:val="17"/>
        </w:rPr>
        <w:t>bygga laddinfrastruktur från kust till inland i regionen,</w:t>
      </w:r>
      <w:r w:rsidRPr="0010194F">
        <w:rPr>
          <w:sz w:val="17"/>
          <w:szCs w:val="17"/>
        </w:rPr>
        <w:t xml:space="preserve"> säger Henrik Bristav, hållbarhetsstrateg på Umeå Energi.</w:t>
      </w:r>
    </w:p>
    <w:p w:rsidR="0010194F" w:rsidRDefault="0010194F" w:rsidP="008A71FA">
      <w:pPr>
        <w:rPr>
          <w:sz w:val="17"/>
          <w:szCs w:val="17"/>
        </w:rPr>
      </w:pPr>
    </w:p>
    <w:p w:rsidR="00AA693A" w:rsidRDefault="0010194F" w:rsidP="00017B4B">
      <w:pPr>
        <w:rPr>
          <w:sz w:val="17"/>
          <w:szCs w:val="17"/>
        </w:rPr>
      </w:pPr>
      <w:r>
        <w:rPr>
          <w:sz w:val="17"/>
          <w:szCs w:val="17"/>
        </w:rPr>
        <w:t>Laddplatserna i Storuman</w:t>
      </w:r>
      <w:r w:rsidRPr="0010194F">
        <w:rPr>
          <w:sz w:val="17"/>
          <w:szCs w:val="17"/>
        </w:rPr>
        <w:t xml:space="preserve"> </w:t>
      </w:r>
      <w:r w:rsidR="00B95431">
        <w:rPr>
          <w:sz w:val="17"/>
          <w:szCs w:val="17"/>
        </w:rPr>
        <w:t>ingår i</w:t>
      </w:r>
      <w:r w:rsidRPr="0010194F">
        <w:rPr>
          <w:sz w:val="17"/>
          <w:szCs w:val="17"/>
        </w:rPr>
        <w:t xml:space="preserve"> SiSL-projektet och har medfinansiering från Europeiska Regionala Utvecklingsfonden (ERUF) </w:t>
      </w:r>
      <w:r w:rsidR="00B95431">
        <w:rPr>
          <w:sz w:val="17"/>
          <w:szCs w:val="17"/>
        </w:rPr>
        <w:t>samt</w:t>
      </w:r>
      <w:bookmarkStart w:id="0" w:name="_GoBack"/>
      <w:bookmarkEnd w:id="0"/>
      <w:r w:rsidRPr="0010194F">
        <w:rPr>
          <w:sz w:val="17"/>
          <w:szCs w:val="17"/>
        </w:rPr>
        <w:t xml:space="preserve"> Klimatklivet.</w:t>
      </w:r>
    </w:p>
    <w:p w:rsidR="00CD1D18" w:rsidRDefault="00CD1D18" w:rsidP="00017B4B">
      <w:pPr>
        <w:rPr>
          <w:sz w:val="17"/>
          <w:szCs w:val="17"/>
        </w:rPr>
      </w:pPr>
    </w:p>
    <w:p w:rsidR="00CD1D18" w:rsidRDefault="00CD1D18" w:rsidP="00017B4B">
      <w:pPr>
        <w:rPr>
          <w:sz w:val="17"/>
          <w:szCs w:val="17"/>
        </w:rPr>
      </w:pPr>
    </w:p>
    <w:p w:rsidR="00CD1D18" w:rsidRPr="00B6538E" w:rsidRDefault="00CD1D18" w:rsidP="00017B4B">
      <w:pPr>
        <w:rPr>
          <w:sz w:val="17"/>
          <w:szCs w:val="17"/>
        </w:rPr>
      </w:pPr>
    </w:p>
    <w:p w:rsidR="00DE1856" w:rsidRPr="00414549" w:rsidRDefault="00DE1856" w:rsidP="004C0036">
      <w:pPr>
        <w:widowControl w:val="0"/>
        <w:autoSpaceDE w:val="0"/>
        <w:autoSpaceDN w:val="0"/>
        <w:adjustRightInd w:val="0"/>
        <w:spacing w:line="280" w:lineRule="atLeast"/>
        <w:rPr>
          <w:b/>
          <w:bCs/>
          <w:sz w:val="17"/>
          <w:szCs w:val="17"/>
        </w:rPr>
      </w:pPr>
      <w:r w:rsidRPr="00414549">
        <w:rPr>
          <w:sz w:val="17"/>
          <w:szCs w:val="17"/>
        </w:rPr>
        <w:t>…………………………………………………………………………………………….................</w:t>
      </w:r>
    </w:p>
    <w:p w:rsidR="00EA34F8" w:rsidRPr="00EA34F8" w:rsidRDefault="00DE1856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b/>
          <w:sz w:val="17"/>
          <w:szCs w:val="17"/>
        </w:rPr>
      </w:pPr>
      <w:r w:rsidRPr="00414549">
        <w:rPr>
          <w:b/>
          <w:sz w:val="17"/>
          <w:szCs w:val="17"/>
        </w:rPr>
        <w:t>För mer information, kontakta:</w:t>
      </w:r>
    </w:p>
    <w:p w:rsidR="00F64C55" w:rsidRDefault="008A71FA" w:rsidP="00F64C55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sz w:val="17"/>
          <w:szCs w:val="17"/>
        </w:rPr>
      </w:pPr>
      <w:r>
        <w:rPr>
          <w:sz w:val="17"/>
          <w:szCs w:val="17"/>
        </w:rPr>
        <w:t>Henrik Bristav</w:t>
      </w:r>
      <w:r w:rsidR="001505A0">
        <w:rPr>
          <w:sz w:val="17"/>
          <w:szCs w:val="17"/>
        </w:rPr>
        <w:t xml:space="preserve">, </w:t>
      </w:r>
      <w:r>
        <w:rPr>
          <w:sz w:val="17"/>
          <w:szCs w:val="17"/>
        </w:rPr>
        <w:t>hållbarhetsstrateg</w:t>
      </w:r>
      <w:r w:rsidR="00120B51">
        <w:rPr>
          <w:sz w:val="17"/>
          <w:szCs w:val="17"/>
        </w:rPr>
        <w:t xml:space="preserve"> Umeå Energi </w:t>
      </w:r>
      <w:r w:rsidR="009379EA">
        <w:rPr>
          <w:sz w:val="17"/>
          <w:szCs w:val="17"/>
        </w:rPr>
        <w:t>070-</w:t>
      </w:r>
      <w:r w:rsidR="00636055">
        <w:rPr>
          <w:sz w:val="17"/>
          <w:szCs w:val="17"/>
        </w:rPr>
        <w:t>622 71 83</w:t>
      </w:r>
      <w:r>
        <w:rPr>
          <w:sz w:val="17"/>
          <w:szCs w:val="17"/>
        </w:rPr>
        <w:br/>
      </w:r>
      <w:r w:rsidR="00F64C55" w:rsidRPr="00414549">
        <w:rPr>
          <w:sz w:val="17"/>
          <w:szCs w:val="17"/>
        </w:rPr>
        <w:t>Johanna Mattsson, pressansvarig Umeå Energi 070-633 17 07</w:t>
      </w:r>
    </w:p>
    <w:p w:rsidR="00DE1856" w:rsidRPr="00414549" w:rsidRDefault="00DE1856" w:rsidP="00DE1856">
      <w:pPr>
        <w:spacing w:line="360" w:lineRule="auto"/>
        <w:rPr>
          <w:b/>
          <w:bCs/>
          <w:sz w:val="17"/>
          <w:szCs w:val="17"/>
        </w:rPr>
      </w:pPr>
      <w:r w:rsidRPr="00414549">
        <w:rPr>
          <w:rFonts w:cs="Verdana"/>
          <w:bCs/>
          <w:sz w:val="17"/>
          <w:szCs w:val="17"/>
        </w:rPr>
        <w:t>.</w:t>
      </w:r>
      <w:r w:rsidRPr="00414549">
        <w:rPr>
          <w:sz w:val="17"/>
          <w:szCs w:val="17"/>
        </w:rPr>
        <w:t>……………………………………………………………………………………………………............</w:t>
      </w:r>
    </w:p>
    <w:p w:rsidR="00DE1856" w:rsidRPr="00414549" w:rsidRDefault="00DE1856" w:rsidP="00DE1856">
      <w:pPr>
        <w:tabs>
          <w:tab w:val="left" w:pos="-1980"/>
        </w:tabs>
        <w:ind w:right="-569"/>
        <w:rPr>
          <w:sz w:val="17"/>
          <w:szCs w:val="17"/>
        </w:rPr>
      </w:pPr>
    </w:p>
    <w:p w:rsidR="00CD1D18" w:rsidRPr="00411728" w:rsidRDefault="00CD1D18" w:rsidP="00CD1D18">
      <w:pPr>
        <w:rPr>
          <w:rFonts w:ascii="Calibri" w:eastAsia="Calibri" w:hAnsi="Calibri"/>
          <w:sz w:val="22"/>
          <w:szCs w:val="22"/>
          <w:lang w:eastAsia="en-US"/>
        </w:rPr>
      </w:pPr>
      <w:r w:rsidRPr="00411728">
        <w:rPr>
          <w:rFonts w:ascii="Calibri" w:eastAsia="Calibri" w:hAnsi="Calibri"/>
          <w:b/>
          <w:sz w:val="22"/>
          <w:szCs w:val="22"/>
          <w:lang w:eastAsia="en-US"/>
        </w:rPr>
        <w:t>Umeå Energi</w:t>
      </w:r>
      <w:r w:rsidRPr="00411728">
        <w:rPr>
          <w:rFonts w:ascii="Calibri" w:eastAsia="Calibri" w:hAnsi="Calibri"/>
          <w:sz w:val="22"/>
          <w:szCs w:val="22"/>
          <w:lang w:eastAsia="en-US"/>
        </w:rPr>
        <w:t xml:space="preserve"> är ett väl sammanhållet energi- och kommunikationsföretag. Vår vision är en enklare vardag för våra kunder och en hållbar framtid för regionen. Vi erbjuder 100 % förnybar el, ett framtidssäkrat nät för el och bredband samt driftsäker, bekväm fjärrvärme och fjärrkyla. Vi omsätter ca 1,</w:t>
      </w:r>
      <w:r>
        <w:rPr>
          <w:rFonts w:ascii="Calibri" w:eastAsia="Calibri" w:hAnsi="Calibri"/>
          <w:sz w:val="22"/>
          <w:szCs w:val="22"/>
          <w:lang w:eastAsia="en-US"/>
        </w:rPr>
        <w:t>4 miljarder kronor, har drygt 39</w:t>
      </w:r>
      <w:r w:rsidRPr="00411728">
        <w:rPr>
          <w:rFonts w:ascii="Calibri" w:eastAsia="Calibri" w:hAnsi="Calibri"/>
          <w:sz w:val="22"/>
          <w:szCs w:val="22"/>
          <w:lang w:eastAsia="en-US"/>
        </w:rPr>
        <w:t>0 medarbetare och är både miljö- och arbetsmiljöcertifierade. </w:t>
      </w:r>
      <w:r w:rsidRPr="009A689D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hyperlink r:id="rId6" w:history="1">
        <w:r w:rsidRPr="009A689D">
          <w:rPr>
            <w:rFonts w:ascii="Calibri" w:eastAsia="Calibri" w:hAnsi="Calibri"/>
            <w:b/>
            <w:sz w:val="22"/>
            <w:szCs w:val="22"/>
            <w:lang w:eastAsia="en-US"/>
          </w:rPr>
          <w:t>umeaenergi.se</w:t>
        </w:r>
      </w:hyperlink>
    </w:p>
    <w:p w:rsidR="00017B4B" w:rsidRDefault="00017B4B" w:rsidP="00D574B5">
      <w:pPr>
        <w:tabs>
          <w:tab w:val="left" w:pos="-1980"/>
          <w:tab w:val="left" w:pos="540"/>
          <w:tab w:val="left" w:pos="1620"/>
          <w:tab w:val="left" w:pos="9214"/>
        </w:tabs>
        <w:spacing w:line="276" w:lineRule="auto"/>
        <w:ind w:right="-569"/>
        <w:rPr>
          <w:rStyle w:val="Hyperlnk"/>
          <w:b/>
          <w:color w:val="auto"/>
          <w:sz w:val="17"/>
          <w:szCs w:val="17"/>
        </w:rPr>
      </w:pPr>
    </w:p>
    <w:sectPr w:rsidR="00017B4B" w:rsidSect="0062683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Thre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95AB4"/>
    <w:multiLevelType w:val="hybridMultilevel"/>
    <w:tmpl w:val="B2DC2C0C"/>
    <w:lvl w:ilvl="0" w:tplc="8E48F7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D2047"/>
    <w:multiLevelType w:val="hybridMultilevel"/>
    <w:tmpl w:val="7902D9E2"/>
    <w:lvl w:ilvl="0" w:tplc="49AE144E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028A4"/>
    <w:multiLevelType w:val="hybridMultilevel"/>
    <w:tmpl w:val="72EC41C2"/>
    <w:lvl w:ilvl="0" w:tplc="E5487A9E">
      <w:start w:val="20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01615"/>
    <w:multiLevelType w:val="hybridMultilevel"/>
    <w:tmpl w:val="3ED268D2"/>
    <w:lvl w:ilvl="0" w:tplc="04EC3D62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7C"/>
    <w:rsid w:val="00017B4B"/>
    <w:rsid w:val="000359BE"/>
    <w:rsid w:val="00040F90"/>
    <w:rsid w:val="00050893"/>
    <w:rsid w:val="000A339D"/>
    <w:rsid w:val="000D1E09"/>
    <w:rsid w:val="000D68CB"/>
    <w:rsid w:val="0010194F"/>
    <w:rsid w:val="00120B51"/>
    <w:rsid w:val="001505A0"/>
    <w:rsid w:val="001A0D41"/>
    <w:rsid w:val="001C693D"/>
    <w:rsid w:val="001E1B12"/>
    <w:rsid w:val="00261DFE"/>
    <w:rsid w:val="00294EB5"/>
    <w:rsid w:val="002A69FE"/>
    <w:rsid w:val="002B3B74"/>
    <w:rsid w:val="002F27B7"/>
    <w:rsid w:val="002F5B9F"/>
    <w:rsid w:val="00317ECE"/>
    <w:rsid w:val="00322715"/>
    <w:rsid w:val="00334205"/>
    <w:rsid w:val="003A31A7"/>
    <w:rsid w:val="003D1CD4"/>
    <w:rsid w:val="00405915"/>
    <w:rsid w:val="00414549"/>
    <w:rsid w:val="004A534B"/>
    <w:rsid w:val="004C0036"/>
    <w:rsid w:val="004D4D7C"/>
    <w:rsid w:val="00536CC1"/>
    <w:rsid w:val="005406B6"/>
    <w:rsid w:val="00561261"/>
    <w:rsid w:val="005642F0"/>
    <w:rsid w:val="0058186E"/>
    <w:rsid w:val="006007B5"/>
    <w:rsid w:val="006121F4"/>
    <w:rsid w:val="006220DC"/>
    <w:rsid w:val="006266B8"/>
    <w:rsid w:val="00626832"/>
    <w:rsid w:val="00636055"/>
    <w:rsid w:val="0064224A"/>
    <w:rsid w:val="006D69A5"/>
    <w:rsid w:val="00741EA9"/>
    <w:rsid w:val="0074492B"/>
    <w:rsid w:val="00767C60"/>
    <w:rsid w:val="007C5731"/>
    <w:rsid w:val="00805F84"/>
    <w:rsid w:val="008361BF"/>
    <w:rsid w:val="00843CAD"/>
    <w:rsid w:val="00855BA8"/>
    <w:rsid w:val="008564A1"/>
    <w:rsid w:val="00883903"/>
    <w:rsid w:val="008A52BD"/>
    <w:rsid w:val="008A71FA"/>
    <w:rsid w:val="008B65BF"/>
    <w:rsid w:val="008D65B2"/>
    <w:rsid w:val="008F2EEC"/>
    <w:rsid w:val="00906388"/>
    <w:rsid w:val="00934862"/>
    <w:rsid w:val="009379EA"/>
    <w:rsid w:val="00940E12"/>
    <w:rsid w:val="00961038"/>
    <w:rsid w:val="00965138"/>
    <w:rsid w:val="009B0257"/>
    <w:rsid w:val="009C16C2"/>
    <w:rsid w:val="009D25FA"/>
    <w:rsid w:val="009E7334"/>
    <w:rsid w:val="00A23C28"/>
    <w:rsid w:val="00A46465"/>
    <w:rsid w:val="00A53640"/>
    <w:rsid w:val="00AA693A"/>
    <w:rsid w:val="00AF518C"/>
    <w:rsid w:val="00B25124"/>
    <w:rsid w:val="00B52304"/>
    <w:rsid w:val="00B52756"/>
    <w:rsid w:val="00B6538E"/>
    <w:rsid w:val="00B66C7B"/>
    <w:rsid w:val="00B80EAB"/>
    <w:rsid w:val="00B95431"/>
    <w:rsid w:val="00B96FC0"/>
    <w:rsid w:val="00BA5739"/>
    <w:rsid w:val="00BD32FC"/>
    <w:rsid w:val="00C01AB8"/>
    <w:rsid w:val="00C11565"/>
    <w:rsid w:val="00C22DE7"/>
    <w:rsid w:val="00C70387"/>
    <w:rsid w:val="00C74DD6"/>
    <w:rsid w:val="00C804A3"/>
    <w:rsid w:val="00C90919"/>
    <w:rsid w:val="00C96A30"/>
    <w:rsid w:val="00CC618D"/>
    <w:rsid w:val="00CD1D18"/>
    <w:rsid w:val="00D015D6"/>
    <w:rsid w:val="00D04597"/>
    <w:rsid w:val="00D15DD0"/>
    <w:rsid w:val="00D430FA"/>
    <w:rsid w:val="00D574B5"/>
    <w:rsid w:val="00D57A5C"/>
    <w:rsid w:val="00D77026"/>
    <w:rsid w:val="00DC51BA"/>
    <w:rsid w:val="00DE1856"/>
    <w:rsid w:val="00E75B02"/>
    <w:rsid w:val="00E75B19"/>
    <w:rsid w:val="00EA34F8"/>
    <w:rsid w:val="00EB086A"/>
    <w:rsid w:val="00EC1781"/>
    <w:rsid w:val="00EF3DA4"/>
    <w:rsid w:val="00F30D88"/>
    <w:rsid w:val="00F46194"/>
    <w:rsid w:val="00F64C55"/>
    <w:rsid w:val="00F81B00"/>
    <w:rsid w:val="00FA73A6"/>
    <w:rsid w:val="00FB7EBB"/>
    <w:rsid w:val="00FD7912"/>
    <w:rsid w:val="00FF02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F4A44-3A5D-4688-B893-076B72B9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856"/>
    <w:rPr>
      <w:rFonts w:ascii="Verdana" w:eastAsia="Times New Roman" w:hAnsi="Verdana" w:cs="Times New Roman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DE1856"/>
    <w:pPr>
      <w:keepNext/>
      <w:spacing w:line="360" w:lineRule="auto"/>
      <w:ind w:right="-284"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810">
    <w:name w:val="Bršd 8/10"/>
    <w:basedOn w:val="Normal"/>
    <w:uiPriority w:val="99"/>
    <w:rsid w:val="004D4D7C"/>
    <w:pPr>
      <w:widowControl w:val="0"/>
      <w:tabs>
        <w:tab w:val="left" w:pos="1120"/>
      </w:tabs>
      <w:autoSpaceDE w:val="0"/>
      <w:autoSpaceDN w:val="0"/>
      <w:adjustRightInd w:val="0"/>
      <w:spacing w:line="200" w:lineRule="atLeast"/>
      <w:jc w:val="both"/>
      <w:textAlignment w:val="center"/>
    </w:pPr>
    <w:rPr>
      <w:rFonts w:ascii="GaramondThree" w:eastAsiaTheme="minorHAnsi" w:hAnsi="GaramondThree" w:cs="GaramondThree"/>
      <w:color w:val="000000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0359B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Rubrik3Char">
    <w:name w:val="Rubrik 3 Char"/>
    <w:basedOn w:val="Standardstycketeckensnitt"/>
    <w:link w:val="Rubrik3"/>
    <w:rsid w:val="00DE1856"/>
    <w:rPr>
      <w:rFonts w:ascii="Verdana" w:eastAsia="Times New Roman" w:hAnsi="Verdana" w:cs="Times New Roman"/>
      <w:b/>
      <w:bCs/>
      <w:lang w:eastAsia="sv-SE"/>
    </w:rPr>
  </w:style>
  <w:style w:type="paragraph" w:styleId="Indragetstycke">
    <w:name w:val="Block Text"/>
    <w:basedOn w:val="Normal"/>
    <w:rsid w:val="00DE1856"/>
    <w:pPr>
      <w:spacing w:line="360" w:lineRule="auto"/>
      <w:ind w:left="567" w:right="-284"/>
    </w:pPr>
  </w:style>
  <w:style w:type="paragraph" w:styleId="Brdtextmedindrag">
    <w:name w:val="Body Text Indent"/>
    <w:basedOn w:val="Normal"/>
    <w:link w:val="BrdtextmedindragChar"/>
    <w:rsid w:val="00DE1856"/>
    <w:pPr>
      <w:ind w:firstLine="680"/>
    </w:pPr>
  </w:style>
  <w:style w:type="character" w:customStyle="1" w:styleId="BrdtextmedindragChar">
    <w:name w:val="Brödtext med indrag Char"/>
    <w:basedOn w:val="Standardstycketeckensnitt"/>
    <w:link w:val="Brdtextmedindrag"/>
    <w:rsid w:val="00DE1856"/>
    <w:rPr>
      <w:rFonts w:ascii="Verdana" w:eastAsia="Times New Roman" w:hAnsi="Verdana" w:cs="Times New Roman"/>
      <w:lang w:eastAsia="sv-SE"/>
    </w:rPr>
  </w:style>
  <w:style w:type="character" w:styleId="Hyperlnk">
    <w:name w:val="Hyperlink"/>
    <w:basedOn w:val="Standardstycketeckensnitt"/>
    <w:uiPriority w:val="99"/>
    <w:rsid w:val="00DE1856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C01AB8"/>
    <w:rPr>
      <w:b/>
    </w:rPr>
  </w:style>
  <w:style w:type="character" w:customStyle="1" w:styleId="value">
    <w:name w:val="value"/>
    <w:basedOn w:val="Standardstycketeckensnitt"/>
    <w:rsid w:val="00C01AB8"/>
  </w:style>
  <w:style w:type="paragraph" w:styleId="Brdtext3">
    <w:name w:val="Body Text 3"/>
    <w:basedOn w:val="Normal"/>
    <w:link w:val="Brdtext3Char"/>
    <w:rsid w:val="0005089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050893"/>
    <w:rPr>
      <w:rFonts w:ascii="Verdana" w:eastAsia="Times New Roman" w:hAnsi="Verdana" w:cs="Times New Roman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3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171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57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889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73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eaenergi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9FBBCEC7</Template>
  <TotalTime>15</TotalTime>
  <Pages>1</Pages>
  <Words>240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Plakat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Olov Hjärtström Baudin</dc:creator>
  <cp:lastModifiedBy>Mattsson Johanna</cp:lastModifiedBy>
  <cp:revision>6</cp:revision>
  <cp:lastPrinted>2016-01-20T14:09:00Z</cp:lastPrinted>
  <dcterms:created xsi:type="dcterms:W3CDTF">2017-11-14T10:08:00Z</dcterms:created>
  <dcterms:modified xsi:type="dcterms:W3CDTF">2017-11-14T10:23:00Z</dcterms:modified>
</cp:coreProperties>
</file>