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44D44" w14:textId="5F2BAFB6" w:rsidR="00E2556D" w:rsidRDefault="0047598D">
      <w:r>
        <w:rPr>
          <w:noProof/>
          <w:lang w:eastAsia="sv-SE"/>
        </w:rPr>
        <w:drawing>
          <wp:anchor distT="0" distB="0" distL="114300" distR="114300" simplePos="0" relativeHeight="251658240" behindDoc="1" locked="0" layoutInCell="1" allowOverlap="1" wp14:anchorId="6CCEC54F" wp14:editId="6E2AEAB5">
            <wp:simplePos x="0" y="0"/>
            <wp:positionH relativeFrom="column">
              <wp:posOffset>1910080</wp:posOffset>
            </wp:positionH>
            <wp:positionV relativeFrom="paragraph">
              <wp:posOffset>10160</wp:posOffset>
            </wp:positionV>
            <wp:extent cx="1066800" cy="876300"/>
            <wp:effectExtent l="0" t="0" r="0" b="0"/>
            <wp:wrapTight wrapText="bothSides">
              <wp:wrapPolygon edited="0">
                <wp:start x="0" y="0"/>
                <wp:lineTo x="0" y="21130"/>
                <wp:lineTo x="21214" y="21130"/>
                <wp:lineTo x="21214" y="0"/>
                <wp:lineTo x="0" y="0"/>
              </wp:wrapPolygon>
            </wp:wrapTight>
            <wp:docPr id="2" name="Bildobjekt 2"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xk_logo_sta_gul - 8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6800" cy="876300"/>
                    </a:xfrm>
                    <a:prstGeom prst="rect">
                      <a:avLst/>
                    </a:prstGeom>
                  </pic:spPr>
                </pic:pic>
              </a:graphicData>
            </a:graphic>
            <wp14:sizeRelH relativeFrom="page">
              <wp14:pctWidth>0</wp14:pctWidth>
            </wp14:sizeRelH>
            <wp14:sizeRelV relativeFrom="page">
              <wp14:pctHeight>0</wp14:pctHeight>
            </wp14:sizeRelV>
          </wp:anchor>
        </w:drawing>
      </w:r>
      <w:r>
        <w:rPr>
          <w:noProof/>
          <w:lang w:eastAsia="sv-SE"/>
        </w:rPr>
        <w:drawing>
          <wp:anchor distT="0" distB="0" distL="114300" distR="114300" simplePos="0" relativeHeight="251659264" behindDoc="1" locked="0" layoutInCell="1" allowOverlap="1" wp14:anchorId="61C78A7D" wp14:editId="79E296A9">
            <wp:simplePos x="0" y="0"/>
            <wp:positionH relativeFrom="column">
              <wp:posOffset>3491230</wp:posOffset>
            </wp:positionH>
            <wp:positionV relativeFrom="paragraph">
              <wp:posOffset>153035</wp:posOffset>
            </wp:positionV>
            <wp:extent cx="1849755" cy="485775"/>
            <wp:effectExtent l="0" t="0" r="0" b="9525"/>
            <wp:wrapTight wrapText="bothSides">
              <wp:wrapPolygon edited="0">
                <wp:start x="3559" y="0"/>
                <wp:lineTo x="0" y="13553"/>
                <wp:lineTo x="0" y="16094"/>
                <wp:lineTo x="3337" y="21176"/>
                <wp:lineTo x="4671" y="21176"/>
                <wp:lineTo x="21355" y="18635"/>
                <wp:lineTo x="21355" y="11012"/>
                <wp:lineTo x="11123" y="2541"/>
                <wp:lineTo x="4894" y="0"/>
                <wp:lineTo x="3559" y="0"/>
              </wp:wrapPolygon>
            </wp:wrapTight>
            <wp:docPr id="3" name="Bildobjekt 3"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F_horizont_pos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49755" cy="485775"/>
                    </a:xfrm>
                    <a:prstGeom prst="rect">
                      <a:avLst/>
                    </a:prstGeom>
                  </pic:spPr>
                </pic:pic>
              </a:graphicData>
            </a:graphic>
          </wp:anchor>
        </w:drawing>
      </w:r>
      <w:r w:rsidR="003975F9">
        <w:rPr>
          <w:noProof/>
        </w:rPr>
        <w:t xml:space="preserve">  </w:t>
      </w:r>
      <w:r w:rsidR="0089220D">
        <w:rPr>
          <w:noProof/>
        </w:rPr>
        <w:t xml:space="preserve">  </w:t>
      </w:r>
      <w:r w:rsidR="008B2706">
        <w:rPr>
          <w:noProof/>
        </w:rPr>
        <w:t xml:space="preserve">     </w:t>
      </w:r>
      <w:r w:rsidR="00FF708C">
        <w:rPr>
          <w:noProof/>
          <w:lang w:eastAsia="sv-SE"/>
        </w:rPr>
        <w:drawing>
          <wp:inline distT="0" distB="0" distL="0" distR="0" wp14:anchorId="2A00B2F5" wp14:editId="1B906937">
            <wp:extent cx="876300" cy="1052901"/>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U logo staende 2 PM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2905" cy="1060837"/>
                    </a:xfrm>
                    <a:prstGeom prst="rect">
                      <a:avLst/>
                    </a:prstGeom>
                  </pic:spPr>
                </pic:pic>
              </a:graphicData>
            </a:graphic>
          </wp:inline>
        </w:drawing>
      </w:r>
      <w:r w:rsidR="00BA14C8">
        <w:rPr>
          <w:noProof/>
        </w:rPr>
        <w:t xml:space="preserve">              </w:t>
      </w:r>
      <w:r w:rsidR="003975F9">
        <w:rPr>
          <w:noProof/>
        </w:rPr>
        <w:t xml:space="preserve">     </w:t>
      </w:r>
      <w:r w:rsidR="00BA14C8">
        <w:rPr>
          <w:noProof/>
        </w:rPr>
        <w:t xml:space="preserve">              </w:t>
      </w:r>
      <w:r w:rsidR="00E44715">
        <w:rPr>
          <w:noProof/>
        </w:rPr>
        <w:t xml:space="preserve">        </w:t>
      </w:r>
      <w:r w:rsidR="00F56F7B">
        <w:rPr>
          <w:noProof/>
        </w:rPr>
        <w:t xml:space="preserve">                  </w:t>
      </w:r>
    </w:p>
    <w:p w14:paraId="4C12B1DD" w14:textId="77777777" w:rsidR="00E2556D" w:rsidRDefault="00E2556D"/>
    <w:p w14:paraId="6DEAD081" w14:textId="500A92B4" w:rsidR="00AC06B8" w:rsidRPr="000F3A45" w:rsidRDefault="001C3060">
      <w:pPr>
        <w:rPr>
          <w:b/>
          <w:bCs/>
          <w:sz w:val="28"/>
          <w:szCs w:val="28"/>
        </w:rPr>
      </w:pPr>
      <w:bookmarkStart w:id="0" w:name="_GoBack"/>
      <w:r>
        <w:rPr>
          <w:b/>
          <w:bCs/>
          <w:sz w:val="28"/>
          <w:szCs w:val="28"/>
        </w:rPr>
        <w:t>Lagstifta</w:t>
      </w:r>
      <w:r w:rsidR="00AC06B8" w:rsidRPr="000F3A45">
        <w:rPr>
          <w:b/>
          <w:bCs/>
          <w:sz w:val="28"/>
          <w:szCs w:val="28"/>
        </w:rPr>
        <w:t xml:space="preserve"> </w:t>
      </w:r>
      <w:r w:rsidR="00565358" w:rsidRPr="000F3A45">
        <w:rPr>
          <w:b/>
          <w:bCs/>
          <w:sz w:val="28"/>
          <w:szCs w:val="28"/>
        </w:rPr>
        <w:t xml:space="preserve">NU </w:t>
      </w:r>
      <w:r w:rsidR="00AC06B8" w:rsidRPr="000F3A45">
        <w:rPr>
          <w:b/>
          <w:bCs/>
          <w:sz w:val="28"/>
          <w:szCs w:val="28"/>
        </w:rPr>
        <w:t xml:space="preserve">om </w:t>
      </w:r>
      <w:r w:rsidR="00572FC7">
        <w:rPr>
          <w:b/>
          <w:bCs/>
          <w:sz w:val="28"/>
          <w:szCs w:val="28"/>
        </w:rPr>
        <w:t>båt</w:t>
      </w:r>
      <w:r>
        <w:rPr>
          <w:b/>
          <w:bCs/>
          <w:sz w:val="28"/>
          <w:szCs w:val="28"/>
        </w:rPr>
        <w:t xml:space="preserve">körkort </w:t>
      </w:r>
      <w:r w:rsidR="00AC06B8" w:rsidRPr="000F3A45">
        <w:rPr>
          <w:b/>
          <w:bCs/>
          <w:sz w:val="28"/>
          <w:szCs w:val="28"/>
        </w:rPr>
        <w:t xml:space="preserve">för </w:t>
      </w:r>
      <w:r w:rsidR="00565358" w:rsidRPr="000F3A45">
        <w:rPr>
          <w:b/>
          <w:bCs/>
          <w:sz w:val="28"/>
          <w:szCs w:val="28"/>
        </w:rPr>
        <w:t xml:space="preserve">snabba båtar </w:t>
      </w:r>
      <w:r>
        <w:rPr>
          <w:b/>
          <w:bCs/>
          <w:sz w:val="28"/>
          <w:szCs w:val="28"/>
        </w:rPr>
        <w:t xml:space="preserve">och </w:t>
      </w:r>
      <w:r w:rsidR="00565358" w:rsidRPr="000F3A45">
        <w:rPr>
          <w:b/>
          <w:bCs/>
          <w:sz w:val="28"/>
          <w:szCs w:val="28"/>
        </w:rPr>
        <w:t>vattenskot</w:t>
      </w:r>
      <w:r w:rsidR="002D43E1">
        <w:rPr>
          <w:b/>
          <w:bCs/>
          <w:sz w:val="28"/>
          <w:szCs w:val="28"/>
        </w:rPr>
        <w:t>rar!</w:t>
      </w:r>
    </w:p>
    <w:p w14:paraId="296A8A1F" w14:textId="41EF0DB7" w:rsidR="00EF43FF" w:rsidRDefault="00EF43FF"/>
    <w:p w14:paraId="49F81602" w14:textId="1C8187AB" w:rsidR="005A7F1D" w:rsidRDefault="003B3676">
      <w:pPr>
        <w:rPr>
          <w:b/>
          <w:bCs/>
        </w:rPr>
      </w:pPr>
      <w:r w:rsidRPr="00133F28">
        <w:rPr>
          <w:b/>
          <w:bCs/>
        </w:rPr>
        <w:t>Vi båtorganisationer med drygt 300 000 medlemmar</w:t>
      </w:r>
      <w:r w:rsidR="0078239E" w:rsidRPr="00133F28">
        <w:rPr>
          <w:b/>
          <w:bCs/>
        </w:rPr>
        <w:t xml:space="preserve"> i Svenska</w:t>
      </w:r>
      <w:r w:rsidR="0078239E" w:rsidRPr="000F3A45">
        <w:rPr>
          <w:b/>
          <w:bCs/>
        </w:rPr>
        <w:t xml:space="preserve"> Båtunionen, Svenska Kryssarklubben och Sve</w:t>
      </w:r>
      <w:r w:rsidR="0078239E">
        <w:rPr>
          <w:b/>
          <w:bCs/>
        </w:rPr>
        <w:t xml:space="preserve">nska </w:t>
      </w:r>
      <w:r w:rsidR="0078239E" w:rsidRPr="000F3A45">
        <w:rPr>
          <w:b/>
          <w:bCs/>
        </w:rPr>
        <w:t>Seglarförbund</w:t>
      </w:r>
      <w:r w:rsidR="0078239E">
        <w:rPr>
          <w:b/>
          <w:bCs/>
        </w:rPr>
        <w:t>et</w:t>
      </w:r>
      <w:r w:rsidR="0078239E" w:rsidRPr="000F3A45">
        <w:rPr>
          <w:b/>
          <w:bCs/>
        </w:rPr>
        <w:t xml:space="preserve"> vill </w:t>
      </w:r>
      <w:r w:rsidR="00573B30">
        <w:rPr>
          <w:b/>
          <w:bCs/>
        </w:rPr>
        <w:t xml:space="preserve">se </w:t>
      </w:r>
      <w:r w:rsidR="0078239E" w:rsidRPr="000F3A45">
        <w:rPr>
          <w:b/>
          <w:bCs/>
        </w:rPr>
        <w:t>obligatoriskt</w:t>
      </w:r>
      <w:r w:rsidR="00830093">
        <w:rPr>
          <w:b/>
          <w:bCs/>
        </w:rPr>
        <w:t xml:space="preserve"> båt</w:t>
      </w:r>
      <w:r w:rsidR="00A36931">
        <w:rPr>
          <w:b/>
          <w:bCs/>
        </w:rPr>
        <w:t>körkort</w:t>
      </w:r>
      <w:r w:rsidR="0078239E">
        <w:rPr>
          <w:b/>
          <w:bCs/>
        </w:rPr>
        <w:t xml:space="preserve"> för alla </w:t>
      </w:r>
      <w:r w:rsidR="0005123D">
        <w:rPr>
          <w:b/>
          <w:bCs/>
        </w:rPr>
        <w:t xml:space="preserve">som framför </w:t>
      </w:r>
      <w:r w:rsidR="0078239E">
        <w:rPr>
          <w:b/>
          <w:bCs/>
        </w:rPr>
        <w:t>båtar inklusive vattenskoter som kan köras över 35 knop</w:t>
      </w:r>
      <w:r w:rsidR="0078239E" w:rsidRPr="000F3A45">
        <w:rPr>
          <w:b/>
          <w:bCs/>
        </w:rPr>
        <w:t xml:space="preserve">. Och det NU. </w:t>
      </w:r>
      <w:r w:rsidR="0078239E">
        <w:rPr>
          <w:b/>
          <w:bCs/>
        </w:rPr>
        <w:br/>
      </w:r>
    </w:p>
    <w:p w14:paraId="1AF58C43" w14:textId="61CE66EB" w:rsidR="00BB1074" w:rsidRPr="00815154" w:rsidRDefault="00DB3E1F" w:rsidP="00560AD2">
      <w:pPr>
        <w:pStyle w:val="Liststycke"/>
        <w:numPr>
          <w:ilvl w:val="0"/>
          <w:numId w:val="1"/>
        </w:numPr>
        <w:rPr>
          <w:b/>
          <w:bCs/>
        </w:rPr>
      </w:pPr>
      <w:r>
        <w:t>Vi</w:t>
      </w:r>
      <w:r w:rsidR="00FB55FA">
        <w:t xml:space="preserve">, </w:t>
      </w:r>
      <w:r w:rsidR="00075CEE">
        <w:t xml:space="preserve">ideella båtorganisationer som arbetar </w:t>
      </w:r>
      <w:r w:rsidR="00E4269E">
        <w:t xml:space="preserve">för båtliv och </w:t>
      </w:r>
      <w:r w:rsidR="00075CEE">
        <w:t xml:space="preserve">med </w:t>
      </w:r>
      <w:r w:rsidR="00D03E1D">
        <w:t>sjösäkerhet i våra föreningar</w:t>
      </w:r>
      <w:r w:rsidR="00FB55FA">
        <w:t>,</w:t>
      </w:r>
      <w:r w:rsidR="00D03E1D">
        <w:t xml:space="preserve"> </w:t>
      </w:r>
      <w:r>
        <w:t>tar avstånd från alla former av buskörning</w:t>
      </w:r>
      <w:r w:rsidR="00D6002B">
        <w:t xml:space="preserve"> s</w:t>
      </w:r>
      <w:r w:rsidR="008B73B2">
        <w:t xml:space="preserve">om stör eller skapar osäkerhet på sjön. Det gäller </w:t>
      </w:r>
      <w:r>
        <w:t xml:space="preserve">såväl med vattenskoter </w:t>
      </w:r>
      <w:r w:rsidR="007C26D5">
        <w:t>vid stränder, småjollar i naturhamnar eller med snabba motorbåtar</w:t>
      </w:r>
      <w:r w:rsidR="00520D8F">
        <w:t xml:space="preserve"> i trånga farleder.</w:t>
      </w:r>
      <w:r>
        <w:t xml:space="preserve"> </w:t>
      </w:r>
      <w:r w:rsidR="00AC452A">
        <w:t>Vi är, precis som många idag, upprör</w:t>
      </w:r>
      <w:r w:rsidR="00FB55FA">
        <w:t xml:space="preserve">da och bekymrade över vattenskotrarnas framfart. </w:t>
      </w:r>
      <w:r w:rsidR="004C410E">
        <w:t>Me</w:t>
      </w:r>
      <w:r w:rsidR="00772875">
        <w:t>n,</w:t>
      </w:r>
      <w:r w:rsidR="004C410E">
        <w:t xml:space="preserve"> vi tycker inte att enbart vattenskotrarna ska ha krav på obligatoriskt </w:t>
      </w:r>
      <w:r w:rsidR="00772875">
        <w:t>båtkörkort</w:t>
      </w:r>
      <w:r w:rsidR="00F44683">
        <w:t xml:space="preserve">, </w:t>
      </w:r>
      <w:r w:rsidR="00F61445">
        <w:t>u</w:t>
      </w:r>
      <w:r w:rsidR="00757BBA">
        <w:t xml:space="preserve">tan alla </w:t>
      </w:r>
      <w:r w:rsidR="00F44683">
        <w:t>motordrivna vattenfarkoster</w:t>
      </w:r>
      <w:r w:rsidR="00FB2749">
        <w:t xml:space="preserve"> </w:t>
      </w:r>
      <w:r w:rsidR="00757BBA">
        <w:t xml:space="preserve">som kan </w:t>
      </w:r>
      <w:r w:rsidR="009C7B86">
        <w:t xml:space="preserve">köras snabbare än </w:t>
      </w:r>
      <w:r w:rsidR="002F15CC">
        <w:t xml:space="preserve">35 knop, säger </w:t>
      </w:r>
      <w:r w:rsidR="002C534D">
        <w:t xml:space="preserve">Peter Karlsson, </w:t>
      </w:r>
      <w:r w:rsidR="0079044E">
        <w:t xml:space="preserve">Svenska Båtunionen. </w:t>
      </w:r>
      <w:r w:rsidR="007B646E">
        <w:t xml:space="preserve"> </w:t>
      </w:r>
    </w:p>
    <w:p w14:paraId="6A3C1E6B" w14:textId="77777777" w:rsidR="00815154" w:rsidRPr="00560AD2" w:rsidRDefault="00815154" w:rsidP="00815154">
      <w:pPr>
        <w:pStyle w:val="Liststycke"/>
        <w:rPr>
          <w:b/>
          <w:bCs/>
        </w:rPr>
      </w:pPr>
    </w:p>
    <w:p w14:paraId="62561E49" w14:textId="024237D6" w:rsidR="00AD745D" w:rsidRDefault="00815154" w:rsidP="00744EB3">
      <w:pPr>
        <w:pStyle w:val="Liststycke"/>
        <w:numPr>
          <w:ilvl w:val="0"/>
          <w:numId w:val="1"/>
        </w:numPr>
      </w:pPr>
      <w:r>
        <w:t>V</w:t>
      </w:r>
      <w:r w:rsidR="00990E94">
        <w:t>åra</w:t>
      </w:r>
      <w:r>
        <w:t xml:space="preserve"> båtorganisationer tar redan idag ett stort ansvar för behörigheter att framföra fritidsbåtar. Detta sker tillsammans med Transportstyrelsen genom NFB, nämnden för båtlivsutbildning. NFB har sedan dess tillkomst 1985 skött samtliga certifikat och behörigheter kopplat mot fritidsbåtar. Nämnden är nu också redo att sk</w:t>
      </w:r>
      <w:r w:rsidR="00061CBC">
        <w:t>öt</w:t>
      </w:r>
      <w:r>
        <w:t xml:space="preserve">a ett obligatoriskt </w:t>
      </w:r>
      <w:r w:rsidR="00830093">
        <w:t>båtkörkort</w:t>
      </w:r>
      <w:r w:rsidR="00D35E8B">
        <w:t>, säger Fredrik</w:t>
      </w:r>
      <w:r w:rsidR="007421F1">
        <w:t xml:space="preserve"> Norén, Svenska Kryssarklubben. </w:t>
      </w:r>
      <w:r w:rsidR="00EB78E7">
        <w:br/>
      </w:r>
    </w:p>
    <w:p w14:paraId="3BA5CA7E" w14:textId="5FC9AC6A" w:rsidR="00AD745D" w:rsidRDefault="001D0BE3" w:rsidP="00AD745D">
      <w:r>
        <w:t>2016 tillsatt</w:t>
      </w:r>
      <w:r w:rsidR="00700D07">
        <w:t>e regeringen en utredning om obligatoriskt förarbevis på vattenskoter (</w:t>
      </w:r>
      <w:r w:rsidR="002301F5">
        <w:t>Dnr N2014/03447/MTR) s</w:t>
      </w:r>
      <w:r w:rsidR="007C3BF8">
        <w:t>om Transportstyrelsen ställ</w:t>
      </w:r>
      <w:r w:rsidR="005E3D2B">
        <w:t xml:space="preserve">t </w:t>
      </w:r>
      <w:r w:rsidR="007C3BF8">
        <w:t xml:space="preserve">sig positiv till. </w:t>
      </w:r>
      <w:r w:rsidR="00067399">
        <w:t>Transportstyrelsen säger i sitt remissvar att man är av uppfattningen att hela segmentet av snabbgående fritids</w:t>
      </w:r>
      <w:r w:rsidR="00B17F8A">
        <w:t xml:space="preserve">båtar bör omfattas av allmänt förarbevis/båtkörkort. </w:t>
      </w:r>
      <w:r w:rsidR="008A536F">
        <w:t>Svenska Båtunionen, Svenska Kryssarklubben och Sve</w:t>
      </w:r>
      <w:r w:rsidR="00F06362">
        <w:t xml:space="preserve">nska </w:t>
      </w:r>
      <w:r w:rsidR="008A536F">
        <w:t>Seglarförbund</w:t>
      </w:r>
      <w:r w:rsidR="00F06362">
        <w:t>et</w:t>
      </w:r>
      <w:r w:rsidR="00BB7775">
        <w:t xml:space="preserve"> är av samma åsikt som Transportstyrelsen</w:t>
      </w:r>
      <w:r w:rsidR="00DF2554">
        <w:t xml:space="preserve">, </w:t>
      </w:r>
      <w:r w:rsidR="00BB7775">
        <w:t xml:space="preserve">med tillägget att det bör gälla båtar som kan framföras från 35 knop och uppåt. </w:t>
      </w:r>
    </w:p>
    <w:p w14:paraId="117747EA" w14:textId="0C660ED5" w:rsidR="008D3514" w:rsidRDefault="00FE4B32" w:rsidP="00FE4B32">
      <w:pPr>
        <w:pStyle w:val="Liststycke"/>
        <w:numPr>
          <w:ilvl w:val="0"/>
          <w:numId w:val="1"/>
        </w:numPr>
      </w:pPr>
      <w:r>
        <w:t xml:space="preserve">Infrastrukturminister Tomas Eneroth sade till TT igår att </w:t>
      </w:r>
      <w:r w:rsidR="009365B8">
        <w:t xml:space="preserve">han är beredd att driva frågan om </w:t>
      </w:r>
      <w:r w:rsidR="00D2505C">
        <w:t xml:space="preserve">förarbevis för vattenskoter, fyra år efter utredning, och att det finns stöd i riksdagen för detta. </w:t>
      </w:r>
      <w:r w:rsidR="00E172D5">
        <w:t>Vi vill understryka att vi vill se detta NU och att det</w:t>
      </w:r>
      <w:r w:rsidR="00C9795C">
        <w:t xml:space="preserve">, </w:t>
      </w:r>
      <w:r w:rsidR="00DF2554">
        <w:t>som sagt,</w:t>
      </w:r>
      <w:r w:rsidR="00E172D5">
        <w:t xml:space="preserve"> bör gälla alla båtar</w:t>
      </w:r>
      <w:r w:rsidR="00053531">
        <w:t xml:space="preserve"> som kan </w:t>
      </w:r>
      <w:r w:rsidR="009F10A5">
        <w:t xml:space="preserve">framföras i </w:t>
      </w:r>
      <w:r w:rsidR="00E172D5">
        <w:t>35 knop och uppåt</w:t>
      </w:r>
      <w:r w:rsidR="00A35B3C">
        <w:t xml:space="preserve">, </w:t>
      </w:r>
      <w:r w:rsidR="005851AB">
        <w:t xml:space="preserve">fortsätter Fredrik Norén. </w:t>
      </w:r>
      <w:r w:rsidR="006616EB">
        <w:br/>
      </w:r>
    </w:p>
    <w:p w14:paraId="3591B16B" w14:textId="1D20BA95" w:rsidR="00805217" w:rsidRPr="00174FCC" w:rsidRDefault="00805217" w:rsidP="00805217">
      <w:pPr>
        <w:pStyle w:val="Liststycke"/>
        <w:numPr>
          <w:ilvl w:val="0"/>
          <w:numId w:val="1"/>
        </w:numPr>
        <w:spacing w:line="256" w:lineRule="auto"/>
      </w:pPr>
      <w:r w:rsidRPr="00174FCC">
        <w:t xml:space="preserve">Med den ökade kunskapen som ett obligatoriskt båtkörkort ger, både angående vilka regler som gäller på sjön samt den hänsyn som skall tas till natur- och djurliv, </w:t>
      </w:r>
      <w:r w:rsidR="00174FCC" w:rsidRPr="003F4040">
        <w:t xml:space="preserve">anser </w:t>
      </w:r>
      <w:r w:rsidRPr="003F4040">
        <w:t xml:space="preserve">vi att detta är </w:t>
      </w:r>
      <w:r w:rsidR="00174FCC" w:rsidRPr="003F4040">
        <w:t>rätt</w:t>
      </w:r>
      <w:r w:rsidRPr="003F4040">
        <w:t xml:space="preserve"> väg att gå för att skapa en ökad säkerhet, säger Marie Björling Duell, Svenska </w:t>
      </w:r>
      <w:r w:rsidRPr="00174FCC">
        <w:t>Seglarförbundet. Marie fortsätter; Vi vill att alla skall känna trygghet och glädje av att vara på sjön och att vi tar väl hand om vårt hav och alla våra sjöar.</w:t>
      </w:r>
    </w:p>
    <w:p w14:paraId="218C530F" w14:textId="489486BF" w:rsidR="008A2B64" w:rsidRDefault="008A2B64" w:rsidP="008A2B64"/>
    <w:bookmarkEnd w:id="0"/>
    <w:p w14:paraId="7B3492C9" w14:textId="4C42A9DA" w:rsidR="001F365B" w:rsidRDefault="0005224D" w:rsidP="00DC5C6B">
      <w:pPr>
        <w:tabs>
          <w:tab w:val="left" w:pos="2835"/>
          <w:tab w:val="left" w:pos="3402"/>
          <w:tab w:val="left" w:pos="6237"/>
        </w:tabs>
      </w:pPr>
      <w:r>
        <w:t>Peter Karlsson</w:t>
      </w:r>
      <w:r w:rsidR="00A277FF">
        <w:tab/>
      </w:r>
      <w:r w:rsidR="00A277FF">
        <w:tab/>
      </w:r>
      <w:r w:rsidR="008D0E31">
        <w:t>Fredrik Norén</w:t>
      </w:r>
      <w:r w:rsidR="000B4AEA">
        <w:tab/>
      </w:r>
      <w:r w:rsidR="000B4AEA">
        <w:tab/>
      </w:r>
      <w:r w:rsidR="000B4AEA" w:rsidRPr="003F4040">
        <w:t>Marie Björling Duell</w:t>
      </w:r>
      <w:r>
        <w:br/>
      </w:r>
      <w:r w:rsidR="00F112B5">
        <w:t>Verksamhetschef</w:t>
      </w:r>
      <w:r w:rsidR="00F112B5">
        <w:tab/>
      </w:r>
      <w:r w:rsidR="00F16030">
        <w:t xml:space="preserve">  </w:t>
      </w:r>
      <w:r w:rsidR="00EE0EB2">
        <w:t xml:space="preserve">         </w:t>
      </w:r>
      <w:r w:rsidR="00F112B5">
        <w:t>Generalsekreterare</w:t>
      </w:r>
      <w:r w:rsidR="00931E9A">
        <w:tab/>
      </w:r>
      <w:r w:rsidR="00F16030">
        <w:t xml:space="preserve">     </w:t>
      </w:r>
      <w:r w:rsidR="001719EC">
        <w:t xml:space="preserve"> </w:t>
      </w:r>
      <w:r w:rsidR="00931E9A">
        <w:t>Förbundsdirektör</w:t>
      </w:r>
      <w:r w:rsidR="00A211AE">
        <w:t xml:space="preserve">       Svenska Båtunionen</w:t>
      </w:r>
      <w:r w:rsidR="00A277FF">
        <w:tab/>
      </w:r>
      <w:r w:rsidR="00DC5C6B">
        <w:tab/>
      </w:r>
      <w:r w:rsidR="00A211AE">
        <w:t>Svenska Kryssarklubben</w:t>
      </w:r>
      <w:r w:rsidR="00A211AE">
        <w:tab/>
      </w:r>
      <w:r w:rsidR="001719EC">
        <w:tab/>
      </w:r>
      <w:r w:rsidR="00D92001">
        <w:t>Sve</w:t>
      </w:r>
      <w:r w:rsidR="00EB7F1E">
        <w:t xml:space="preserve">nska </w:t>
      </w:r>
      <w:r w:rsidR="00D92001">
        <w:t>Seglarförbund</w:t>
      </w:r>
      <w:r w:rsidR="00EB7F1E">
        <w:t>et</w:t>
      </w:r>
      <w:r w:rsidR="00153F48">
        <w:t xml:space="preserve"> </w:t>
      </w:r>
      <w:hyperlink r:id="rId11" w:history="1">
        <w:r w:rsidR="006731C3" w:rsidRPr="00CD342B">
          <w:rPr>
            <w:rStyle w:val="Hyperlnk"/>
          </w:rPr>
          <w:t>www.batunionen.se</w:t>
        </w:r>
      </w:hyperlink>
      <w:r w:rsidR="006731C3">
        <w:t xml:space="preserve"> </w:t>
      </w:r>
      <w:r w:rsidR="00C61AD0">
        <w:tab/>
      </w:r>
      <w:r w:rsidR="00DC5C6B">
        <w:tab/>
      </w:r>
      <w:hyperlink r:id="rId12" w:history="1">
        <w:r w:rsidR="001719EC" w:rsidRPr="00CD342B">
          <w:rPr>
            <w:rStyle w:val="Hyperlnk"/>
          </w:rPr>
          <w:t>www.sxk.se</w:t>
        </w:r>
      </w:hyperlink>
      <w:r w:rsidR="006731C3">
        <w:t xml:space="preserve"> </w:t>
      </w:r>
      <w:r w:rsidR="00DD191B">
        <w:tab/>
      </w:r>
      <w:r w:rsidR="00DD191B">
        <w:tab/>
      </w:r>
      <w:hyperlink r:id="rId13" w:history="1">
        <w:r w:rsidR="00F16030" w:rsidRPr="00CD342B">
          <w:rPr>
            <w:rStyle w:val="Hyperlnk"/>
          </w:rPr>
          <w:t>www.svensksegling.se</w:t>
        </w:r>
      </w:hyperlink>
      <w:r w:rsidR="006731C3">
        <w:t xml:space="preserve">   </w:t>
      </w:r>
    </w:p>
    <w:p w14:paraId="799E69B6" w14:textId="766A9365" w:rsidR="000F3A45" w:rsidRPr="006865C1" w:rsidRDefault="00813E10">
      <w:r>
        <w:tab/>
      </w:r>
      <w:r>
        <w:tab/>
      </w:r>
    </w:p>
    <w:sectPr w:rsidR="000F3A45" w:rsidRPr="006865C1" w:rsidSect="007B646E">
      <w:pgSz w:w="11906" w:h="16838"/>
      <w:pgMar w:top="284"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9072A"/>
    <w:multiLevelType w:val="hybridMultilevel"/>
    <w:tmpl w:val="B546DE8A"/>
    <w:lvl w:ilvl="0" w:tplc="B5E458F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E137890"/>
    <w:multiLevelType w:val="hybridMultilevel"/>
    <w:tmpl w:val="6E34269A"/>
    <w:lvl w:ilvl="0" w:tplc="D6FE6F4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05E"/>
    <w:rsid w:val="00004900"/>
    <w:rsid w:val="00007AAB"/>
    <w:rsid w:val="000226F5"/>
    <w:rsid w:val="0005123D"/>
    <w:rsid w:val="0005224D"/>
    <w:rsid w:val="00053531"/>
    <w:rsid w:val="00061CBC"/>
    <w:rsid w:val="000649BC"/>
    <w:rsid w:val="00067399"/>
    <w:rsid w:val="000746DF"/>
    <w:rsid w:val="00075CEE"/>
    <w:rsid w:val="000A2781"/>
    <w:rsid w:val="000B4AEA"/>
    <w:rsid w:val="000F3A45"/>
    <w:rsid w:val="000F64BC"/>
    <w:rsid w:val="0010324B"/>
    <w:rsid w:val="0010620A"/>
    <w:rsid w:val="0011675D"/>
    <w:rsid w:val="00130A6C"/>
    <w:rsid w:val="00133F28"/>
    <w:rsid w:val="00146A42"/>
    <w:rsid w:val="00153F48"/>
    <w:rsid w:val="001719EC"/>
    <w:rsid w:val="00174FCC"/>
    <w:rsid w:val="001C3060"/>
    <w:rsid w:val="001C6CF3"/>
    <w:rsid w:val="001D0BE3"/>
    <w:rsid w:val="001F365B"/>
    <w:rsid w:val="001F4BE1"/>
    <w:rsid w:val="002301F5"/>
    <w:rsid w:val="0026188D"/>
    <w:rsid w:val="002B7FC1"/>
    <w:rsid w:val="002C534D"/>
    <w:rsid w:val="002D43E1"/>
    <w:rsid w:val="002F15CC"/>
    <w:rsid w:val="003204EE"/>
    <w:rsid w:val="003346BA"/>
    <w:rsid w:val="003447F9"/>
    <w:rsid w:val="00367840"/>
    <w:rsid w:val="003975F9"/>
    <w:rsid w:val="003A7B64"/>
    <w:rsid w:val="003B3676"/>
    <w:rsid w:val="003B68E5"/>
    <w:rsid w:val="003F4040"/>
    <w:rsid w:val="00435D76"/>
    <w:rsid w:val="0044043E"/>
    <w:rsid w:val="00475378"/>
    <w:rsid w:val="0047598D"/>
    <w:rsid w:val="00497735"/>
    <w:rsid w:val="004C410E"/>
    <w:rsid w:val="00520D8F"/>
    <w:rsid w:val="005246A3"/>
    <w:rsid w:val="00560AD2"/>
    <w:rsid w:val="00562F95"/>
    <w:rsid w:val="00565358"/>
    <w:rsid w:val="00572FC7"/>
    <w:rsid w:val="00573B30"/>
    <w:rsid w:val="00580971"/>
    <w:rsid w:val="005851AB"/>
    <w:rsid w:val="005A01DD"/>
    <w:rsid w:val="005A639D"/>
    <w:rsid w:val="005A7F1D"/>
    <w:rsid w:val="005D7E5E"/>
    <w:rsid w:val="005E3D2B"/>
    <w:rsid w:val="005E6D0F"/>
    <w:rsid w:val="006227BA"/>
    <w:rsid w:val="006616EB"/>
    <w:rsid w:val="006731C3"/>
    <w:rsid w:val="006865C1"/>
    <w:rsid w:val="00697F8F"/>
    <w:rsid w:val="00700D07"/>
    <w:rsid w:val="007421F1"/>
    <w:rsid w:val="00744EB3"/>
    <w:rsid w:val="00757BBA"/>
    <w:rsid w:val="00772875"/>
    <w:rsid w:val="0078239E"/>
    <w:rsid w:val="0079044E"/>
    <w:rsid w:val="0079232B"/>
    <w:rsid w:val="00797702"/>
    <w:rsid w:val="007A4EF3"/>
    <w:rsid w:val="007B646E"/>
    <w:rsid w:val="007C26D5"/>
    <w:rsid w:val="007C3BF8"/>
    <w:rsid w:val="00805217"/>
    <w:rsid w:val="00807BF5"/>
    <w:rsid w:val="00813E10"/>
    <w:rsid w:val="00815154"/>
    <w:rsid w:val="00830093"/>
    <w:rsid w:val="00831556"/>
    <w:rsid w:val="00854452"/>
    <w:rsid w:val="0089220D"/>
    <w:rsid w:val="008A2B64"/>
    <w:rsid w:val="008A536F"/>
    <w:rsid w:val="008B17E0"/>
    <w:rsid w:val="008B2706"/>
    <w:rsid w:val="008B73B2"/>
    <w:rsid w:val="008D0E31"/>
    <w:rsid w:val="008D3514"/>
    <w:rsid w:val="008E2536"/>
    <w:rsid w:val="00931E9A"/>
    <w:rsid w:val="009365B8"/>
    <w:rsid w:val="009752A4"/>
    <w:rsid w:val="00990E94"/>
    <w:rsid w:val="00995CCD"/>
    <w:rsid w:val="009C34B1"/>
    <w:rsid w:val="009C7B86"/>
    <w:rsid w:val="009F10A5"/>
    <w:rsid w:val="009F687B"/>
    <w:rsid w:val="00A15F85"/>
    <w:rsid w:val="00A211AE"/>
    <w:rsid w:val="00A277FF"/>
    <w:rsid w:val="00A35B3C"/>
    <w:rsid w:val="00A36931"/>
    <w:rsid w:val="00AB7797"/>
    <w:rsid w:val="00AC06B8"/>
    <w:rsid w:val="00AC452A"/>
    <w:rsid w:val="00AD745D"/>
    <w:rsid w:val="00AE2F6E"/>
    <w:rsid w:val="00AF6C3E"/>
    <w:rsid w:val="00B17F8A"/>
    <w:rsid w:val="00B22A67"/>
    <w:rsid w:val="00B42B72"/>
    <w:rsid w:val="00BA14C8"/>
    <w:rsid w:val="00BB1074"/>
    <w:rsid w:val="00BB7775"/>
    <w:rsid w:val="00BF2ECB"/>
    <w:rsid w:val="00C435B4"/>
    <w:rsid w:val="00C55A94"/>
    <w:rsid w:val="00C61AD0"/>
    <w:rsid w:val="00C62CA9"/>
    <w:rsid w:val="00C640D6"/>
    <w:rsid w:val="00C9450B"/>
    <w:rsid w:val="00C948E3"/>
    <w:rsid w:val="00C9795C"/>
    <w:rsid w:val="00CB205E"/>
    <w:rsid w:val="00CC6582"/>
    <w:rsid w:val="00D02405"/>
    <w:rsid w:val="00D03E1D"/>
    <w:rsid w:val="00D133A8"/>
    <w:rsid w:val="00D2505C"/>
    <w:rsid w:val="00D35E8B"/>
    <w:rsid w:val="00D40CAC"/>
    <w:rsid w:val="00D6002B"/>
    <w:rsid w:val="00D92001"/>
    <w:rsid w:val="00DB3E1F"/>
    <w:rsid w:val="00DB40D7"/>
    <w:rsid w:val="00DC5C6B"/>
    <w:rsid w:val="00DD191B"/>
    <w:rsid w:val="00DE362C"/>
    <w:rsid w:val="00DF2554"/>
    <w:rsid w:val="00E07F01"/>
    <w:rsid w:val="00E172D5"/>
    <w:rsid w:val="00E2556D"/>
    <w:rsid w:val="00E4269E"/>
    <w:rsid w:val="00E44715"/>
    <w:rsid w:val="00E8689B"/>
    <w:rsid w:val="00EB78E7"/>
    <w:rsid w:val="00EB7F1E"/>
    <w:rsid w:val="00EC6C98"/>
    <w:rsid w:val="00EC771B"/>
    <w:rsid w:val="00EE0EB2"/>
    <w:rsid w:val="00EF43FF"/>
    <w:rsid w:val="00F06362"/>
    <w:rsid w:val="00F112B5"/>
    <w:rsid w:val="00F16030"/>
    <w:rsid w:val="00F44683"/>
    <w:rsid w:val="00F56F7B"/>
    <w:rsid w:val="00F61445"/>
    <w:rsid w:val="00F64B09"/>
    <w:rsid w:val="00FB2749"/>
    <w:rsid w:val="00FB55FA"/>
    <w:rsid w:val="00FE4B32"/>
    <w:rsid w:val="00FF70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21394"/>
  <w15:chartTrackingRefBased/>
  <w15:docId w15:val="{F9120932-8E0A-4251-8D9C-1E6F7515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B3E1F"/>
    <w:pPr>
      <w:ind w:left="720"/>
      <w:contextualSpacing/>
    </w:pPr>
  </w:style>
  <w:style w:type="character" w:styleId="Hyperlnk">
    <w:name w:val="Hyperlink"/>
    <w:basedOn w:val="Standardstycketeckensnitt"/>
    <w:uiPriority w:val="99"/>
    <w:unhideWhenUsed/>
    <w:rsid w:val="00EB78E7"/>
    <w:rPr>
      <w:color w:val="0000FF"/>
      <w:u w:val="single"/>
    </w:rPr>
  </w:style>
  <w:style w:type="character" w:customStyle="1" w:styleId="UnresolvedMention">
    <w:name w:val="Unresolved Mention"/>
    <w:basedOn w:val="Standardstycketeckensnitt"/>
    <w:uiPriority w:val="99"/>
    <w:semiHidden/>
    <w:unhideWhenUsed/>
    <w:rsid w:val="00EB7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62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vensksegling.s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xk.s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atunionen.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FB99C5E010C5A42B3C8BAFA14010C39" ma:contentTypeVersion="9" ma:contentTypeDescription="Skapa ett nytt dokument." ma:contentTypeScope="" ma:versionID="33622b4ad6197e9782d2e8f2d0e49766">
  <xsd:schema xmlns:xsd="http://www.w3.org/2001/XMLSchema" xmlns:xs="http://www.w3.org/2001/XMLSchema" xmlns:p="http://schemas.microsoft.com/office/2006/metadata/properties" xmlns:ns3="621a3852-7223-460f-805f-95751468d192" targetNamespace="http://schemas.microsoft.com/office/2006/metadata/properties" ma:root="true" ma:fieldsID="60a12986a300c36ff2ec266116b58609" ns3:_="">
    <xsd:import namespace="621a3852-7223-460f-805f-95751468d1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a3852-7223-460f-805f-95751468d1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93A55B-BD28-4FD2-91AF-F7EB62F27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a3852-7223-460f-805f-95751468d1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68ACDD-C728-43DF-AFD4-259BC6D511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992357-D404-4F44-BAEF-6E3BAB443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482</Words>
  <Characters>2556</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Nordell</dc:creator>
  <cp:keywords/>
  <dc:description/>
  <cp:lastModifiedBy>Peter Karlsson</cp:lastModifiedBy>
  <cp:revision>3</cp:revision>
  <cp:lastPrinted>2020-07-03T12:02:00Z</cp:lastPrinted>
  <dcterms:created xsi:type="dcterms:W3CDTF">2020-07-03T12:02:00Z</dcterms:created>
  <dcterms:modified xsi:type="dcterms:W3CDTF">2020-07-03T12:49:00Z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0x010100AFB99C5E010C5A42B3C8BAFA14010C39</vt:lpwstr>
  </property>
</Properties>
</file>