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99084" w14:textId="0AEDA250" w:rsidR="000D0BA5" w:rsidRDefault="00A22FD1" w:rsidP="000D0BA5">
      <w:pPr>
        <w:rPr>
          <w:rFonts w:cstheme="minorHAnsi"/>
          <w:b/>
          <w:color w:val="000000" w:themeColor="text1"/>
          <w:sz w:val="22"/>
          <w:szCs w:val="22"/>
        </w:rPr>
      </w:pPr>
      <w:r>
        <w:rPr>
          <w:rFonts w:cstheme="minorHAnsi"/>
          <w:b/>
          <w:noProof/>
          <w:color w:val="000000" w:themeColor="text1"/>
          <w:sz w:val="22"/>
          <w:szCs w:val="22"/>
        </w:rPr>
        <w:drawing>
          <wp:inline distT="0" distB="0" distL="0" distR="0" wp14:anchorId="79196DAC" wp14:editId="68BFE149">
            <wp:extent cx="2032000" cy="9144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_Logo_Finn_320x14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04B7">
        <w:rPr>
          <w:rFonts w:cstheme="minorHAnsi"/>
          <w:b/>
          <w:color w:val="000000" w:themeColor="text1"/>
          <w:sz w:val="22"/>
          <w:szCs w:val="22"/>
        </w:rPr>
        <w:tab/>
      </w:r>
      <w:r w:rsidR="008204B7">
        <w:rPr>
          <w:rFonts w:cstheme="minorHAnsi"/>
          <w:b/>
          <w:color w:val="000000" w:themeColor="text1"/>
          <w:sz w:val="22"/>
          <w:szCs w:val="22"/>
        </w:rPr>
        <w:tab/>
      </w:r>
      <w:r w:rsidR="008204B7">
        <w:rPr>
          <w:rFonts w:cstheme="minorHAnsi"/>
          <w:b/>
          <w:color w:val="000000" w:themeColor="text1"/>
          <w:sz w:val="22"/>
          <w:szCs w:val="22"/>
        </w:rPr>
        <w:tab/>
      </w:r>
      <w:r w:rsidR="008204B7">
        <w:rPr>
          <w:rFonts w:cstheme="minorHAnsi"/>
          <w:b/>
          <w:color w:val="000000" w:themeColor="text1"/>
          <w:sz w:val="22"/>
          <w:szCs w:val="22"/>
        </w:rPr>
        <w:tab/>
      </w:r>
      <w:r w:rsidR="008204B7">
        <w:rPr>
          <w:rFonts w:cstheme="minorHAnsi"/>
          <w:b/>
          <w:color w:val="000000" w:themeColor="text1"/>
          <w:sz w:val="22"/>
          <w:szCs w:val="22"/>
        </w:rPr>
        <w:tab/>
      </w:r>
      <w:r w:rsidR="008204B7" w:rsidRPr="001F4CCB">
        <w:rPr>
          <w:rFonts w:cstheme="minorHAnsi"/>
          <w:bCs/>
          <w:color w:val="000000" w:themeColor="text1"/>
          <w:sz w:val="22"/>
          <w:szCs w:val="22"/>
        </w:rPr>
        <w:t xml:space="preserve">Oslo, </w:t>
      </w:r>
      <w:r w:rsidR="0079566E">
        <w:rPr>
          <w:rFonts w:cstheme="minorHAnsi"/>
          <w:bCs/>
          <w:color w:val="000000" w:themeColor="text1"/>
          <w:sz w:val="22"/>
          <w:szCs w:val="22"/>
        </w:rPr>
        <w:t>11</w:t>
      </w:r>
      <w:r w:rsidR="008204B7" w:rsidRPr="001F4CCB">
        <w:rPr>
          <w:rFonts w:cstheme="minorHAnsi"/>
          <w:bCs/>
          <w:color w:val="000000" w:themeColor="text1"/>
          <w:sz w:val="22"/>
          <w:szCs w:val="22"/>
        </w:rPr>
        <w:t xml:space="preserve">. </w:t>
      </w:r>
      <w:r w:rsidR="0079566E">
        <w:rPr>
          <w:rFonts w:cstheme="minorHAnsi"/>
          <w:bCs/>
          <w:color w:val="000000" w:themeColor="text1"/>
          <w:sz w:val="22"/>
          <w:szCs w:val="22"/>
        </w:rPr>
        <w:t>juni</w:t>
      </w:r>
      <w:r w:rsidR="008204B7" w:rsidRPr="001F4CCB">
        <w:rPr>
          <w:rFonts w:cstheme="minorHAnsi"/>
          <w:bCs/>
          <w:color w:val="000000" w:themeColor="text1"/>
          <w:sz w:val="22"/>
          <w:szCs w:val="22"/>
        </w:rPr>
        <w:t xml:space="preserve"> 2019</w:t>
      </w:r>
      <w:r>
        <w:rPr>
          <w:rFonts w:cstheme="minorHAnsi"/>
          <w:b/>
          <w:color w:val="000000" w:themeColor="text1"/>
          <w:sz w:val="22"/>
          <w:szCs w:val="22"/>
        </w:rPr>
        <w:br/>
      </w:r>
    </w:p>
    <w:p w14:paraId="01FF7B9F" w14:textId="77777777" w:rsidR="000D0BA5" w:rsidRDefault="000D0BA5">
      <w:pPr>
        <w:rPr>
          <w:rFonts w:cstheme="minorHAnsi"/>
          <w:b/>
          <w:color w:val="000000" w:themeColor="text1"/>
          <w:sz w:val="22"/>
          <w:szCs w:val="22"/>
        </w:rPr>
      </w:pPr>
    </w:p>
    <w:p w14:paraId="209D868B" w14:textId="6E7C8DAC" w:rsidR="00B8028D" w:rsidRPr="00C54619" w:rsidRDefault="00B8028D">
      <w:pPr>
        <w:rPr>
          <w:rFonts w:cstheme="minorHAnsi"/>
          <w:color w:val="000000" w:themeColor="text1"/>
          <w:sz w:val="22"/>
          <w:szCs w:val="22"/>
        </w:rPr>
      </w:pPr>
      <w:proofErr w:type="spellStart"/>
      <w:r w:rsidRPr="001F4CCB">
        <w:rPr>
          <w:rFonts w:cstheme="minorHAnsi"/>
          <w:b/>
          <w:color w:val="000000" w:themeColor="text1"/>
          <w:sz w:val="28"/>
          <w:szCs w:val="28"/>
        </w:rPr>
        <w:t>Hudya</w:t>
      </w:r>
      <w:proofErr w:type="spellEnd"/>
      <w:r w:rsidRPr="001F4CCB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4463BD" w:rsidRPr="001F4CCB">
        <w:rPr>
          <w:rFonts w:cstheme="minorHAnsi"/>
          <w:b/>
          <w:color w:val="000000" w:themeColor="text1"/>
          <w:sz w:val="28"/>
          <w:szCs w:val="28"/>
        </w:rPr>
        <w:t xml:space="preserve">gjør </w:t>
      </w:r>
      <w:r w:rsidR="00E53B1D" w:rsidRPr="001F4CCB">
        <w:rPr>
          <w:rFonts w:cstheme="minorHAnsi"/>
          <w:b/>
          <w:color w:val="000000" w:themeColor="text1"/>
          <w:sz w:val="28"/>
          <w:szCs w:val="28"/>
        </w:rPr>
        <w:t>et stort byks i fintechsatsningen</w:t>
      </w:r>
      <w:r w:rsidR="004463BD" w:rsidRPr="001F4CCB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32348A" w:rsidRPr="001F4CCB">
        <w:rPr>
          <w:rFonts w:cstheme="minorHAnsi"/>
          <w:b/>
          <w:color w:val="000000" w:themeColor="text1"/>
          <w:sz w:val="28"/>
          <w:szCs w:val="28"/>
        </w:rPr>
        <w:t>og</w:t>
      </w:r>
      <w:r w:rsidR="004463BD" w:rsidRPr="001F4CCB">
        <w:rPr>
          <w:rFonts w:cstheme="minorHAnsi"/>
          <w:b/>
          <w:color w:val="000000" w:themeColor="text1"/>
          <w:sz w:val="28"/>
          <w:szCs w:val="28"/>
        </w:rPr>
        <w:t xml:space="preserve"> kjøper svenske </w:t>
      </w:r>
      <w:proofErr w:type="spellStart"/>
      <w:r w:rsidR="004463BD" w:rsidRPr="001F4CCB">
        <w:rPr>
          <w:rFonts w:cstheme="minorHAnsi"/>
          <w:b/>
          <w:color w:val="000000" w:themeColor="text1"/>
          <w:sz w:val="28"/>
          <w:szCs w:val="28"/>
        </w:rPr>
        <w:t>SEQR</w:t>
      </w:r>
      <w:proofErr w:type="spellEnd"/>
      <w:r w:rsidR="004463BD" w:rsidRPr="001F4CCB">
        <w:rPr>
          <w:rFonts w:cstheme="minorHAnsi"/>
          <w:b/>
          <w:color w:val="000000" w:themeColor="text1"/>
          <w:sz w:val="28"/>
          <w:szCs w:val="28"/>
        </w:rPr>
        <w:t xml:space="preserve"> Group AB</w:t>
      </w:r>
      <w:r w:rsidR="004463BD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="004463BD">
        <w:rPr>
          <w:rFonts w:cstheme="minorHAnsi"/>
          <w:b/>
          <w:color w:val="000000" w:themeColor="text1"/>
          <w:sz w:val="22"/>
          <w:szCs w:val="22"/>
        </w:rPr>
        <w:br/>
      </w:r>
      <w:bookmarkStart w:id="0" w:name="_GoBack"/>
      <w:r w:rsidRPr="00C54619">
        <w:rPr>
          <w:rFonts w:cstheme="minorHAnsi"/>
          <w:color w:val="000000" w:themeColor="text1"/>
          <w:sz w:val="22"/>
          <w:szCs w:val="22"/>
        </w:rPr>
        <w:br/>
      </w:r>
      <w:bookmarkEnd w:id="0"/>
      <w:r w:rsidR="00D22D29">
        <w:rPr>
          <w:rFonts w:cstheme="minorHAnsi"/>
          <w:b/>
          <w:color w:val="000000" w:themeColor="text1"/>
          <w:sz w:val="22"/>
          <w:szCs w:val="22"/>
        </w:rPr>
        <w:t>N</w:t>
      </w:r>
      <w:r w:rsidRPr="00C54619">
        <w:rPr>
          <w:rFonts w:cstheme="minorHAnsi"/>
          <w:b/>
          <w:color w:val="000000" w:themeColor="text1"/>
          <w:sz w:val="22"/>
          <w:szCs w:val="22"/>
        </w:rPr>
        <w:t xml:space="preserve">orske </w:t>
      </w:r>
      <w:proofErr w:type="spellStart"/>
      <w:r w:rsidRPr="00C54619">
        <w:rPr>
          <w:rFonts w:cstheme="minorHAnsi"/>
          <w:b/>
          <w:color w:val="000000" w:themeColor="text1"/>
          <w:sz w:val="22"/>
          <w:szCs w:val="22"/>
        </w:rPr>
        <w:t>Hudya</w:t>
      </w:r>
      <w:proofErr w:type="spellEnd"/>
      <w:r w:rsidRPr="00C54619">
        <w:rPr>
          <w:rFonts w:cstheme="minorHAnsi"/>
          <w:b/>
          <w:color w:val="000000" w:themeColor="text1"/>
          <w:sz w:val="22"/>
          <w:szCs w:val="22"/>
        </w:rPr>
        <w:t xml:space="preserve"> Group AS </w:t>
      </w:r>
      <w:r w:rsidR="00D22D29">
        <w:rPr>
          <w:rFonts w:cstheme="minorHAnsi"/>
          <w:b/>
          <w:color w:val="000000" w:themeColor="text1"/>
          <w:sz w:val="22"/>
          <w:szCs w:val="22"/>
        </w:rPr>
        <w:t>har kjøpt</w:t>
      </w:r>
      <w:r w:rsidR="00EA7BF0">
        <w:rPr>
          <w:rFonts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EA7BF0">
        <w:rPr>
          <w:rFonts w:cstheme="minorHAnsi"/>
          <w:b/>
          <w:color w:val="000000" w:themeColor="text1"/>
          <w:sz w:val="22"/>
          <w:szCs w:val="22"/>
        </w:rPr>
        <w:t>SEQR</w:t>
      </w:r>
      <w:proofErr w:type="spellEnd"/>
      <w:r w:rsidR="00EA7BF0">
        <w:rPr>
          <w:rFonts w:cstheme="minorHAnsi"/>
          <w:b/>
          <w:color w:val="000000" w:themeColor="text1"/>
          <w:sz w:val="22"/>
          <w:szCs w:val="22"/>
        </w:rPr>
        <w:t xml:space="preserve"> Group </w:t>
      </w:r>
      <w:r w:rsidR="004463BD">
        <w:rPr>
          <w:rFonts w:cstheme="minorHAnsi"/>
          <w:b/>
          <w:color w:val="000000" w:themeColor="text1"/>
          <w:sz w:val="22"/>
          <w:szCs w:val="22"/>
        </w:rPr>
        <w:t xml:space="preserve">AB, en </w:t>
      </w:r>
      <w:r w:rsidR="00A44D2A">
        <w:rPr>
          <w:rFonts w:cstheme="minorHAnsi"/>
          <w:b/>
          <w:color w:val="000000" w:themeColor="text1"/>
          <w:sz w:val="22"/>
          <w:szCs w:val="22"/>
        </w:rPr>
        <w:t>større,</w:t>
      </w:r>
      <w:r w:rsidR="004463BD">
        <w:rPr>
          <w:rFonts w:cstheme="minorHAnsi"/>
          <w:b/>
          <w:color w:val="000000" w:themeColor="text1"/>
          <w:sz w:val="22"/>
          <w:szCs w:val="22"/>
        </w:rPr>
        <w:t xml:space="preserve"> innovativ europeisk aktør innen </w:t>
      </w:r>
      <w:proofErr w:type="spellStart"/>
      <w:r w:rsidR="004463BD">
        <w:rPr>
          <w:rFonts w:cstheme="minorHAnsi"/>
          <w:b/>
          <w:color w:val="000000" w:themeColor="text1"/>
          <w:sz w:val="22"/>
          <w:szCs w:val="22"/>
        </w:rPr>
        <w:t>fintech</w:t>
      </w:r>
      <w:proofErr w:type="spellEnd"/>
      <w:r w:rsidR="004463BD">
        <w:rPr>
          <w:rFonts w:cstheme="minorHAnsi"/>
          <w:b/>
          <w:color w:val="000000" w:themeColor="text1"/>
          <w:sz w:val="22"/>
          <w:szCs w:val="22"/>
        </w:rPr>
        <w:t xml:space="preserve">. Oppkjøpet gir </w:t>
      </w:r>
      <w:proofErr w:type="spellStart"/>
      <w:r w:rsidR="004463BD">
        <w:rPr>
          <w:rFonts w:cstheme="minorHAnsi"/>
          <w:b/>
          <w:color w:val="000000" w:themeColor="text1"/>
          <w:sz w:val="22"/>
          <w:szCs w:val="22"/>
        </w:rPr>
        <w:t>Hudya</w:t>
      </w:r>
      <w:proofErr w:type="spellEnd"/>
      <w:r w:rsidR="004463BD">
        <w:rPr>
          <w:rFonts w:cstheme="minorHAnsi"/>
          <w:b/>
          <w:color w:val="000000" w:themeColor="text1"/>
          <w:sz w:val="22"/>
          <w:szCs w:val="22"/>
        </w:rPr>
        <w:t xml:space="preserve"> tilgang til en</w:t>
      </w:r>
      <w:r w:rsidR="00EA7BF0">
        <w:rPr>
          <w:rFonts w:cstheme="minorHAnsi"/>
          <w:b/>
          <w:color w:val="000000" w:themeColor="text1"/>
          <w:sz w:val="22"/>
          <w:szCs w:val="22"/>
        </w:rPr>
        <w:t xml:space="preserve"> avansert og skalerbar </w:t>
      </w:r>
      <w:proofErr w:type="spellStart"/>
      <w:r w:rsidR="00EA7BF0">
        <w:rPr>
          <w:rFonts w:cstheme="minorHAnsi"/>
          <w:b/>
          <w:color w:val="000000" w:themeColor="text1"/>
          <w:sz w:val="22"/>
          <w:szCs w:val="22"/>
        </w:rPr>
        <w:t>betalings</w:t>
      </w:r>
      <w:r w:rsidR="00A44D2A">
        <w:rPr>
          <w:rFonts w:cstheme="minorHAnsi"/>
          <w:b/>
          <w:color w:val="000000" w:themeColor="text1"/>
          <w:sz w:val="22"/>
          <w:szCs w:val="22"/>
        </w:rPr>
        <w:t>app</w:t>
      </w:r>
      <w:proofErr w:type="spellEnd"/>
      <w:r w:rsidR="00A44D2A">
        <w:rPr>
          <w:rFonts w:cstheme="minorHAnsi"/>
          <w:b/>
          <w:color w:val="000000" w:themeColor="text1"/>
          <w:sz w:val="22"/>
          <w:szCs w:val="22"/>
        </w:rPr>
        <w:t xml:space="preserve"> og -</w:t>
      </w:r>
      <w:r w:rsidR="00EA7BF0">
        <w:rPr>
          <w:rFonts w:cstheme="minorHAnsi"/>
          <w:b/>
          <w:color w:val="000000" w:themeColor="text1"/>
          <w:sz w:val="22"/>
          <w:szCs w:val="22"/>
        </w:rPr>
        <w:t>plattform</w:t>
      </w:r>
      <w:r w:rsidR="00A44D2A">
        <w:rPr>
          <w:rFonts w:cstheme="minorHAnsi"/>
          <w:b/>
          <w:color w:val="000000" w:themeColor="text1"/>
          <w:sz w:val="22"/>
          <w:szCs w:val="22"/>
        </w:rPr>
        <w:t>,</w:t>
      </w:r>
      <w:r w:rsidR="00EA7BF0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="00A44D2A">
        <w:rPr>
          <w:rFonts w:cstheme="minorHAnsi"/>
          <w:b/>
          <w:color w:val="000000" w:themeColor="text1"/>
          <w:sz w:val="22"/>
          <w:szCs w:val="22"/>
        </w:rPr>
        <w:t>og</w:t>
      </w:r>
      <w:r w:rsidR="00EA7BF0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="00A44D2A">
        <w:rPr>
          <w:rFonts w:cstheme="minorHAnsi"/>
          <w:b/>
          <w:color w:val="000000" w:themeColor="text1"/>
          <w:sz w:val="22"/>
          <w:szCs w:val="22"/>
        </w:rPr>
        <w:t xml:space="preserve">potensielt </w:t>
      </w:r>
      <w:r w:rsidR="00EA7BF0">
        <w:rPr>
          <w:rFonts w:cstheme="minorHAnsi"/>
          <w:b/>
          <w:color w:val="000000" w:themeColor="text1"/>
          <w:sz w:val="22"/>
          <w:szCs w:val="22"/>
        </w:rPr>
        <w:t xml:space="preserve">700.000 privatkunder </w:t>
      </w:r>
      <w:r w:rsidR="004A648F">
        <w:rPr>
          <w:rFonts w:cstheme="minorHAnsi"/>
          <w:b/>
          <w:color w:val="000000" w:themeColor="text1"/>
          <w:sz w:val="22"/>
          <w:szCs w:val="22"/>
        </w:rPr>
        <w:t>i flere europeiske land, blant</w:t>
      </w:r>
      <w:r w:rsidR="004463BD">
        <w:rPr>
          <w:rFonts w:cstheme="minorHAnsi"/>
          <w:b/>
          <w:color w:val="000000" w:themeColor="text1"/>
          <w:sz w:val="22"/>
          <w:szCs w:val="22"/>
        </w:rPr>
        <w:t xml:space="preserve"> annet</w:t>
      </w:r>
      <w:r w:rsidR="00EA7BF0">
        <w:rPr>
          <w:rFonts w:cstheme="minorHAnsi"/>
          <w:b/>
          <w:color w:val="000000" w:themeColor="text1"/>
          <w:sz w:val="22"/>
          <w:szCs w:val="22"/>
        </w:rPr>
        <w:t xml:space="preserve"> Sverige, Tyskland og Belgia</w:t>
      </w:r>
      <w:r w:rsidR="004463BD">
        <w:rPr>
          <w:rFonts w:cstheme="minorHAnsi"/>
          <w:b/>
          <w:color w:val="000000" w:themeColor="text1"/>
          <w:sz w:val="22"/>
          <w:szCs w:val="22"/>
        </w:rPr>
        <w:t>.</w:t>
      </w:r>
      <w:r w:rsidRPr="00C54619">
        <w:rPr>
          <w:rFonts w:cstheme="minorHAnsi"/>
          <w:color w:val="000000" w:themeColor="text1"/>
          <w:sz w:val="22"/>
          <w:szCs w:val="22"/>
        </w:rPr>
        <w:br/>
      </w:r>
    </w:p>
    <w:p w14:paraId="563F3585" w14:textId="59788E95" w:rsidR="00B8028D" w:rsidRPr="00C54619" w:rsidRDefault="004463BD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Med dette oppkjøpet gjør </w:t>
      </w:r>
      <w:proofErr w:type="spellStart"/>
      <w:r>
        <w:rPr>
          <w:rFonts w:cstheme="minorHAnsi"/>
          <w:color w:val="000000" w:themeColor="text1"/>
          <w:sz w:val="22"/>
          <w:szCs w:val="22"/>
        </w:rPr>
        <w:t>Hudya</w:t>
      </w:r>
      <w:proofErr w:type="spellEnd"/>
      <w:r>
        <w:rPr>
          <w:rFonts w:cstheme="minorHAnsi"/>
          <w:color w:val="000000" w:themeColor="text1"/>
          <w:sz w:val="22"/>
          <w:szCs w:val="22"/>
        </w:rPr>
        <w:t xml:space="preserve"> Gr</w:t>
      </w:r>
      <w:r w:rsidR="00586CF0">
        <w:rPr>
          <w:rFonts w:cstheme="minorHAnsi"/>
          <w:color w:val="000000" w:themeColor="text1"/>
          <w:sz w:val="22"/>
          <w:szCs w:val="22"/>
        </w:rPr>
        <w:t>o</w:t>
      </w:r>
      <w:r>
        <w:rPr>
          <w:rFonts w:cstheme="minorHAnsi"/>
          <w:color w:val="000000" w:themeColor="text1"/>
          <w:sz w:val="22"/>
          <w:szCs w:val="22"/>
        </w:rPr>
        <w:t xml:space="preserve">up et stort byks i </w:t>
      </w:r>
      <w:r w:rsidR="003432EF">
        <w:rPr>
          <w:rFonts w:cstheme="minorHAnsi"/>
          <w:color w:val="000000" w:themeColor="text1"/>
          <w:sz w:val="22"/>
          <w:szCs w:val="22"/>
        </w:rPr>
        <w:t xml:space="preserve">sin </w:t>
      </w:r>
      <w:r w:rsidR="00976C44">
        <w:rPr>
          <w:rFonts w:cstheme="minorHAnsi"/>
          <w:color w:val="000000" w:themeColor="text1"/>
          <w:sz w:val="22"/>
          <w:szCs w:val="22"/>
        </w:rPr>
        <w:t>fintechsa</w:t>
      </w:r>
      <w:r w:rsidR="00A44D2A">
        <w:rPr>
          <w:rFonts w:cstheme="minorHAnsi"/>
          <w:color w:val="000000" w:themeColor="text1"/>
          <w:sz w:val="22"/>
          <w:szCs w:val="22"/>
        </w:rPr>
        <w:t>ts</w:t>
      </w:r>
      <w:r w:rsidR="00976C44">
        <w:rPr>
          <w:rFonts w:cstheme="minorHAnsi"/>
          <w:color w:val="000000" w:themeColor="text1"/>
          <w:sz w:val="22"/>
          <w:szCs w:val="22"/>
        </w:rPr>
        <w:t>ning</w:t>
      </w:r>
      <w:r>
        <w:rPr>
          <w:rFonts w:cstheme="minorHAnsi"/>
          <w:color w:val="000000" w:themeColor="text1"/>
          <w:sz w:val="22"/>
          <w:szCs w:val="22"/>
        </w:rPr>
        <w:t>, og</w:t>
      </w:r>
      <w:r w:rsidR="004A648F">
        <w:rPr>
          <w:rFonts w:cstheme="minorHAnsi"/>
          <w:color w:val="000000" w:themeColor="text1"/>
          <w:sz w:val="22"/>
          <w:szCs w:val="22"/>
        </w:rPr>
        <w:t xml:space="preserve"> de</w:t>
      </w:r>
      <w:r>
        <w:rPr>
          <w:rFonts w:cstheme="minorHAnsi"/>
          <w:color w:val="000000" w:themeColor="text1"/>
          <w:sz w:val="22"/>
          <w:szCs w:val="22"/>
        </w:rPr>
        <w:t xml:space="preserve"> vil dra </w:t>
      </w:r>
      <w:r w:rsidR="00586CF0">
        <w:rPr>
          <w:rFonts w:cstheme="minorHAnsi"/>
          <w:color w:val="000000" w:themeColor="text1"/>
          <w:sz w:val="22"/>
          <w:szCs w:val="22"/>
        </w:rPr>
        <w:t xml:space="preserve">stor </w:t>
      </w:r>
      <w:r>
        <w:rPr>
          <w:rFonts w:cstheme="minorHAnsi"/>
          <w:color w:val="000000" w:themeColor="text1"/>
          <w:sz w:val="22"/>
          <w:szCs w:val="22"/>
        </w:rPr>
        <w:t xml:space="preserve">nytte av </w:t>
      </w:r>
      <w:r w:rsidR="00586CF0">
        <w:rPr>
          <w:rFonts w:cstheme="minorHAnsi"/>
          <w:color w:val="000000" w:themeColor="text1"/>
          <w:sz w:val="22"/>
          <w:szCs w:val="22"/>
        </w:rPr>
        <w:t xml:space="preserve">de store investeringene som allerede er gjort </w:t>
      </w:r>
      <w:r w:rsidR="004A648F">
        <w:rPr>
          <w:rFonts w:cstheme="minorHAnsi"/>
          <w:color w:val="000000" w:themeColor="text1"/>
          <w:sz w:val="22"/>
          <w:szCs w:val="22"/>
        </w:rPr>
        <w:t xml:space="preserve">for </w:t>
      </w:r>
      <w:r w:rsidR="00586CF0">
        <w:rPr>
          <w:rFonts w:cstheme="minorHAnsi"/>
          <w:color w:val="000000" w:themeColor="text1"/>
          <w:sz w:val="22"/>
          <w:szCs w:val="22"/>
        </w:rPr>
        <w:t xml:space="preserve">å utvikle </w:t>
      </w:r>
      <w:proofErr w:type="spellStart"/>
      <w:r w:rsidR="00586CF0">
        <w:rPr>
          <w:rFonts w:cstheme="minorHAnsi"/>
          <w:color w:val="000000" w:themeColor="text1"/>
          <w:sz w:val="22"/>
          <w:szCs w:val="22"/>
        </w:rPr>
        <w:t>SEQRs</w:t>
      </w:r>
      <w:proofErr w:type="spellEnd"/>
      <w:r w:rsidR="00586CF0">
        <w:rPr>
          <w:rFonts w:cstheme="minorHAnsi"/>
          <w:color w:val="000000" w:themeColor="text1"/>
          <w:sz w:val="22"/>
          <w:szCs w:val="22"/>
        </w:rPr>
        <w:t xml:space="preserve"> teknologi</w:t>
      </w:r>
      <w:r w:rsidR="00976C44">
        <w:rPr>
          <w:rFonts w:cstheme="minorHAnsi"/>
          <w:color w:val="000000" w:themeColor="text1"/>
          <w:sz w:val="22"/>
          <w:szCs w:val="22"/>
        </w:rPr>
        <w:t>.</w:t>
      </w:r>
    </w:p>
    <w:p w14:paraId="51F523E7" w14:textId="77777777" w:rsidR="00B8028D" w:rsidRPr="00C54619" w:rsidRDefault="00B8028D">
      <w:pPr>
        <w:rPr>
          <w:rFonts w:cstheme="minorHAnsi"/>
          <w:color w:val="000000" w:themeColor="text1"/>
          <w:sz w:val="22"/>
          <w:szCs w:val="22"/>
        </w:rPr>
      </w:pPr>
    </w:p>
    <w:p w14:paraId="7C04F03E" w14:textId="29508156" w:rsidR="00B8028D" w:rsidRPr="003863F6" w:rsidRDefault="00B8028D" w:rsidP="006C0396">
      <w:pPr>
        <w:rPr>
          <w:rFonts w:cstheme="minorHAnsi"/>
          <w:color w:val="000000" w:themeColor="text1"/>
          <w:sz w:val="22"/>
          <w:szCs w:val="22"/>
        </w:rPr>
      </w:pPr>
      <w:r w:rsidRPr="00C54619">
        <w:rPr>
          <w:rFonts w:cstheme="minorHAnsi"/>
          <w:color w:val="000000" w:themeColor="text1"/>
          <w:sz w:val="22"/>
          <w:szCs w:val="22"/>
        </w:rPr>
        <w:t xml:space="preserve">CEO i </w:t>
      </w:r>
      <w:proofErr w:type="spellStart"/>
      <w:r w:rsidRPr="00C54619">
        <w:rPr>
          <w:rFonts w:cstheme="minorHAnsi"/>
          <w:color w:val="000000" w:themeColor="text1"/>
          <w:sz w:val="22"/>
          <w:szCs w:val="22"/>
        </w:rPr>
        <w:t>Hudya</w:t>
      </w:r>
      <w:proofErr w:type="spellEnd"/>
      <w:r w:rsidRPr="00C54619">
        <w:rPr>
          <w:rFonts w:cstheme="minorHAnsi"/>
          <w:color w:val="000000" w:themeColor="text1"/>
          <w:sz w:val="22"/>
          <w:szCs w:val="22"/>
        </w:rPr>
        <w:t xml:space="preserve"> Group AS, Børge Leknes, er svært fornøyd med </w:t>
      </w:r>
      <w:r w:rsidR="004463BD" w:rsidRPr="00C54619">
        <w:rPr>
          <w:rFonts w:cstheme="minorHAnsi"/>
          <w:color w:val="000000" w:themeColor="text1"/>
          <w:sz w:val="22"/>
          <w:szCs w:val="22"/>
        </w:rPr>
        <w:t>o</w:t>
      </w:r>
      <w:r w:rsidR="004463BD">
        <w:rPr>
          <w:rFonts w:cstheme="minorHAnsi"/>
          <w:color w:val="000000" w:themeColor="text1"/>
          <w:sz w:val="22"/>
          <w:szCs w:val="22"/>
        </w:rPr>
        <w:t>ppkjøpet</w:t>
      </w:r>
      <w:r w:rsidR="00A05A48">
        <w:rPr>
          <w:rFonts w:cstheme="minorHAnsi"/>
          <w:color w:val="000000" w:themeColor="text1"/>
          <w:sz w:val="22"/>
          <w:szCs w:val="22"/>
        </w:rPr>
        <w:t xml:space="preserve"> </w:t>
      </w:r>
      <w:r w:rsidR="00A44D2A">
        <w:rPr>
          <w:rFonts w:cstheme="minorHAnsi"/>
          <w:color w:val="000000" w:themeColor="text1"/>
          <w:sz w:val="22"/>
          <w:szCs w:val="22"/>
        </w:rPr>
        <w:t>som</w:t>
      </w:r>
      <w:r w:rsidR="004A648F">
        <w:rPr>
          <w:rFonts w:cstheme="minorHAnsi"/>
          <w:color w:val="000000" w:themeColor="text1"/>
          <w:sz w:val="22"/>
          <w:szCs w:val="22"/>
        </w:rPr>
        <w:t xml:space="preserve"> vil sette </w:t>
      </w:r>
      <w:r w:rsidR="00A05A48">
        <w:rPr>
          <w:rFonts w:cstheme="minorHAnsi"/>
          <w:color w:val="000000" w:themeColor="text1"/>
          <w:sz w:val="22"/>
          <w:szCs w:val="22"/>
        </w:rPr>
        <w:t xml:space="preserve">stor fart på </w:t>
      </w:r>
      <w:proofErr w:type="spellStart"/>
      <w:r w:rsidR="00A05A48">
        <w:rPr>
          <w:rFonts w:cstheme="minorHAnsi"/>
          <w:color w:val="000000" w:themeColor="text1"/>
          <w:sz w:val="22"/>
          <w:szCs w:val="22"/>
        </w:rPr>
        <w:t>fintech</w:t>
      </w:r>
      <w:proofErr w:type="spellEnd"/>
      <w:r w:rsidR="00A05A48">
        <w:rPr>
          <w:rFonts w:cstheme="minorHAnsi"/>
          <w:color w:val="000000" w:themeColor="text1"/>
          <w:sz w:val="22"/>
          <w:szCs w:val="22"/>
        </w:rPr>
        <w:t>-aktivitetene i selskapet.</w:t>
      </w:r>
      <w:r w:rsidRPr="00C54619">
        <w:rPr>
          <w:rFonts w:cstheme="minorHAnsi"/>
          <w:color w:val="000000" w:themeColor="text1"/>
          <w:sz w:val="22"/>
          <w:szCs w:val="22"/>
        </w:rPr>
        <w:br/>
      </w:r>
      <w:r w:rsidRPr="00C54619">
        <w:rPr>
          <w:rFonts w:cstheme="minorHAnsi"/>
          <w:color w:val="000000" w:themeColor="text1"/>
          <w:sz w:val="22"/>
          <w:szCs w:val="22"/>
        </w:rPr>
        <w:br/>
      </w:r>
      <w:r w:rsidRPr="00C54619">
        <w:rPr>
          <w:rFonts w:cstheme="minorHAnsi"/>
          <w:color w:val="000000" w:themeColor="text1"/>
          <w:sz w:val="22"/>
          <w:szCs w:val="22"/>
        </w:rPr>
        <w:softHyphen/>
        <w:t>–</w:t>
      </w:r>
      <w:r w:rsidR="00976C44">
        <w:rPr>
          <w:rFonts w:cstheme="minorHAnsi"/>
          <w:color w:val="000000" w:themeColor="text1"/>
          <w:sz w:val="22"/>
          <w:szCs w:val="22"/>
        </w:rPr>
        <w:t xml:space="preserve"> </w:t>
      </w:r>
      <w:r w:rsidR="00A44D2A">
        <w:rPr>
          <w:rFonts w:cstheme="minorHAnsi"/>
          <w:color w:val="000000" w:themeColor="text1"/>
          <w:sz w:val="22"/>
          <w:szCs w:val="22"/>
        </w:rPr>
        <w:t>O</w:t>
      </w:r>
      <w:r w:rsidR="00976C44">
        <w:rPr>
          <w:rFonts w:cstheme="minorHAnsi"/>
          <w:color w:val="000000" w:themeColor="text1"/>
          <w:sz w:val="22"/>
          <w:szCs w:val="22"/>
        </w:rPr>
        <w:t>ppkjøpet gir oss</w:t>
      </w:r>
      <w:r w:rsidR="00A30AB8">
        <w:rPr>
          <w:rFonts w:cstheme="minorHAnsi"/>
          <w:color w:val="000000" w:themeColor="text1"/>
          <w:sz w:val="22"/>
          <w:szCs w:val="22"/>
        </w:rPr>
        <w:t xml:space="preserve"> </w:t>
      </w:r>
      <w:r w:rsidR="004A648F">
        <w:rPr>
          <w:rFonts w:cstheme="minorHAnsi"/>
          <w:color w:val="000000" w:themeColor="text1"/>
          <w:sz w:val="22"/>
          <w:szCs w:val="22"/>
        </w:rPr>
        <w:t xml:space="preserve">betydelige </w:t>
      </w:r>
      <w:r w:rsidR="00976C44">
        <w:rPr>
          <w:rFonts w:cstheme="minorHAnsi"/>
          <w:color w:val="000000" w:themeColor="text1"/>
          <w:sz w:val="22"/>
          <w:szCs w:val="22"/>
        </w:rPr>
        <w:t>for</w:t>
      </w:r>
      <w:r w:rsidR="00A30AB8">
        <w:rPr>
          <w:rFonts w:cstheme="minorHAnsi"/>
          <w:color w:val="000000" w:themeColor="text1"/>
          <w:sz w:val="22"/>
          <w:szCs w:val="22"/>
        </w:rPr>
        <w:t xml:space="preserve">trinn </w:t>
      </w:r>
      <w:r w:rsidR="00976C44">
        <w:rPr>
          <w:rFonts w:cstheme="minorHAnsi"/>
          <w:color w:val="000000" w:themeColor="text1"/>
          <w:sz w:val="22"/>
          <w:szCs w:val="22"/>
        </w:rPr>
        <w:t xml:space="preserve">og muligheter fremover. </w:t>
      </w:r>
      <w:r w:rsidR="00A44D2A">
        <w:rPr>
          <w:rFonts w:cstheme="minorHAnsi"/>
          <w:color w:val="000000" w:themeColor="text1"/>
          <w:sz w:val="22"/>
          <w:szCs w:val="22"/>
        </w:rPr>
        <w:t>Nå kan</w:t>
      </w:r>
      <w:r w:rsidR="00F870B9">
        <w:rPr>
          <w:rFonts w:cstheme="minorHAnsi"/>
          <w:color w:val="000000" w:themeColor="text1"/>
          <w:sz w:val="22"/>
          <w:szCs w:val="22"/>
        </w:rPr>
        <w:t xml:space="preserve"> vi</w:t>
      </w:r>
      <w:r w:rsidR="00A05A48">
        <w:rPr>
          <w:rFonts w:cstheme="minorHAnsi"/>
          <w:color w:val="000000" w:themeColor="text1"/>
          <w:sz w:val="22"/>
          <w:szCs w:val="22"/>
        </w:rPr>
        <w:t xml:space="preserve"> raskt</w:t>
      </w:r>
      <w:r w:rsidR="00F870B9">
        <w:rPr>
          <w:rFonts w:cstheme="minorHAnsi"/>
          <w:color w:val="000000" w:themeColor="text1"/>
          <w:sz w:val="22"/>
          <w:szCs w:val="22"/>
        </w:rPr>
        <w:t xml:space="preserve"> </w:t>
      </w:r>
      <w:r w:rsidR="00976C44">
        <w:rPr>
          <w:rFonts w:cstheme="minorHAnsi"/>
          <w:color w:val="000000" w:themeColor="text1"/>
          <w:sz w:val="22"/>
          <w:szCs w:val="22"/>
        </w:rPr>
        <w:t xml:space="preserve">integrere en avansert </w:t>
      </w:r>
      <w:proofErr w:type="spellStart"/>
      <w:r w:rsidR="00976C44">
        <w:rPr>
          <w:rFonts w:cstheme="minorHAnsi"/>
          <w:color w:val="000000" w:themeColor="text1"/>
          <w:sz w:val="22"/>
          <w:szCs w:val="22"/>
        </w:rPr>
        <w:t>fintech</w:t>
      </w:r>
      <w:proofErr w:type="spellEnd"/>
      <w:r w:rsidR="00976C44">
        <w:rPr>
          <w:rFonts w:cstheme="minorHAnsi"/>
          <w:color w:val="000000" w:themeColor="text1"/>
          <w:sz w:val="22"/>
          <w:szCs w:val="22"/>
        </w:rPr>
        <w:t xml:space="preserve"> back-end infrastruktur til vår egen plattform</w:t>
      </w:r>
      <w:r w:rsidR="00F870B9">
        <w:rPr>
          <w:rFonts w:cstheme="minorHAnsi"/>
          <w:color w:val="000000" w:themeColor="text1"/>
          <w:sz w:val="22"/>
          <w:szCs w:val="22"/>
        </w:rPr>
        <w:t>. S</w:t>
      </w:r>
      <w:r w:rsidR="00976C44">
        <w:rPr>
          <w:rFonts w:cstheme="minorHAnsi"/>
          <w:color w:val="000000" w:themeColor="text1"/>
          <w:sz w:val="22"/>
          <w:szCs w:val="22"/>
        </w:rPr>
        <w:t>amtidig får</w:t>
      </w:r>
      <w:r w:rsidR="00A05A48">
        <w:rPr>
          <w:rFonts w:cstheme="minorHAnsi"/>
          <w:color w:val="000000" w:themeColor="text1"/>
          <w:sz w:val="22"/>
          <w:szCs w:val="22"/>
        </w:rPr>
        <w:t xml:space="preserve"> vi</w:t>
      </w:r>
      <w:r w:rsidR="00976C44">
        <w:rPr>
          <w:rFonts w:cstheme="minorHAnsi"/>
          <w:color w:val="000000" w:themeColor="text1"/>
          <w:sz w:val="22"/>
          <w:szCs w:val="22"/>
        </w:rPr>
        <w:t xml:space="preserve"> en </w:t>
      </w:r>
      <w:r w:rsidR="004A648F">
        <w:rPr>
          <w:rFonts w:cstheme="minorHAnsi"/>
          <w:color w:val="000000" w:themeColor="text1"/>
          <w:sz w:val="22"/>
          <w:szCs w:val="22"/>
        </w:rPr>
        <w:t>stor</w:t>
      </w:r>
      <w:r w:rsidR="00A44D2A">
        <w:rPr>
          <w:rFonts w:cstheme="minorHAnsi"/>
          <w:color w:val="000000" w:themeColor="text1"/>
          <w:sz w:val="22"/>
          <w:szCs w:val="22"/>
        </w:rPr>
        <w:t>, potensiell</w:t>
      </w:r>
      <w:r w:rsidR="004A648F">
        <w:rPr>
          <w:rFonts w:cstheme="minorHAnsi"/>
          <w:color w:val="000000" w:themeColor="text1"/>
          <w:sz w:val="22"/>
          <w:szCs w:val="22"/>
        </w:rPr>
        <w:t xml:space="preserve"> </w:t>
      </w:r>
      <w:r w:rsidR="00976C44">
        <w:rPr>
          <w:rFonts w:cstheme="minorHAnsi"/>
          <w:color w:val="000000" w:themeColor="text1"/>
          <w:sz w:val="22"/>
          <w:szCs w:val="22"/>
        </w:rPr>
        <w:t>kundebase med på kjøpet.</w:t>
      </w:r>
      <w:r w:rsidR="004A648F">
        <w:rPr>
          <w:rFonts w:cstheme="minorHAnsi"/>
          <w:color w:val="000000" w:themeColor="text1"/>
          <w:sz w:val="22"/>
          <w:szCs w:val="22"/>
        </w:rPr>
        <w:t xml:space="preserve"> Over</w:t>
      </w:r>
      <w:r w:rsidR="00F870B9">
        <w:rPr>
          <w:rFonts w:cstheme="minorHAnsi"/>
          <w:color w:val="000000" w:themeColor="text1"/>
          <w:sz w:val="22"/>
          <w:szCs w:val="22"/>
        </w:rPr>
        <w:t xml:space="preserve"> </w:t>
      </w:r>
      <w:r w:rsidR="00976C44">
        <w:rPr>
          <w:rFonts w:cstheme="minorHAnsi"/>
          <w:color w:val="000000" w:themeColor="text1"/>
          <w:sz w:val="22"/>
          <w:szCs w:val="22"/>
        </w:rPr>
        <w:t xml:space="preserve">700.000 </w:t>
      </w:r>
      <w:r w:rsidR="00A44D2A">
        <w:rPr>
          <w:rFonts w:cstheme="minorHAnsi"/>
          <w:color w:val="000000" w:themeColor="text1"/>
          <w:sz w:val="22"/>
          <w:szCs w:val="22"/>
        </w:rPr>
        <w:t xml:space="preserve">potensielle </w:t>
      </w:r>
      <w:r w:rsidR="00976C44">
        <w:rPr>
          <w:rFonts w:cstheme="minorHAnsi"/>
          <w:color w:val="000000" w:themeColor="text1"/>
          <w:sz w:val="22"/>
          <w:szCs w:val="22"/>
        </w:rPr>
        <w:t>kunder fordelt på flere lan</w:t>
      </w:r>
      <w:r w:rsidR="004A648F">
        <w:rPr>
          <w:rFonts w:cstheme="minorHAnsi"/>
          <w:color w:val="000000" w:themeColor="text1"/>
          <w:sz w:val="22"/>
          <w:szCs w:val="22"/>
        </w:rPr>
        <w:t>d</w:t>
      </w:r>
      <w:r w:rsidR="000D0BA5">
        <w:rPr>
          <w:rFonts w:cstheme="minorHAnsi"/>
          <w:color w:val="000000" w:themeColor="text1"/>
          <w:sz w:val="22"/>
          <w:szCs w:val="22"/>
        </w:rPr>
        <w:t xml:space="preserve"> </w:t>
      </w:r>
      <w:r w:rsidR="004A648F">
        <w:rPr>
          <w:rFonts w:cstheme="minorHAnsi"/>
          <w:color w:val="000000" w:themeColor="text1"/>
          <w:sz w:val="22"/>
          <w:szCs w:val="22"/>
        </w:rPr>
        <w:t xml:space="preserve">har </w:t>
      </w:r>
      <w:r w:rsidR="00F870B9">
        <w:rPr>
          <w:rFonts w:cstheme="minorHAnsi"/>
          <w:color w:val="000000" w:themeColor="text1"/>
          <w:sz w:val="22"/>
          <w:szCs w:val="22"/>
        </w:rPr>
        <w:t>allerede</w:t>
      </w:r>
      <w:r w:rsidR="004A648F">
        <w:rPr>
          <w:rFonts w:cstheme="minorHAnsi"/>
          <w:color w:val="000000" w:themeColor="text1"/>
          <w:sz w:val="22"/>
          <w:szCs w:val="22"/>
        </w:rPr>
        <w:t xml:space="preserve"> </w:t>
      </w:r>
      <w:r w:rsidR="00976C44">
        <w:rPr>
          <w:rFonts w:cstheme="minorHAnsi"/>
          <w:color w:val="000000" w:themeColor="text1"/>
          <w:sz w:val="22"/>
          <w:szCs w:val="22"/>
        </w:rPr>
        <w:t xml:space="preserve">lastet ned </w:t>
      </w:r>
      <w:proofErr w:type="spellStart"/>
      <w:r w:rsidR="00976C44">
        <w:rPr>
          <w:rFonts w:cstheme="minorHAnsi"/>
          <w:color w:val="000000" w:themeColor="text1"/>
          <w:sz w:val="22"/>
          <w:szCs w:val="22"/>
        </w:rPr>
        <w:t>SEQR-appen</w:t>
      </w:r>
      <w:proofErr w:type="spellEnd"/>
      <w:r w:rsidR="004A648F">
        <w:rPr>
          <w:rFonts w:cstheme="minorHAnsi"/>
          <w:color w:val="000000" w:themeColor="text1"/>
          <w:sz w:val="22"/>
          <w:szCs w:val="22"/>
        </w:rPr>
        <w:t xml:space="preserve">, noe som </w:t>
      </w:r>
      <w:r w:rsidR="00976C44">
        <w:rPr>
          <w:rFonts w:cstheme="minorHAnsi"/>
          <w:color w:val="000000" w:themeColor="text1"/>
          <w:sz w:val="22"/>
          <w:szCs w:val="22"/>
        </w:rPr>
        <w:t>passer</w:t>
      </w:r>
      <w:r w:rsidR="00F870B9">
        <w:rPr>
          <w:rFonts w:cstheme="minorHAnsi"/>
          <w:color w:val="000000" w:themeColor="text1"/>
          <w:sz w:val="22"/>
          <w:szCs w:val="22"/>
        </w:rPr>
        <w:t xml:space="preserve"> </w:t>
      </w:r>
      <w:r w:rsidR="00976C44">
        <w:rPr>
          <w:rFonts w:cstheme="minorHAnsi"/>
          <w:color w:val="000000" w:themeColor="text1"/>
          <w:sz w:val="22"/>
          <w:szCs w:val="22"/>
        </w:rPr>
        <w:t>perfekt med våre globale ambisjoner, sier Leknes.</w:t>
      </w:r>
      <w:r w:rsidR="00976C44">
        <w:rPr>
          <w:rFonts w:cstheme="minorHAnsi"/>
          <w:color w:val="000000" w:themeColor="text1"/>
          <w:sz w:val="22"/>
          <w:szCs w:val="22"/>
        </w:rPr>
        <w:br/>
      </w:r>
      <w:r w:rsidR="00976C44">
        <w:rPr>
          <w:rFonts w:cstheme="minorHAnsi"/>
          <w:color w:val="000000" w:themeColor="text1"/>
          <w:sz w:val="22"/>
          <w:szCs w:val="22"/>
        </w:rPr>
        <w:br/>
        <w:t>I tillegg til integreringen av allerede utviklet</w:t>
      </w:r>
      <w:r w:rsidR="00F870B9">
        <w:rPr>
          <w:rFonts w:cstheme="minorHAnsi"/>
          <w:color w:val="000000" w:themeColor="text1"/>
          <w:sz w:val="22"/>
          <w:szCs w:val="22"/>
        </w:rPr>
        <w:t xml:space="preserve"> og testet</w:t>
      </w:r>
      <w:r w:rsidR="00976C44">
        <w:rPr>
          <w:rFonts w:cstheme="minorHAnsi"/>
          <w:color w:val="000000" w:themeColor="text1"/>
          <w:sz w:val="22"/>
          <w:szCs w:val="22"/>
        </w:rPr>
        <w:t xml:space="preserve"> teknologi</w:t>
      </w:r>
      <w:r w:rsidR="00A30AB8">
        <w:rPr>
          <w:rFonts w:cstheme="minorHAnsi"/>
          <w:color w:val="000000" w:themeColor="text1"/>
          <w:sz w:val="22"/>
          <w:szCs w:val="22"/>
        </w:rPr>
        <w:t xml:space="preserve"> i </w:t>
      </w:r>
      <w:proofErr w:type="spellStart"/>
      <w:r w:rsidR="00A30AB8">
        <w:rPr>
          <w:rFonts w:cstheme="minorHAnsi"/>
          <w:color w:val="000000" w:themeColor="text1"/>
          <w:sz w:val="22"/>
          <w:szCs w:val="22"/>
        </w:rPr>
        <w:t>Hudyas</w:t>
      </w:r>
      <w:proofErr w:type="spellEnd"/>
      <w:r w:rsidR="00A30AB8">
        <w:rPr>
          <w:rFonts w:cstheme="minorHAnsi"/>
          <w:color w:val="000000" w:themeColor="text1"/>
          <w:sz w:val="22"/>
          <w:szCs w:val="22"/>
        </w:rPr>
        <w:t xml:space="preserve"> plattform</w:t>
      </w:r>
      <w:r w:rsidR="00976C44">
        <w:rPr>
          <w:rFonts w:cstheme="minorHAnsi"/>
          <w:color w:val="000000" w:themeColor="text1"/>
          <w:sz w:val="22"/>
          <w:szCs w:val="22"/>
        </w:rPr>
        <w:t xml:space="preserve">, blir det </w:t>
      </w:r>
      <w:r w:rsidR="00A30AB8">
        <w:rPr>
          <w:rFonts w:cstheme="minorHAnsi"/>
          <w:color w:val="000000" w:themeColor="text1"/>
          <w:sz w:val="22"/>
          <w:szCs w:val="22"/>
        </w:rPr>
        <w:t xml:space="preserve">enda </w:t>
      </w:r>
      <w:r w:rsidR="00976C44">
        <w:rPr>
          <w:rFonts w:cstheme="minorHAnsi"/>
          <w:color w:val="000000" w:themeColor="text1"/>
          <w:sz w:val="22"/>
          <w:szCs w:val="22"/>
        </w:rPr>
        <w:t>enklere</w:t>
      </w:r>
      <w:r w:rsidR="00A30AB8">
        <w:rPr>
          <w:rFonts w:cstheme="minorHAnsi"/>
          <w:color w:val="000000" w:themeColor="text1"/>
          <w:sz w:val="22"/>
          <w:szCs w:val="22"/>
        </w:rPr>
        <w:t xml:space="preserve"> for </w:t>
      </w:r>
      <w:proofErr w:type="spellStart"/>
      <w:r w:rsidR="00A30AB8">
        <w:rPr>
          <w:rFonts w:cstheme="minorHAnsi"/>
          <w:color w:val="000000" w:themeColor="text1"/>
          <w:sz w:val="22"/>
          <w:szCs w:val="22"/>
        </w:rPr>
        <w:t>Hudya</w:t>
      </w:r>
      <w:proofErr w:type="spellEnd"/>
      <w:r w:rsidR="00976C44">
        <w:rPr>
          <w:rFonts w:cstheme="minorHAnsi"/>
          <w:color w:val="000000" w:themeColor="text1"/>
          <w:sz w:val="22"/>
          <w:szCs w:val="22"/>
        </w:rPr>
        <w:t xml:space="preserve"> </w:t>
      </w:r>
      <w:r w:rsidR="00A30AB8">
        <w:rPr>
          <w:rFonts w:cstheme="minorHAnsi"/>
          <w:color w:val="000000" w:themeColor="text1"/>
          <w:sz w:val="22"/>
          <w:szCs w:val="22"/>
        </w:rPr>
        <w:t>å</w:t>
      </w:r>
      <w:r w:rsidR="004A648F">
        <w:rPr>
          <w:rFonts w:cstheme="minorHAnsi"/>
          <w:color w:val="000000" w:themeColor="text1"/>
          <w:sz w:val="22"/>
          <w:szCs w:val="22"/>
        </w:rPr>
        <w:t xml:space="preserve"> </w:t>
      </w:r>
      <w:r w:rsidR="00A30AB8">
        <w:rPr>
          <w:rFonts w:cstheme="minorHAnsi"/>
          <w:color w:val="000000" w:themeColor="text1"/>
          <w:sz w:val="22"/>
          <w:szCs w:val="22"/>
        </w:rPr>
        <w:t>s</w:t>
      </w:r>
      <w:r w:rsidR="00976C44">
        <w:rPr>
          <w:rFonts w:cstheme="minorHAnsi"/>
          <w:color w:val="000000" w:themeColor="text1"/>
          <w:sz w:val="22"/>
          <w:szCs w:val="22"/>
        </w:rPr>
        <w:t xml:space="preserve">kape nye </w:t>
      </w:r>
      <w:r w:rsidR="00A30AB8">
        <w:rPr>
          <w:rFonts w:cstheme="minorHAnsi"/>
          <w:color w:val="000000" w:themeColor="text1"/>
          <w:sz w:val="22"/>
          <w:szCs w:val="22"/>
        </w:rPr>
        <w:t>kundekonsepter og skalere disse til flere land på en rimelig og tidseffektiv måte.</w:t>
      </w:r>
      <w:r w:rsidR="00A30AB8">
        <w:rPr>
          <w:rFonts w:cstheme="minorHAnsi"/>
          <w:color w:val="000000" w:themeColor="text1"/>
          <w:sz w:val="22"/>
          <w:szCs w:val="22"/>
        </w:rPr>
        <w:br/>
      </w:r>
      <w:r w:rsidR="00A30AB8">
        <w:rPr>
          <w:rFonts w:cstheme="minorHAnsi"/>
          <w:color w:val="000000" w:themeColor="text1"/>
          <w:sz w:val="22"/>
          <w:szCs w:val="22"/>
        </w:rPr>
        <w:br/>
        <w:t>– Nå får vi</w:t>
      </w:r>
      <w:r w:rsidR="004B0FD1">
        <w:rPr>
          <w:rFonts w:cstheme="minorHAnsi"/>
          <w:color w:val="000000" w:themeColor="text1"/>
          <w:sz w:val="22"/>
          <w:szCs w:val="22"/>
        </w:rPr>
        <w:t xml:space="preserve"> </w:t>
      </w:r>
      <w:r w:rsidR="00A44D2A">
        <w:rPr>
          <w:rFonts w:cstheme="minorHAnsi"/>
          <w:color w:val="000000" w:themeColor="text1"/>
          <w:sz w:val="22"/>
          <w:szCs w:val="22"/>
        </w:rPr>
        <w:t>tilgang til teknologi med</w:t>
      </w:r>
      <w:r w:rsidR="004A648F">
        <w:rPr>
          <w:rFonts w:cstheme="minorHAnsi"/>
          <w:color w:val="000000" w:themeColor="text1"/>
          <w:sz w:val="22"/>
          <w:szCs w:val="22"/>
        </w:rPr>
        <w:t xml:space="preserve"> </w:t>
      </w:r>
      <w:r w:rsidR="00A30AB8">
        <w:rPr>
          <w:rFonts w:cstheme="minorHAnsi"/>
          <w:color w:val="000000" w:themeColor="text1"/>
          <w:sz w:val="22"/>
          <w:szCs w:val="22"/>
        </w:rPr>
        <w:t>avanserte betalings</w:t>
      </w:r>
      <w:r w:rsidR="00F870B9">
        <w:rPr>
          <w:rFonts w:cstheme="minorHAnsi"/>
          <w:color w:val="000000" w:themeColor="text1"/>
          <w:sz w:val="22"/>
          <w:szCs w:val="22"/>
        </w:rPr>
        <w:t>løsninger, kredittilgang og</w:t>
      </w:r>
      <w:r w:rsidR="00A30AB8">
        <w:rPr>
          <w:rFonts w:cstheme="minorHAnsi"/>
          <w:color w:val="000000" w:themeColor="text1"/>
          <w:sz w:val="22"/>
          <w:szCs w:val="22"/>
        </w:rPr>
        <w:t xml:space="preserve"> </w:t>
      </w:r>
      <w:r w:rsidR="00F870B9">
        <w:rPr>
          <w:rFonts w:cstheme="minorHAnsi"/>
          <w:color w:val="000000" w:themeColor="text1"/>
          <w:sz w:val="22"/>
          <w:szCs w:val="22"/>
        </w:rPr>
        <w:t>teknologi for innskuddskonti</w:t>
      </w:r>
      <w:r w:rsidR="00A44D2A">
        <w:rPr>
          <w:rFonts w:cstheme="minorHAnsi"/>
          <w:color w:val="000000" w:themeColor="text1"/>
          <w:sz w:val="22"/>
          <w:szCs w:val="22"/>
        </w:rPr>
        <w:t>. Det er</w:t>
      </w:r>
      <w:r w:rsidR="004B0FD1">
        <w:rPr>
          <w:rFonts w:cstheme="minorHAnsi"/>
          <w:color w:val="000000" w:themeColor="text1"/>
          <w:sz w:val="22"/>
          <w:szCs w:val="22"/>
        </w:rPr>
        <w:t xml:space="preserve"> positivt </w:t>
      </w:r>
      <w:r w:rsidR="00A44D2A">
        <w:rPr>
          <w:rFonts w:cstheme="minorHAnsi"/>
          <w:color w:val="000000" w:themeColor="text1"/>
          <w:sz w:val="22"/>
          <w:szCs w:val="22"/>
        </w:rPr>
        <w:t xml:space="preserve">for </w:t>
      </w:r>
      <w:proofErr w:type="spellStart"/>
      <w:r w:rsidR="00A44D2A">
        <w:rPr>
          <w:rFonts w:cstheme="minorHAnsi"/>
          <w:color w:val="000000" w:themeColor="text1"/>
          <w:sz w:val="22"/>
          <w:szCs w:val="22"/>
        </w:rPr>
        <w:t>Hudyas</w:t>
      </w:r>
      <w:proofErr w:type="spellEnd"/>
      <w:r w:rsidR="00A44D2A">
        <w:rPr>
          <w:rFonts w:cstheme="minorHAnsi"/>
          <w:color w:val="000000" w:themeColor="text1"/>
          <w:sz w:val="22"/>
          <w:szCs w:val="22"/>
        </w:rPr>
        <w:t xml:space="preserve"> ekspansjonsplan </w:t>
      </w:r>
      <w:r w:rsidR="004B0FD1">
        <w:rPr>
          <w:rFonts w:cstheme="minorHAnsi"/>
          <w:color w:val="000000" w:themeColor="text1"/>
          <w:sz w:val="22"/>
          <w:szCs w:val="22"/>
        </w:rPr>
        <w:t>at ve</w:t>
      </w:r>
      <w:r w:rsidR="00F870B9">
        <w:rPr>
          <w:rFonts w:cstheme="minorHAnsi"/>
          <w:color w:val="000000" w:themeColor="text1"/>
          <w:sz w:val="22"/>
          <w:szCs w:val="22"/>
        </w:rPr>
        <w:t xml:space="preserve">rktøyet </w:t>
      </w:r>
      <w:r w:rsidR="004B0FD1">
        <w:rPr>
          <w:rFonts w:cstheme="minorHAnsi"/>
          <w:color w:val="000000" w:themeColor="text1"/>
          <w:sz w:val="22"/>
          <w:szCs w:val="22"/>
        </w:rPr>
        <w:t>har</w:t>
      </w:r>
      <w:r w:rsidR="00A05A48">
        <w:rPr>
          <w:rFonts w:cstheme="minorHAnsi"/>
          <w:color w:val="000000" w:themeColor="text1"/>
          <w:sz w:val="22"/>
          <w:szCs w:val="22"/>
        </w:rPr>
        <w:t xml:space="preserve"> prosessert </w:t>
      </w:r>
      <w:r w:rsidR="00A44D2A">
        <w:rPr>
          <w:rFonts w:cstheme="minorHAnsi"/>
          <w:color w:val="000000" w:themeColor="text1"/>
          <w:sz w:val="22"/>
          <w:szCs w:val="22"/>
        </w:rPr>
        <w:t xml:space="preserve">store datamengder og aktiviteter, som </w:t>
      </w:r>
      <w:r w:rsidR="004B0FD1">
        <w:rPr>
          <w:rFonts w:cstheme="minorHAnsi"/>
          <w:color w:val="000000" w:themeColor="text1"/>
          <w:sz w:val="22"/>
          <w:szCs w:val="22"/>
        </w:rPr>
        <w:t xml:space="preserve">f. eks. </w:t>
      </w:r>
      <w:r w:rsidR="00F870B9">
        <w:rPr>
          <w:rFonts w:cstheme="minorHAnsi"/>
          <w:color w:val="000000" w:themeColor="text1"/>
          <w:sz w:val="22"/>
          <w:szCs w:val="22"/>
        </w:rPr>
        <w:t xml:space="preserve">125.000 </w:t>
      </w:r>
      <w:r w:rsidR="00A44D2A">
        <w:rPr>
          <w:rFonts w:cstheme="minorHAnsi"/>
          <w:color w:val="000000" w:themeColor="text1"/>
          <w:sz w:val="22"/>
          <w:szCs w:val="22"/>
        </w:rPr>
        <w:t>faktura</w:t>
      </w:r>
      <w:r w:rsidR="00CD2612">
        <w:rPr>
          <w:rFonts w:cstheme="minorHAnsi"/>
          <w:color w:val="000000" w:themeColor="text1"/>
          <w:sz w:val="22"/>
          <w:szCs w:val="22"/>
        </w:rPr>
        <w:t>kjøp</w:t>
      </w:r>
      <w:r w:rsidR="00460765">
        <w:rPr>
          <w:rFonts w:cstheme="minorHAnsi"/>
          <w:color w:val="000000" w:themeColor="text1"/>
          <w:sz w:val="22"/>
          <w:szCs w:val="22"/>
        </w:rPr>
        <w:t>/</w:t>
      </w:r>
      <w:r w:rsidR="00CD2612">
        <w:rPr>
          <w:rFonts w:cstheme="minorHAnsi"/>
          <w:color w:val="000000" w:themeColor="text1"/>
          <w:sz w:val="22"/>
          <w:szCs w:val="22"/>
        </w:rPr>
        <w:t>kredittkunder</w:t>
      </w:r>
      <w:r w:rsidR="00A05A48">
        <w:rPr>
          <w:rFonts w:cstheme="minorHAnsi"/>
          <w:color w:val="000000" w:themeColor="text1"/>
          <w:sz w:val="22"/>
          <w:szCs w:val="22"/>
        </w:rPr>
        <w:t>,</w:t>
      </w:r>
      <w:r w:rsidR="0094282B">
        <w:rPr>
          <w:rFonts w:cstheme="minorHAnsi"/>
          <w:color w:val="000000" w:themeColor="text1"/>
          <w:sz w:val="22"/>
          <w:szCs w:val="22"/>
        </w:rPr>
        <w:t xml:space="preserve"> </w:t>
      </w:r>
      <w:r w:rsidR="00A05A48">
        <w:rPr>
          <w:rFonts w:cstheme="minorHAnsi"/>
          <w:color w:val="000000" w:themeColor="text1"/>
          <w:sz w:val="22"/>
          <w:szCs w:val="22"/>
        </w:rPr>
        <w:t>60.000</w:t>
      </w:r>
      <w:r w:rsidR="00460765">
        <w:rPr>
          <w:rFonts w:cstheme="minorHAnsi"/>
          <w:color w:val="000000" w:themeColor="text1"/>
          <w:sz w:val="22"/>
          <w:szCs w:val="22"/>
        </w:rPr>
        <w:t xml:space="preserve"> utstedte</w:t>
      </w:r>
      <w:r w:rsidR="00A05A48">
        <w:rPr>
          <w:rFonts w:cstheme="minorHAnsi"/>
          <w:color w:val="000000" w:themeColor="text1"/>
          <w:sz w:val="22"/>
          <w:szCs w:val="22"/>
        </w:rPr>
        <w:t xml:space="preserve"> </w:t>
      </w:r>
      <w:r w:rsidR="00E22567">
        <w:rPr>
          <w:rFonts w:cstheme="minorHAnsi"/>
          <w:color w:val="000000" w:themeColor="text1"/>
          <w:sz w:val="22"/>
          <w:szCs w:val="22"/>
        </w:rPr>
        <w:t>MasterCard</w:t>
      </w:r>
      <w:r w:rsidR="00A05A48">
        <w:rPr>
          <w:rFonts w:cstheme="minorHAnsi"/>
          <w:color w:val="000000" w:themeColor="text1"/>
          <w:sz w:val="22"/>
          <w:szCs w:val="22"/>
        </w:rPr>
        <w:t xml:space="preserve"> og opptil 5000 daglige kjøpstransaksjoner.</w:t>
      </w:r>
      <w:r w:rsidR="00F870B9">
        <w:rPr>
          <w:rFonts w:cstheme="minorHAnsi"/>
          <w:color w:val="000000" w:themeColor="text1"/>
          <w:sz w:val="22"/>
          <w:szCs w:val="22"/>
        </w:rPr>
        <w:t xml:space="preserve"> </w:t>
      </w:r>
      <w:r w:rsidR="004B0FD1">
        <w:rPr>
          <w:rFonts w:cstheme="minorHAnsi"/>
          <w:color w:val="000000" w:themeColor="text1"/>
          <w:sz w:val="22"/>
          <w:szCs w:val="22"/>
        </w:rPr>
        <w:t>Det gjør oss trygge på at det</w:t>
      </w:r>
      <w:r w:rsidR="004A648F">
        <w:rPr>
          <w:rFonts w:cstheme="minorHAnsi"/>
          <w:color w:val="000000" w:themeColor="text1"/>
          <w:sz w:val="22"/>
          <w:szCs w:val="22"/>
        </w:rPr>
        <w:t xml:space="preserve"> nå </w:t>
      </w:r>
      <w:r w:rsidR="004B0FD1">
        <w:rPr>
          <w:rFonts w:cstheme="minorHAnsi"/>
          <w:color w:val="000000" w:themeColor="text1"/>
          <w:sz w:val="22"/>
          <w:szCs w:val="22"/>
        </w:rPr>
        <w:t xml:space="preserve">vil bli </w:t>
      </w:r>
      <w:r w:rsidR="004A648F">
        <w:rPr>
          <w:rFonts w:cstheme="minorHAnsi"/>
          <w:color w:val="000000" w:themeColor="text1"/>
          <w:sz w:val="22"/>
          <w:szCs w:val="22"/>
        </w:rPr>
        <w:t>enda enklere, mer</w:t>
      </w:r>
      <w:r w:rsidR="00F870B9">
        <w:rPr>
          <w:rFonts w:cstheme="minorHAnsi"/>
          <w:color w:val="000000" w:themeColor="text1"/>
          <w:sz w:val="22"/>
          <w:szCs w:val="22"/>
        </w:rPr>
        <w:t xml:space="preserve"> effektivt og billig å bygge </w:t>
      </w:r>
      <w:r w:rsidR="005016D5">
        <w:rPr>
          <w:rFonts w:cstheme="minorHAnsi"/>
          <w:color w:val="000000" w:themeColor="text1"/>
          <w:sz w:val="22"/>
          <w:szCs w:val="22"/>
        </w:rPr>
        <w:t>kunde</w:t>
      </w:r>
      <w:r w:rsidR="00F870B9">
        <w:rPr>
          <w:rFonts w:cstheme="minorHAnsi"/>
          <w:color w:val="000000" w:themeColor="text1"/>
          <w:sz w:val="22"/>
          <w:szCs w:val="22"/>
        </w:rPr>
        <w:t xml:space="preserve">base og lansere </w:t>
      </w:r>
      <w:proofErr w:type="spellStart"/>
      <w:r w:rsidR="00F870B9">
        <w:rPr>
          <w:rFonts w:cstheme="minorHAnsi"/>
          <w:color w:val="000000" w:themeColor="text1"/>
          <w:sz w:val="22"/>
          <w:szCs w:val="22"/>
        </w:rPr>
        <w:t>Hudya</w:t>
      </w:r>
      <w:proofErr w:type="spellEnd"/>
      <w:r w:rsidR="00F870B9">
        <w:rPr>
          <w:rFonts w:cstheme="minorHAnsi"/>
          <w:color w:val="000000" w:themeColor="text1"/>
          <w:sz w:val="22"/>
          <w:szCs w:val="22"/>
        </w:rPr>
        <w:t>-konseptet i flere land</w:t>
      </w:r>
      <w:r w:rsidR="004B0FD1">
        <w:rPr>
          <w:rFonts w:cstheme="minorHAnsi"/>
          <w:color w:val="000000" w:themeColor="text1"/>
          <w:sz w:val="22"/>
          <w:szCs w:val="22"/>
        </w:rPr>
        <w:t xml:space="preserve">, </w:t>
      </w:r>
      <w:r w:rsidR="00CD2612">
        <w:rPr>
          <w:rFonts w:cstheme="minorHAnsi"/>
          <w:color w:val="000000" w:themeColor="text1"/>
          <w:sz w:val="22"/>
          <w:szCs w:val="22"/>
        </w:rPr>
        <w:t>sier</w:t>
      </w:r>
      <w:r w:rsidR="004B0FD1">
        <w:rPr>
          <w:rFonts w:cstheme="minorHAnsi"/>
          <w:color w:val="000000" w:themeColor="text1"/>
          <w:sz w:val="22"/>
          <w:szCs w:val="22"/>
        </w:rPr>
        <w:t xml:space="preserve"> Leknes.</w:t>
      </w:r>
      <w:r w:rsidRPr="00C54619">
        <w:rPr>
          <w:rFonts w:cstheme="minorHAnsi"/>
          <w:color w:val="000000" w:themeColor="text1"/>
          <w:sz w:val="22"/>
          <w:szCs w:val="22"/>
        </w:rPr>
        <w:br/>
      </w:r>
      <w:r w:rsidRPr="00C54619">
        <w:rPr>
          <w:rFonts w:cstheme="minorHAnsi"/>
          <w:color w:val="000000" w:themeColor="text1"/>
          <w:sz w:val="22"/>
          <w:szCs w:val="22"/>
        </w:rPr>
        <w:br/>
      </w:r>
      <w:r w:rsidR="004A648F">
        <w:rPr>
          <w:rFonts w:cstheme="minorHAnsi"/>
          <w:color w:val="000000" w:themeColor="text1"/>
          <w:sz w:val="22"/>
          <w:szCs w:val="22"/>
        </w:rPr>
        <w:t xml:space="preserve">Oppkjøpet er finansiert av en internasjonal finansieringsinstitusjon. </w:t>
      </w:r>
      <w:r w:rsidRPr="00C54619">
        <w:rPr>
          <w:rFonts w:cstheme="minorHAnsi"/>
          <w:color w:val="000000" w:themeColor="text1"/>
          <w:sz w:val="22"/>
          <w:szCs w:val="22"/>
        </w:rPr>
        <w:t>Ingen av partene ønsker å opplyse om konkrete detaljer rundt transaksjonen.</w:t>
      </w:r>
      <w:r w:rsidRPr="00C54619">
        <w:rPr>
          <w:rFonts w:cstheme="minorHAnsi"/>
          <w:color w:val="000000" w:themeColor="text1"/>
          <w:sz w:val="22"/>
          <w:szCs w:val="22"/>
        </w:rPr>
        <w:br/>
      </w:r>
      <w:r w:rsidRPr="00C54619">
        <w:rPr>
          <w:rFonts w:cstheme="minorHAnsi"/>
          <w:color w:val="000000" w:themeColor="text1"/>
          <w:sz w:val="22"/>
          <w:szCs w:val="22"/>
        </w:rPr>
        <w:br/>
      </w:r>
      <w:r w:rsidRPr="00C54619">
        <w:rPr>
          <w:rStyle w:val="Utheving"/>
          <w:rFonts w:cstheme="minorHAnsi"/>
          <w:b/>
          <w:bCs/>
          <w:color w:val="000000" w:themeColor="text1"/>
          <w:sz w:val="22"/>
          <w:szCs w:val="22"/>
        </w:rPr>
        <w:t>For ytterligere informasjon, kontakt:</w:t>
      </w:r>
    </w:p>
    <w:p w14:paraId="575C3729" w14:textId="2024E19B" w:rsidR="00B8028D" w:rsidRPr="00C54619" w:rsidRDefault="00B8028D" w:rsidP="004B0FD1">
      <w:pPr>
        <w:pStyle w:val="NormalWeb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C0396">
        <w:rPr>
          <w:rFonts w:asciiTheme="minorHAnsi" w:hAnsiTheme="minorHAnsi" w:cstheme="minorHAnsi"/>
          <w:color w:val="000000" w:themeColor="text1"/>
          <w:sz w:val="22"/>
          <w:szCs w:val="22"/>
          <w:lang w:val="da-DK"/>
        </w:rPr>
        <w:t xml:space="preserve">Børge </w:t>
      </w:r>
      <w:proofErr w:type="spellStart"/>
      <w:r w:rsidRPr="006C0396">
        <w:rPr>
          <w:rFonts w:asciiTheme="minorHAnsi" w:hAnsiTheme="minorHAnsi" w:cstheme="minorHAnsi"/>
          <w:color w:val="000000" w:themeColor="text1"/>
          <w:sz w:val="22"/>
          <w:szCs w:val="22"/>
          <w:lang w:val="da-DK"/>
        </w:rPr>
        <w:t>Leknes</w:t>
      </w:r>
      <w:proofErr w:type="spellEnd"/>
      <w:r w:rsidRPr="006C0396">
        <w:rPr>
          <w:rFonts w:asciiTheme="minorHAnsi" w:hAnsiTheme="minorHAnsi" w:cstheme="minorHAnsi"/>
          <w:color w:val="000000" w:themeColor="text1"/>
          <w:sz w:val="22"/>
          <w:szCs w:val="22"/>
          <w:lang w:val="da-DK"/>
        </w:rPr>
        <w:t xml:space="preserve">, </w:t>
      </w:r>
      <w:proofErr w:type="spellStart"/>
      <w:r w:rsidRPr="006C0396">
        <w:rPr>
          <w:rFonts w:asciiTheme="minorHAnsi" w:hAnsiTheme="minorHAnsi" w:cstheme="minorHAnsi"/>
          <w:color w:val="000000" w:themeColor="text1"/>
          <w:sz w:val="22"/>
          <w:szCs w:val="22"/>
          <w:lang w:val="da-DK"/>
        </w:rPr>
        <w:t>CEO</w:t>
      </w:r>
      <w:proofErr w:type="spellEnd"/>
      <w:r w:rsidRPr="006C0396">
        <w:rPr>
          <w:rFonts w:asciiTheme="minorHAnsi" w:hAnsiTheme="minorHAnsi" w:cstheme="minorHAnsi"/>
          <w:color w:val="000000" w:themeColor="text1"/>
          <w:sz w:val="22"/>
          <w:szCs w:val="22"/>
          <w:lang w:val="da-DK"/>
        </w:rPr>
        <w:t xml:space="preserve"> i </w:t>
      </w:r>
      <w:proofErr w:type="spellStart"/>
      <w:r w:rsidRPr="006C0396">
        <w:rPr>
          <w:rFonts w:asciiTheme="minorHAnsi" w:hAnsiTheme="minorHAnsi" w:cstheme="minorHAnsi"/>
          <w:color w:val="000000" w:themeColor="text1"/>
          <w:sz w:val="22"/>
          <w:szCs w:val="22"/>
          <w:lang w:val="da-DK"/>
        </w:rPr>
        <w:t>Hudya</w:t>
      </w:r>
      <w:proofErr w:type="spellEnd"/>
      <w:r w:rsidRPr="006C0396">
        <w:rPr>
          <w:rFonts w:asciiTheme="minorHAnsi" w:hAnsiTheme="minorHAnsi" w:cstheme="minorHAnsi"/>
          <w:color w:val="000000" w:themeColor="text1"/>
          <w:sz w:val="22"/>
          <w:szCs w:val="22"/>
          <w:lang w:val="da-DK"/>
        </w:rPr>
        <w:t xml:space="preserve"> Group AS, mob: 934 80 312 </w:t>
      </w:r>
      <w:r w:rsidR="006F3FCA">
        <w:rPr>
          <w:rFonts w:asciiTheme="minorHAnsi" w:hAnsiTheme="minorHAnsi" w:cstheme="minorHAnsi"/>
          <w:color w:val="000000" w:themeColor="text1"/>
          <w:sz w:val="22"/>
          <w:szCs w:val="22"/>
          <w:lang w:val="da-DK"/>
        </w:rPr>
        <w:br/>
      </w:r>
      <w:r w:rsidR="006F3FCA">
        <w:rPr>
          <w:rFonts w:asciiTheme="minorHAnsi" w:hAnsiTheme="minorHAnsi" w:cstheme="minorHAnsi"/>
          <w:color w:val="000000" w:themeColor="text1"/>
          <w:sz w:val="22"/>
          <w:szCs w:val="22"/>
          <w:lang w:val="da-DK"/>
        </w:rPr>
        <w:br/>
        <w:t xml:space="preserve">Morten </w:t>
      </w:r>
      <w:proofErr w:type="spellStart"/>
      <w:r w:rsidR="006F3FCA">
        <w:rPr>
          <w:rFonts w:asciiTheme="minorHAnsi" w:hAnsiTheme="minorHAnsi" w:cstheme="minorHAnsi"/>
          <w:color w:val="000000" w:themeColor="text1"/>
          <w:sz w:val="22"/>
          <w:szCs w:val="22"/>
          <w:lang w:val="da-DK"/>
        </w:rPr>
        <w:t>Kvam</w:t>
      </w:r>
      <w:proofErr w:type="spellEnd"/>
      <w:r w:rsidR="006F3FCA">
        <w:rPr>
          <w:rFonts w:asciiTheme="minorHAnsi" w:hAnsiTheme="minorHAnsi" w:cstheme="minorHAnsi"/>
          <w:color w:val="000000" w:themeColor="text1"/>
          <w:sz w:val="22"/>
          <w:szCs w:val="22"/>
          <w:lang w:val="da-DK"/>
        </w:rPr>
        <w:t xml:space="preserve">, </w:t>
      </w:r>
      <w:proofErr w:type="spellStart"/>
      <w:r w:rsidR="006F3FCA">
        <w:rPr>
          <w:rFonts w:asciiTheme="minorHAnsi" w:hAnsiTheme="minorHAnsi" w:cstheme="minorHAnsi"/>
          <w:color w:val="000000" w:themeColor="text1"/>
          <w:sz w:val="22"/>
          <w:szCs w:val="22"/>
          <w:lang w:val="da-DK"/>
        </w:rPr>
        <w:t>kommunikasjonsdirektør</w:t>
      </w:r>
      <w:proofErr w:type="spellEnd"/>
      <w:r w:rsidR="006F3FCA">
        <w:rPr>
          <w:rFonts w:asciiTheme="minorHAnsi" w:hAnsiTheme="minorHAnsi" w:cstheme="minorHAnsi"/>
          <w:color w:val="000000" w:themeColor="text1"/>
          <w:sz w:val="22"/>
          <w:szCs w:val="22"/>
          <w:lang w:val="da-DK"/>
        </w:rPr>
        <w:t xml:space="preserve"> i </w:t>
      </w:r>
      <w:proofErr w:type="spellStart"/>
      <w:r w:rsidR="006F3FCA">
        <w:rPr>
          <w:rFonts w:asciiTheme="minorHAnsi" w:hAnsiTheme="minorHAnsi" w:cstheme="minorHAnsi"/>
          <w:color w:val="000000" w:themeColor="text1"/>
          <w:sz w:val="22"/>
          <w:szCs w:val="22"/>
          <w:lang w:val="da-DK"/>
        </w:rPr>
        <w:t>Hudya</w:t>
      </w:r>
      <w:proofErr w:type="spellEnd"/>
      <w:r w:rsidR="006F3FCA">
        <w:rPr>
          <w:rFonts w:asciiTheme="minorHAnsi" w:hAnsiTheme="minorHAnsi" w:cstheme="minorHAnsi"/>
          <w:color w:val="000000" w:themeColor="text1"/>
          <w:sz w:val="22"/>
          <w:szCs w:val="22"/>
          <w:lang w:val="da-DK"/>
        </w:rPr>
        <w:t xml:space="preserve"> Group</w:t>
      </w:r>
      <w:r w:rsidR="006244D4">
        <w:rPr>
          <w:rFonts w:asciiTheme="minorHAnsi" w:hAnsiTheme="minorHAnsi" w:cstheme="minorHAnsi"/>
          <w:color w:val="000000" w:themeColor="text1"/>
          <w:sz w:val="22"/>
          <w:szCs w:val="22"/>
          <w:lang w:val="da-DK"/>
        </w:rPr>
        <w:t xml:space="preserve"> AS, </w:t>
      </w:r>
      <w:r w:rsidR="006F3FCA">
        <w:rPr>
          <w:rFonts w:asciiTheme="minorHAnsi" w:hAnsiTheme="minorHAnsi" w:cstheme="minorHAnsi"/>
          <w:color w:val="000000" w:themeColor="text1"/>
          <w:sz w:val="22"/>
          <w:szCs w:val="22"/>
          <w:lang w:val="da-DK"/>
        </w:rPr>
        <w:t>mob</w:t>
      </w:r>
      <w:r w:rsidR="006244D4">
        <w:rPr>
          <w:rFonts w:asciiTheme="minorHAnsi" w:hAnsiTheme="minorHAnsi" w:cstheme="minorHAnsi"/>
          <w:color w:val="000000" w:themeColor="text1"/>
          <w:sz w:val="22"/>
          <w:szCs w:val="22"/>
          <w:lang w:val="da-DK"/>
        </w:rPr>
        <w:t xml:space="preserve">: </w:t>
      </w:r>
      <w:r w:rsidR="006F3FCA">
        <w:rPr>
          <w:rFonts w:asciiTheme="minorHAnsi" w:hAnsiTheme="minorHAnsi" w:cstheme="minorHAnsi"/>
          <w:color w:val="000000" w:themeColor="text1"/>
          <w:sz w:val="22"/>
          <w:szCs w:val="22"/>
          <w:lang w:val="da-DK"/>
        </w:rPr>
        <w:t>930 28 970</w:t>
      </w:r>
      <w:r w:rsidRPr="00C5461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C5461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DE12F8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Om </w:t>
      </w:r>
      <w:proofErr w:type="spellStart"/>
      <w:r w:rsidR="00DE12F8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Hudya</w:t>
      </w:r>
      <w:proofErr w:type="spellEnd"/>
      <w:r w:rsidRPr="00C54619">
        <w:rPr>
          <w:rFonts w:asciiTheme="minorHAnsi" w:hAnsiTheme="minorHAnsi" w:cstheme="minorHAnsi"/>
          <w:i/>
          <w:color w:val="000000" w:themeColor="text1"/>
          <w:sz w:val="22"/>
          <w:szCs w:val="22"/>
        </w:rPr>
        <w:br/>
      </w:r>
      <w:proofErr w:type="spellStart"/>
      <w:r w:rsidRPr="00C5461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Hudya</w:t>
      </w:r>
      <w:proofErr w:type="spellEnd"/>
      <w:r w:rsidRPr="00C5461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er et fremtidsrettet, norsk konsern med virksomhet i Sverige, Danmark og Norge, og </w:t>
      </w:r>
      <w:r w:rsidR="00196F9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ca.</w:t>
      </w:r>
      <w:r w:rsidR="00196F97" w:rsidRPr="00C5461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0271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450</w:t>
      </w:r>
      <w:r w:rsidR="00902718" w:rsidRPr="00C5461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5461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ansatte. Vi sparer kundene våre for tid og penger, og har bygget en unik, digital plattform hvor vi har samlet tjenester både privatpersoner og bedrifter har behov for, på ett sted. I dag tilbyr vi mobil, strøm, forsikring og refinansiering til ærlige vilkår og priser. Vi har internasjonale ambisjoner, og jobber mot å skape og distribuere tjenester til en lav kostnad </w:t>
      </w:r>
      <w:r w:rsidR="00E43C7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uavhengig av land</w:t>
      </w:r>
      <w:r w:rsidRPr="00C5461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 med oppstart i Skandinavia.</w:t>
      </w:r>
      <w:r w:rsidRPr="00C54619">
        <w:rPr>
          <w:rFonts w:asciiTheme="minorHAnsi" w:hAnsiTheme="minorHAnsi" w:cstheme="minorHAnsi"/>
          <w:sz w:val="22"/>
          <w:szCs w:val="22"/>
        </w:rPr>
        <w:br/>
      </w:r>
    </w:p>
    <w:sectPr w:rsidR="00B8028D" w:rsidRPr="00C54619" w:rsidSect="00AF6D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8D"/>
    <w:rsid w:val="0007528B"/>
    <w:rsid w:val="000D0BA5"/>
    <w:rsid w:val="000E3A5E"/>
    <w:rsid w:val="000E6B36"/>
    <w:rsid w:val="00196F97"/>
    <w:rsid w:val="001F4CCB"/>
    <w:rsid w:val="002436C0"/>
    <w:rsid w:val="002B2367"/>
    <w:rsid w:val="002B595F"/>
    <w:rsid w:val="0032348A"/>
    <w:rsid w:val="003432EF"/>
    <w:rsid w:val="00344749"/>
    <w:rsid w:val="003863F6"/>
    <w:rsid w:val="003B2C6D"/>
    <w:rsid w:val="004463BD"/>
    <w:rsid w:val="00460765"/>
    <w:rsid w:val="00465B0B"/>
    <w:rsid w:val="00497C27"/>
    <w:rsid w:val="004A648F"/>
    <w:rsid w:val="004B0FD1"/>
    <w:rsid w:val="005016D5"/>
    <w:rsid w:val="00557C0B"/>
    <w:rsid w:val="00586CF0"/>
    <w:rsid w:val="006244D4"/>
    <w:rsid w:val="00667D98"/>
    <w:rsid w:val="006C0396"/>
    <w:rsid w:val="006F3FCA"/>
    <w:rsid w:val="0079566E"/>
    <w:rsid w:val="007B0E49"/>
    <w:rsid w:val="008204B7"/>
    <w:rsid w:val="00833F6D"/>
    <w:rsid w:val="008A6330"/>
    <w:rsid w:val="00902718"/>
    <w:rsid w:val="00915162"/>
    <w:rsid w:val="0094282B"/>
    <w:rsid w:val="00957C56"/>
    <w:rsid w:val="00976C44"/>
    <w:rsid w:val="009C72A8"/>
    <w:rsid w:val="00A05A48"/>
    <w:rsid w:val="00A22FD1"/>
    <w:rsid w:val="00A30AB8"/>
    <w:rsid w:val="00A44D2A"/>
    <w:rsid w:val="00A45476"/>
    <w:rsid w:val="00A73A45"/>
    <w:rsid w:val="00AC272F"/>
    <w:rsid w:val="00AD1C7F"/>
    <w:rsid w:val="00AE07AD"/>
    <w:rsid w:val="00AF23D7"/>
    <w:rsid w:val="00AF6D0C"/>
    <w:rsid w:val="00B8028D"/>
    <w:rsid w:val="00C54619"/>
    <w:rsid w:val="00C80F85"/>
    <w:rsid w:val="00CD2612"/>
    <w:rsid w:val="00D17B27"/>
    <w:rsid w:val="00D22D29"/>
    <w:rsid w:val="00DE12F8"/>
    <w:rsid w:val="00E22567"/>
    <w:rsid w:val="00E4149F"/>
    <w:rsid w:val="00E43C73"/>
    <w:rsid w:val="00E53B1D"/>
    <w:rsid w:val="00EA7BF0"/>
    <w:rsid w:val="00EA7FCA"/>
    <w:rsid w:val="00EB2A8F"/>
    <w:rsid w:val="00F24009"/>
    <w:rsid w:val="00F537BB"/>
    <w:rsid w:val="00F870B9"/>
    <w:rsid w:val="00F93B0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F35F"/>
  <w14:defaultImageDpi w14:val="32767"/>
  <w15:chartTrackingRefBased/>
  <w15:docId w15:val="{07734543-043D-5C47-A415-48F936DD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802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802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Utheving">
    <w:name w:val="Emphasis"/>
    <w:basedOn w:val="Standardskriftforavsnitt"/>
    <w:uiPriority w:val="20"/>
    <w:qFormat/>
    <w:rsid w:val="00B8028D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02718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2718"/>
    <w:rPr>
      <w:rFonts w:ascii="Times New Roman" w:hAnsi="Times New Roman" w:cs="Times New Roman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4474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4474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4474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4474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447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Majken Svorstøl</dc:creator>
  <cp:keywords/>
  <dc:description/>
  <cp:lastModifiedBy>Majken Svorstøl</cp:lastModifiedBy>
  <cp:revision>2</cp:revision>
  <cp:lastPrinted>2019-05-14T14:20:00Z</cp:lastPrinted>
  <dcterms:created xsi:type="dcterms:W3CDTF">2019-06-11T09:16:00Z</dcterms:created>
  <dcterms:modified xsi:type="dcterms:W3CDTF">2019-06-11T09:16:00Z</dcterms:modified>
</cp:coreProperties>
</file>