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96" w:rsidRDefault="002E414D" w:rsidP="00D91368">
      <w:pPr>
        <w:spacing w:line="300" w:lineRule="exact"/>
        <w:rPr>
          <w:rFonts w:ascii="Arial" w:hAnsi="Arial" w:cs="Arial"/>
          <w:sz w:val="20"/>
          <w:szCs w:val="20"/>
        </w:rPr>
      </w:pPr>
      <w:r w:rsidRPr="00E16300">
        <w:rPr>
          <w:rFonts w:ascii="Arial" w:hAnsi="Arial" w:cs="Arial"/>
          <w:b/>
          <w:sz w:val="22"/>
          <w:szCs w:val="22"/>
        </w:rPr>
        <w:t>Brandschutz des Jahres 2017</w:t>
      </w:r>
      <w:r w:rsidR="00BE143F" w:rsidRPr="00E16300">
        <w:rPr>
          <w:rFonts w:ascii="Arial" w:hAnsi="Arial" w:cs="Arial"/>
          <w:b/>
          <w:sz w:val="22"/>
          <w:szCs w:val="22"/>
        </w:rPr>
        <w:t xml:space="preserve"> ausgelobt</w:t>
      </w:r>
      <w:r w:rsidR="00B97096" w:rsidRPr="00E16300">
        <w:rPr>
          <w:rFonts w:ascii="Arial" w:hAnsi="Arial" w:cs="Arial"/>
          <w:b/>
          <w:sz w:val="22"/>
          <w:szCs w:val="22"/>
        </w:rPr>
        <w:br/>
      </w:r>
      <w:r w:rsidR="00B97096">
        <w:rPr>
          <w:rFonts w:ascii="Arial" w:hAnsi="Arial" w:cs="Arial"/>
          <w:b/>
          <w:sz w:val="20"/>
          <w:szCs w:val="20"/>
        </w:rPr>
        <w:br/>
      </w:r>
      <w:r w:rsidR="00BE143F" w:rsidRPr="00BE143F">
        <w:rPr>
          <w:rFonts w:ascii="Arial" w:hAnsi="Arial" w:cs="Arial"/>
          <w:b/>
          <w:sz w:val="20"/>
          <w:szCs w:val="20"/>
        </w:rPr>
        <w:t xml:space="preserve">Jetzt für die </w:t>
      </w:r>
      <w:r w:rsidR="00B97096" w:rsidRPr="00BE143F">
        <w:rPr>
          <w:rFonts w:ascii="Arial" w:hAnsi="Arial" w:cs="Arial"/>
          <w:b/>
          <w:sz w:val="20"/>
          <w:szCs w:val="20"/>
        </w:rPr>
        <w:t>Auszeichnung im vorbeugenden Brandschutz</w:t>
      </w:r>
      <w:r w:rsidR="00BE143F" w:rsidRPr="00BE143F">
        <w:rPr>
          <w:rFonts w:ascii="Arial" w:hAnsi="Arial" w:cs="Arial"/>
          <w:b/>
          <w:sz w:val="20"/>
          <w:szCs w:val="20"/>
        </w:rPr>
        <w:t xml:space="preserve"> bewerben</w:t>
      </w:r>
      <w:r w:rsidR="00B97096" w:rsidRPr="00BE143F">
        <w:rPr>
          <w:rFonts w:ascii="Arial" w:hAnsi="Arial" w:cs="Arial"/>
          <w:b/>
          <w:sz w:val="20"/>
          <w:szCs w:val="20"/>
        </w:rPr>
        <w:br/>
      </w:r>
      <w:r w:rsidR="00B97096" w:rsidRPr="00B97096">
        <w:rPr>
          <w:rFonts w:ascii="Arial" w:hAnsi="Arial" w:cs="Arial"/>
          <w:sz w:val="20"/>
          <w:szCs w:val="20"/>
        </w:rPr>
        <w:br/>
      </w:r>
      <w:r w:rsidR="00D91368">
        <w:rPr>
          <w:rFonts w:ascii="Arial" w:hAnsi="Arial" w:cs="Arial"/>
          <w:sz w:val="20"/>
          <w:szCs w:val="20"/>
        </w:rPr>
        <w:t xml:space="preserve">Köln, </w:t>
      </w:r>
      <w:r>
        <w:rPr>
          <w:rFonts w:ascii="Arial" w:hAnsi="Arial" w:cs="Arial"/>
          <w:sz w:val="20"/>
          <w:szCs w:val="20"/>
        </w:rPr>
        <w:t>2</w:t>
      </w:r>
      <w:r w:rsidR="00D5359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Juni 2016</w:t>
      </w:r>
      <w:r w:rsidR="00D91368">
        <w:rPr>
          <w:rFonts w:ascii="Arial" w:hAnsi="Arial" w:cs="Arial"/>
          <w:sz w:val="20"/>
          <w:szCs w:val="20"/>
        </w:rPr>
        <w:t xml:space="preserve"> – </w:t>
      </w:r>
      <w:r w:rsidR="00B97096" w:rsidRPr="00B97096">
        <w:rPr>
          <w:rFonts w:ascii="Arial" w:hAnsi="Arial" w:cs="Arial"/>
          <w:sz w:val="20"/>
          <w:szCs w:val="20"/>
        </w:rPr>
        <w:t xml:space="preserve">Mit </w:t>
      </w:r>
      <w:r w:rsidR="00AE2D4C">
        <w:rPr>
          <w:rFonts w:ascii="Arial" w:hAnsi="Arial" w:cs="Arial"/>
          <w:sz w:val="20"/>
          <w:szCs w:val="20"/>
        </w:rPr>
        <w:t xml:space="preserve">dem </w:t>
      </w:r>
      <w:r>
        <w:rPr>
          <w:rFonts w:ascii="Arial" w:hAnsi="Arial" w:cs="Arial"/>
          <w:sz w:val="20"/>
          <w:szCs w:val="20"/>
        </w:rPr>
        <w:t xml:space="preserve"> „Brandschutz des Jahres 2017</w:t>
      </w:r>
      <w:r w:rsidR="00B97096" w:rsidRPr="00B97096">
        <w:rPr>
          <w:rFonts w:ascii="Arial" w:hAnsi="Arial" w:cs="Arial"/>
          <w:sz w:val="20"/>
          <w:szCs w:val="20"/>
        </w:rPr>
        <w:t xml:space="preserve">“ </w:t>
      </w:r>
      <w:r w:rsidR="0037513D">
        <w:rPr>
          <w:rFonts w:ascii="Arial" w:hAnsi="Arial" w:cs="Arial"/>
          <w:sz w:val="20"/>
          <w:szCs w:val="20"/>
        </w:rPr>
        <w:t xml:space="preserve">prämiert </w:t>
      </w:r>
      <w:r w:rsidR="0037513D" w:rsidRPr="00B97096">
        <w:rPr>
          <w:rFonts w:ascii="Arial" w:hAnsi="Arial" w:cs="Arial"/>
          <w:sz w:val="20"/>
          <w:szCs w:val="20"/>
        </w:rPr>
        <w:t>FeuerTRUTZ Network</w:t>
      </w:r>
      <w:r w:rsidR="001E5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bereits </w:t>
      </w:r>
      <w:r w:rsidR="001E595C">
        <w:rPr>
          <w:rFonts w:ascii="Arial" w:hAnsi="Arial" w:cs="Arial"/>
          <w:sz w:val="20"/>
          <w:szCs w:val="20"/>
        </w:rPr>
        <w:t xml:space="preserve">zum </w:t>
      </w:r>
      <w:r>
        <w:rPr>
          <w:rFonts w:ascii="Arial" w:hAnsi="Arial" w:cs="Arial"/>
          <w:sz w:val="20"/>
          <w:szCs w:val="20"/>
        </w:rPr>
        <w:t>siebten</w:t>
      </w:r>
      <w:r w:rsidR="001E595C">
        <w:rPr>
          <w:rFonts w:ascii="Arial" w:hAnsi="Arial" w:cs="Arial"/>
          <w:sz w:val="20"/>
          <w:szCs w:val="20"/>
        </w:rPr>
        <w:t xml:space="preserve"> Mal</w:t>
      </w:r>
      <w:r w:rsidR="00B970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Brandschutzkonzepte</w:t>
      </w:r>
      <w:r w:rsidR="00B97096" w:rsidRPr="00B970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 w:rsidR="00B97096" w:rsidRPr="00B97096">
        <w:rPr>
          <w:rFonts w:ascii="Arial" w:hAnsi="Arial" w:cs="Arial"/>
          <w:sz w:val="20"/>
          <w:szCs w:val="20"/>
        </w:rPr>
        <w:t xml:space="preserve"> Produkte im anlagentechnischen</w:t>
      </w:r>
      <w:r w:rsidR="008218DE">
        <w:rPr>
          <w:rFonts w:ascii="Arial" w:hAnsi="Arial" w:cs="Arial"/>
          <w:sz w:val="20"/>
          <w:szCs w:val="20"/>
        </w:rPr>
        <w:t xml:space="preserve">, </w:t>
      </w:r>
      <w:r w:rsidR="008218DE" w:rsidRPr="00B97096">
        <w:rPr>
          <w:rFonts w:ascii="Arial" w:hAnsi="Arial" w:cs="Arial"/>
          <w:sz w:val="20"/>
          <w:szCs w:val="20"/>
        </w:rPr>
        <w:t>baulichen</w:t>
      </w:r>
      <w:r w:rsidR="00B97096" w:rsidRPr="00B97096">
        <w:rPr>
          <w:rFonts w:ascii="Arial" w:hAnsi="Arial" w:cs="Arial"/>
          <w:sz w:val="20"/>
          <w:szCs w:val="20"/>
        </w:rPr>
        <w:t xml:space="preserve"> und organisa</w:t>
      </w:r>
      <w:r w:rsidR="0037513D">
        <w:rPr>
          <w:rFonts w:ascii="Arial" w:hAnsi="Arial" w:cs="Arial"/>
          <w:sz w:val="20"/>
          <w:szCs w:val="20"/>
        </w:rPr>
        <w:t>torischen Brandschutz</w:t>
      </w:r>
      <w:r w:rsidR="00B97096" w:rsidRPr="00B97096">
        <w:rPr>
          <w:rFonts w:ascii="Arial" w:hAnsi="Arial" w:cs="Arial"/>
          <w:sz w:val="20"/>
          <w:szCs w:val="20"/>
        </w:rPr>
        <w:t>.</w:t>
      </w:r>
      <w:r w:rsidR="00934C5A">
        <w:rPr>
          <w:rFonts w:ascii="Arial" w:hAnsi="Arial" w:cs="Arial"/>
          <w:sz w:val="20"/>
          <w:szCs w:val="20"/>
        </w:rPr>
        <w:t xml:space="preserve"> </w:t>
      </w:r>
      <w:r w:rsidR="00B97096" w:rsidRPr="00B97096">
        <w:rPr>
          <w:rFonts w:ascii="Arial" w:hAnsi="Arial" w:cs="Arial"/>
          <w:sz w:val="20"/>
          <w:szCs w:val="20"/>
        </w:rPr>
        <w:t xml:space="preserve">Die Preisverleihung findet im Rahmen der FeuerTRUTZ Fachmesse am </w:t>
      </w:r>
      <w:r w:rsidR="00AE2D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22</w:t>
      </w:r>
      <w:r w:rsidR="00B97096" w:rsidRPr="00B97096">
        <w:rPr>
          <w:rFonts w:ascii="Arial" w:hAnsi="Arial" w:cs="Arial"/>
          <w:sz w:val="20"/>
          <w:szCs w:val="20"/>
        </w:rPr>
        <w:t>. F</w:t>
      </w:r>
      <w:r>
        <w:rPr>
          <w:rFonts w:ascii="Arial" w:hAnsi="Arial" w:cs="Arial"/>
          <w:sz w:val="20"/>
          <w:szCs w:val="20"/>
        </w:rPr>
        <w:t>ebruar 2017</w:t>
      </w:r>
      <w:r w:rsidR="00B97096" w:rsidRPr="00B97096">
        <w:rPr>
          <w:rFonts w:ascii="Arial" w:hAnsi="Arial" w:cs="Arial"/>
          <w:sz w:val="20"/>
          <w:szCs w:val="20"/>
        </w:rPr>
        <w:t xml:space="preserve"> in Nürnberg statt.</w:t>
      </w:r>
    </w:p>
    <w:p w:rsidR="00B97096" w:rsidRPr="00B97096" w:rsidRDefault="00B97096" w:rsidP="00D91368">
      <w:pPr>
        <w:spacing w:line="300" w:lineRule="exact"/>
        <w:rPr>
          <w:rFonts w:ascii="Arial" w:hAnsi="Arial" w:cs="Arial"/>
          <w:sz w:val="20"/>
          <w:szCs w:val="20"/>
        </w:rPr>
      </w:pPr>
    </w:p>
    <w:p w:rsidR="00B97096" w:rsidRPr="00B97096" w:rsidRDefault="00B97096" w:rsidP="00D91368">
      <w:pPr>
        <w:spacing w:line="300" w:lineRule="exact"/>
        <w:rPr>
          <w:rFonts w:ascii="Arial" w:hAnsi="Arial" w:cs="Arial"/>
          <w:sz w:val="20"/>
          <w:szCs w:val="20"/>
        </w:rPr>
      </w:pPr>
      <w:r w:rsidRPr="00B97096">
        <w:rPr>
          <w:rFonts w:ascii="Arial" w:hAnsi="Arial" w:cs="Arial"/>
          <w:sz w:val="20"/>
          <w:szCs w:val="20"/>
        </w:rPr>
        <w:t xml:space="preserve">In der Kategorie Brandschutzkonzepte können Konzeptersteller mit ihrem Brandschutzkonzept für einen Neubau oder ein Bestandsgebäude (Umnutzung) teilnehmen. Das Konzept muss zwischen </w:t>
      </w:r>
      <w:r w:rsidR="00F43A2B">
        <w:rPr>
          <w:rFonts w:ascii="Arial" w:hAnsi="Arial" w:cs="Arial"/>
          <w:sz w:val="20"/>
          <w:szCs w:val="20"/>
        </w:rPr>
        <w:t xml:space="preserve">dem </w:t>
      </w:r>
      <w:r w:rsidRPr="00B97096">
        <w:rPr>
          <w:rFonts w:ascii="Arial" w:hAnsi="Arial" w:cs="Arial"/>
          <w:sz w:val="20"/>
          <w:szCs w:val="20"/>
        </w:rPr>
        <w:t>1.</w:t>
      </w:r>
      <w:r w:rsidR="001B09CF">
        <w:rPr>
          <w:rFonts w:ascii="Arial" w:hAnsi="Arial" w:cs="Arial"/>
          <w:sz w:val="20"/>
          <w:szCs w:val="20"/>
        </w:rPr>
        <w:t xml:space="preserve"> Januar </w:t>
      </w:r>
      <w:r w:rsidR="00D92D9C">
        <w:rPr>
          <w:rFonts w:ascii="Arial" w:hAnsi="Arial" w:cs="Arial"/>
          <w:sz w:val="20"/>
          <w:szCs w:val="20"/>
        </w:rPr>
        <w:t>2014</w:t>
      </w:r>
      <w:r w:rsidRPr="00B97096">
        <w:rPr>
          <w:rFonts w:ascii="Arial" w:hAnsi="Arial" w:cs="Arial"/>
          <w:sz w:val="20"/>
          <w:szCs w:val="20"/>
        </w:rPr>
        <w:t xml:space="preserve"> und 30.</w:t>
      </w:r>
      <w:r w:rsidR="001B09CF">
        <w:rPr>
          <w:rFonts w:ascii="Arial" w:hAnsi="Arial" w:cs="Arial"/>
          <w:sz w:val="20"/>
          <w:szCs w:val="20"/>
        </w:rPr>
        <w:t xml:space="preserve"> September </w:t>
      </w:r>
      <w:r w:rsidR="00D92D9C">
        <w:rPr>
          <w:rFonts w:ascii="Arial" w:hAnsi="Arial" w:cs="Arial"/>
          <w:sz w:val="20"/>
          <w:szCs w:val="20"/>
        </w:rPr>
        <w:t>2016</w:t>
      </w:r>
      <w:r w:rsidRPr="00B97096">
        <w:rPr>
          <w:rFonts w:ascii="Arial" w:hAnsi="Arial" w:cs="Arial"/>
          <w:sz w:val="20"/>
          <w:szCs w:val="20"/>
        </w:rPr>
        <w:t xml:space="preserve"> genehmigt worden sein. Eine Fachjury beurteilt die eingereichten Konzepte und wählt bis zu drei Gewinner aus. </w:t>
      </w:r>
      <w:r w:rsidR="00BC14E0">
        <w:rPr>
          <w:rFonts w:ascii="Arial" w:hAnsi="Arial" w:cs="Arial"/>
          <w:sz w:val="20"/>
          <w:szCs w:val="20"/>
        </w:rPr>
        <w:t xml:space="preserve">Auch in der </w:t>
      </w:r>
      <w:r w:rsidR="00D92D9C">
        <w:rPr>
          <w:rFonts w:ascii="Arial" w:hAnsi="Arial" w:cs="Arial"/>
          <w:sz w:val="20"/>
          <w:szCs w:val="20"/>
        </w:rPr>
        <w:t>Unterkategorie Son</w:t>
      </w:r>
      <w:r w:rsidR="00BC14E0">
        <w:rPr>
          <w:rFonts w:ascii="Arial" w:hAnsi="Arial" w:cs="Arial"/>
          <w:sz w:val="20"/>
          <w:szCs w:val="20"/>
        </w:rPr>
        <w:t xml:space="preserve">derlösungen hat die Jury </w:t>
      </w:r>
      <w:r w:rsidR="00D92D9C">
        <w:rPr>
          <w:rFonts w:ascii="Arial" w:hAnsi="Arial" w:cs="Arial"/>
          <w:sz w:val="20"/>
          <w:szCs w:val="20"/>
        </w:rPr>
        <w:t>die Möglichkeit</w:t>
      </w:r>
      <w:r w:rsidR="00BC14E0">
        <w:rPr>
          <w:rFonts w:ascii="Arial" w:hAnsi="Arial" w:cs="Arial"/>
          <w:sz w:val="20"/>
          <w:szCs w:val="20"/>
        </w:rPr>
        <w:t>,</w:t>
      </w:r>
      <w:r w:rsidR="006E79AF">
        <w:rPr>
          <w:rFonts w:ascii="Arial" w:hAnsi="Arial" w:cs="Arial"/>
          <w:sz w:val="20"/>
          <w:szCs w:val="20"/>
        </w:rPr>
        <w:t xml:space="preserve"> </w:t>
      </w:r>
      <w:r w:rsidRPr="00B97096">
        <w:rPr>
          <w:rFonts w:ascii="Arial" w:hAnsi="Arial" w:cs="Arial"/>
          <w:sz w:val="20"/>
          <w:szCs w:val="20"/>
        </w:rPr>
        <w:t>bis zu drei Preisträger aus</w:t>
      </w:r>
      <w:r w:rsidR="00D92D9C">
        <w:rPr>
          <w:rFonts w:ascii="Arial" w:hAnsi="Arial" w:cs="Arial"/>
          <w:sz w:val="20"/>
          <w:szCs w:val="20"/>
        </w:rPr>
        <w:t>zuzeichnen</w:t>
      </w:r>
      <w:r w:rsidRPr="00B97096">
        <w:rPr>
          <w:rFonts w:ascii="Arial" w:hAnsi="Arial" w:cs="Arial"/>
          <w:sz w:val="20"/>
          <w:szCs w:val="20"/>
        </w:rPr>
        <w:t xml:space="preserve">. Das Preisgeld </w:t>
      </w:r>
      <w:r w:rsidR="00F43A2B">
        <w:rPr>
          <w:rFonts w:ascii="Arial" w:hAnsi="Arial" w:cs="Arial"/>
          <w:sz w:val="20"/>
          <w:szCs w:val="20"/>
        </w:rPr>
        <w:t>beträgt 5.000,- Euro</w:t>
      </w:r>
      <w:r w:rsidRPr="00B97096">
        <w:rPr>
          <w:rFonts w:ascii="Arial" w:hAnsi="Arial" w:cs="Arial"/>
          <w:sz w:val="20"/>
          <w:szCs w:val="20"/>
        </w:rPr>
        <w:t xml:space="preserve">. </w:t>
      </w:r>
      <w:r w:rsidR="000A66A2">
        <w:rPr>
          <w:rFonts w:ascii="Arial" w:hAnsi="Arial" w:cs="Arial"/>
          <w:bCs/>
          <w:sz w:val="20"/>
          <w:szCs w:val="20"/>
        </w:rPr>
        <w:t>Über die</w:t>
      </w:r>
      <w:r w:rsidRPr="00B97096">
        <w:rPr>
          <w:rFonts w:ascii="Arial" w:hAnsi="Arial" w:cs="Arial"/>
          <w:bCs/>
          <w:sz w:val="20"/>
          <w:szCs w:val="20"/>
        </w:rPr>
        <w:t xml:space="preserve"> Verteilung des Preisgeldes unter den Preisträgern </w:t>
      </w:r>
      <w:r w:rsidR="000A66A2">
        <w:rPr>
          <w:rFonts w:ascii="Arial" w:hAnsi="Arial" w:cs="Arial"/>
          <w:bCs/>
          <w:sz w:val="20"/>
          <w:szCs w:val="20"/>
        </w:rPr>
        <w:t>entscheidet die</w:t>
      </w:r>
      <w:r w:rsidRPr="00B97096">
        <w:rPr>
          <w:rFonts w:ascii="Arial" w:hAnsi="Arial" w:cs="Arial"/>
          <w:bCs/>
          <w:sz w:val="20"/>
          <w:szCs w:val="20"/>
        </w:rPr>
        <w:t xml:space="preserve"> Jury</w:t>
      </w:r>
      <w:r w:rsidR="000A66A2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7096">
        <w:rPr>
          <w:rFonts w:ascii="Arial" w:hAnsi="Arial" w:cs="Arial"/>
          <w:sz w:val="20"/>
          <w:szCs w:val="20"/>
        </w:rPr>
        <w:t>Die</w:t>
      </w:r>
      <w:r w:rsidR="000A66A2">
        <w:rPr>
          <w:rFonts w:ascii="Arial" w:hAnsi="Arial" w:cs="Arial"/>
          <w:sz w:val="20"/>
          <w:szCs w:val="20"/>
        </w:rPr>
        <w:t xml:space="preserve"> </w:t>
      </w:r>
      <w:r w:rsidRPr="00B97096">
        <w:rPr>
          <w:rFonts w:ascii="Arial" w:hAnsi="Arial" w:cs="Arial"/>
          <w:sz w:val="20"/>
          <w:szCs w:val="20"/>
        </w:rPr>
        <w:t xml:space="preserve">Bewerbungsfrist für die Kategorie Brandschutzkonzepte läuft bis zum </w:t>
      </w:r>
      <w:r w:rsidR="00D92D9C">
        <w:rPr>
          <w:rFonts w:ascii="Arial" w:hAnsi="Arial" w:cs="Arial"/>
          <w:sz w:val="20"/>
          <w:szCs w:val="20"/>
        </w:rPr>
        <w:t>30. September 2016</w:t>
      </w:r>
      <w:r w:rsidRPr="00B97096">
        <w:rPr>
          <w:rFonts w:ascii="Arial" w:hAnsi="Arial" w:cs="Arial"/>
          <w:sz w:val="20"/>
          <w:szCs w:val="20"/>
        </w:rPr>
        <w:t>.</w:t>
      </w:r>
    </w:p>
    <w:p w:rsidR="00B97096" w:rsidRPr="00B97096" w:rsidRDefault="00B97096" w:rsidP="00D91368">
      <w:pPr>
        <w:spacing w:line="300" w:lineRule="exact"/>
        <w:rPr>
          <w:rFonts w:ascii="Arial" w:hAnsi="Arial" w:cs="Arial"/>
          <w:sz w:val="20"/>
          <w:szCs w:val="20"/>
        </w:rPr>
      </w:pPr>
    </w:p>
    <w:p w:rsidR="00B97096" w:rsidRPr="00B97096" w:rsidRDefault="00B97096" w:rsidP="00D91368">
      <w:pPr>
        <w:spacing w:line="300" w:lineRule="exact"/>
        <w:rPr>
          <w:rFonts w:ascii="Arial" w:hAnsi="Arial" w:cs="Arial"/>
          <w:sz w:val="20"/>
          <w:szCs w:val="20"/>
        </w:rPr>
      </w:pPr>
      <w:r w:rsidRPr="00B97096">
        <w:rPr>
          <w:rFonts w:ascii="Arial" w:hAnsi="Arial" w:cs="Arial"/>
          <w:sz w:val="20"/>
          <w:szCs w:val="20"/>
        </w:rPr>
        <w:t xml:space="preserve">Für die Wahl zum </w:t>
      </w:r>
      <w:r w:rsidR="00F43A2B">
        <w:rPr>
          <w:rFonts w:ascii="Arial" w:hAnsi="Arial" w:cs="Arial"/>
          <w:sz w:val="20"/>
          <w:szCs w:val="20"/>
        </w:rPr>
        <w:t>„</w:t>
      </w:r>
      <w:r w:rsidRPr="00B97096">
        <w:rPr>
          <w:rFonts w:ascii="Arial" w:hAnsi="Arial" w:cs="Arial"/>
          <w:sz w:val="20"/>
          <w:szCs w:val="20"/>
        </w:rPr>
        <w:t>Produkt des Jahres</w:t>
      </w:r>
      <w:r w:rsidR="00F43A2B">
        <w:rPr>
          <w:rFonts w:ascii="Arial" w:hAnsi="Arial" w:cs="Arial"/>
          <w:sz w:val="20"/>
          <w:szCs w:val="20"/>
        </w:rPr>
        <w:t>“</w:t>
      </w:r>
      <w:r w:rsidRPr="00B97096">
        <w:rPr>
          <w:rFonts w:ascii="Arial" w:hAnsi="Arial" w:cs="Arial"/>
          <w:sz w:val="20"/>
          <w:szCs w:val="20"/>
        </w:rPr>
        <w:t xml:space="preserve"> können Hersteller ihre Produktlösungen im anlagentechnischen</w:t>
      </w:r>
      <w:r w:rsidR="008218DE">
        <w:rPr>
          <w:rFonts w:ascii="Arial" w:hAnsi="Arial" w:cs="Arial"/>
          <w:sz w:val="20"/>
          <w:szCs w:val="20"/>
        </w:rPr>
        <w:t xml:space="preserve">, </w:t>
      </w:r>
      <w:r w:rsidR="008218DE" w:rsidRPr="00B97096">
        <w:rPr>
          <w:rFonts w:ascii="Arial" w:hAnsi="Arial" w:cs="Arial"/>
          <w:sz w:val="20"/>
          <w:szCs w:val="20"/>
        </w:rPr>
        <w:t xml:space="preserve">baulichen, </w:t>
      </w:r>
      <w:r w:rsidRPr="00B97096">
        <w:rPr>
          <w:rFonts w:ascii="Arial" w:hAnsi="Arial" w:cs="Arial"/>
          <w:sz w:val="20"/>
          <w:szCs w:val="20"/>
        </w:rPr>
        <w:t>und organisatorischen Brandschutz einreichen. Die Entscheidung über das beliebteste Produkt t</w:t>
      </w:r>
      <w:r w:rsidR="006617C8">
        <w:rPr>
          <w:rFonts w:ascii="Arial" w:hAnsi="Arial" w:cs="Arial"/>
          <w:sz w:val="20"/>
          <w:szCs w:val="20"/>
        </w:rPr>
        <w:t>reffen Fachj</w:t>
      </w:r>
      <w:r w:rsidRPr="00B97096">
        <w:rPr>
          <w:rFonts w:ascii="Arial" w:hAnsi="Arial" w:cs="Arial"/>
          <w:sz w:val="20"/>
          <w:szCs w:val="20"/>
        </w:rPr>
        <w:t xml:space="preserve">ury und Leser </w:t>
      </w:r>
      <w:r w:rsidR="006617C8">
        <w:rPr>
          <w:rFonts w:ascii="Arial" w:hAnsi="Arial" w:cs="Arial"/>
          <w:sz w:val="20"/>
          <w:szCs w:val="20"/>
        </w:rPr>
        <w:t>wieder gemeinsam: Die J</w:t>
      </w:r>
      <w:r w:rsidRPr="00B97096">
        <w:rPr>
          <w:rFonts w:ascii="Arial" w:hAnsi="Arial" w:cs="Arial"/>
          <w:sz w:val="20"/>
          <w:szCs w:val="20"/>
        </w:rPr>
        <w:t xml:space="preserve">urymitglieder vergeben eine Platzierung für die eingereichten Produkte. </w:t>
      </w:r>
      <w:r w:rsidR="00EC3162">
        <w:rPr>
          <w:rFonts w:ascii="Arial" w:hAnsi="Arial" w:cs="Arial"/>
          <w:sz w:val="20"/>
          <w:szCs w:val="20"/>
        </w:rPr>
        <w:t>P</w:t>
      </w:r>
      <w:r w:rsidRPr="00B97096">
        <w:rPr>
          <w:rFonts w:ascii="Arial" w:hAnsi="Arial" w:cs="Arial"/>
          <w:sz w:val="20"/>
          <w:szCs w:val="20"/>
        </w:rPr>
        <w:t xml:space="preserve">arallel </w:t>
      </w:r>
      <w:r w:rsidR="00EC3162">
        <w:rPr>
          <w:rFonts w:ascii="Arial" w:hAnsi="Arial" w:cs="Arial"/>
          <w:sz w:val="20"/>
          <w:szCs w:val="20"/>
        </w:rPr>
        <w:t xml:space="preserve">dazu können FeuerTRUTZ </w:t>
      </w:r>
      <w:r w:rsidR="00EC3162" w:rsidRPr="00B97096">
        <w:rPr>
          <w:rFonts w:ascii="Arial" w:hAnsi="Arial" w:cs="Arial"/>
          <w:sz w:val="20"/>
          <w:szCs w:val="20"/>
        </w:rPr>
        <w:t>Kunden</w:t>
      </w:r>
      <w:r w:rsidR="00EC3162">
        <w:rPr>
          <w:rFonts w:ascii="Arial" w:hAnsi="Arial" w:cs="Arial"/>
          <w:sz w:val="20"/>
          <w:szCs w:val="20"/>
        </w:rPr>
        <w:t xml:space="preserve"> online</w:t>
      </w:r>
      <w:r w:rsidRPr="00B97096">
        <w:rPr>
          <w:rFonts w:ascii="Arial" w:hAnsi="Arial" w:cs="Arial"/>
          <w:sz w:val="20"/>
          <w:szCs w:val="20"/>
        </w:rPr>
        <w:t xml:space="preserve"> für ihre Lieblingsprodukte abstimmen</w:t>
      </w:r>
      <w:r w:rsidR="00EC3162">
        <w:rPr>
          <w:rFonts w:ascii="Arial" w:hAnsi="Arial" w:cs="Arial"/>
          <w:sz w:val="20"/>
          <w:szCs w:val="20"/>
        </w:rPr>
        <w:t xml:space="preserve">. </w:t>
      </w:r>
      <w:r w:rsidRPr="00B97096">
        <w:rPr>
          <w:rFonts w:ascii="Arial" w:hAnsi="Arial" w:cs="Arial"/>
          <w:sz w:val="20"/>
          <w:szCs w:val="20"/>
        </w:rPr>
        <w:t>Die Ergebnisse beider Bewertungen entscheiden, welche Produkte zu den Gewinnern gehören. Die Preisträger werden auf der Preisverleihung vorgestellt, vorab werden die drei Bestplatzierten aus jeder Kategori</w:t>
      </w:r>
      <w:r>
        <w:rPr>
          <w:rFonts w:ascii="Arial" w:hAnsi="Arial" w:cs="Arial"/>
          <w:sz w:val="20"/>
          <w:szCs w:val="20"/>
        </w:rPr>
        <w:t xml:space="preserve">e als Shortlist veröffentlicht. </w:t>
      </w:r>
      <w:r w:rsidRPr="00B97096">
        <w:rPr>
          <w:rFonts w:ascii="Arial" w:hAnsi="Arial" w:cs="Arial"/>
          <w:sz w:val="20"/>
          <w:szCs w:val="20"/>
        </w:rPr>
        <w:t>Teilnahmeschluss für die Kategorie Produkt des Jahres 2016 ist am</w:t>
      </w:r>
      <w:r w:rsidRPr="00B97096">
        <w:rPr>
          <w:rFonts w:ascii="Arial" w:hAnsi="Arial" w:cs="Arial"/>
          <w:b/>
          <w:sz w:val="20"/>
          <w:szCs w:val="20"/>
        </w:rPr>
        <w:t xml:space="preserve"> </w:t>
      </w:r>
      <w:r w:rsidR="00D92D9C">
        <w:rPr>
          <w:rFonts w:ascii="Arial" w:hAnsi="Arial" w:cs="Arial"/>
          <w:sz w:val="20"/>
          <w:szCs w:val="20"/>
        </w:rPr>
        <w:t>5. September 2016</w:t>
      </w:r>
      <w:r w:rsidRPr="00B97096">
        <w:rPr>
          <w:rFonts w:ascii="Arial" w:hAnsi="Arial" w:cs="Arial"/>
          <w:sz w:val="20"/>
          <w:szCs w:val="20"/>
        </w:rPr>
        <w:t>.</w:t>
      </w:r>
    </w:p>
    <w:p w:rsidR="00B97096" w:rsidRPr="00B97096" w:rsidRDefault="00B97096" w:rsidP="00D91368">
      <w:pPr>
        <w:spacing w:line="300" w:lineRule="exact"/>
        <w:rPr>
          <w:rFonts w:ascii="Arial" w:hAnsi="Arial" w:cs="Arial"/>
          <w:sz w:val="20"/>
          <w:szCs w:val="20"/>
        </w:rPr>
      </w:pPr>
    </w:p>
    <w:p w:rsidR="000A66A2" w:rsidRDefault="000A66A2" w:rsidP="00D91368">
      <w:pPr>
        <w:spacing w:line="300" w:lineRule="exact"/>
        <w:rPr>
          <w:rFonts w:ascii="Arial" w:hAnsi="Arial" w:cs="Arial"/>
          <w:sz w:val="20"/>
          <w:szCs w:val="20"/>
        </w:rPr>
      </w:pPr>
    </w:p>
    <w:p w:rsidR="000A66A2" w:rsidRDefault="000A66A2" w:rsidP="00D91368">
      <w:pPr>
        <w:spacing w:line="300" w:lineRule="exact"/>
        <w:rPr>
          <w:rFonts w:ascii="Arial" w:hAnsi="Arial" w:cs="Arial"/>
          <w:sz w:val="20"/>
          <w:szCs w:val="20"/>
        </w:rPr>
      </w:pPr>
    </w:p>
    <w:p w:rsidR="000A66A2" w:rsidRDefault="000A66A2" w:rsidP="00D91368">
      <w:pPr>
        <w:spacing w:line="300" w:lineRule="exact"/>
        <w:rPr>
          <w:rFonts w:ascii="Arial" w:hAnsi="Arial" w:cs="Arial"/>
          <w:sz w:val="20"/>
          <w:szCs w:val="20"/>
        </w:rPr>
      </w:pPr>
    </w:p>
    <w:p w:rsidR="000A66A2" w:rsidRDefault="000A66A2" w:rsidP="00D91368">
      <w:pPr>
        <w:spacing w:line="300" w:lineRule="exact"/>
        <w:rPr>
          <w:rFonts w:ascii="Arial" w:hAnsi="Arial" w:cs="Arial"/>
          <w:sz w:val="20"/>
          <w:szCs w:val="20"/>
        </w:rPr>
      </w:pPr>
    </w:p>
    <w:p w:rsidR="000A66A2" w:rsidRDefault="000A66A2" w:rsidP="00D91368">
      <w:pPr>
        <w:spacing w:line="300" w:lineRule="exact"/>
        <w:rPr>
          <w:rFonts w:ascii="Arial" w:hAnsi="Arial" w:cs="Arial"/>
          <w:sz w:val="20"/>
          <w:szCs w:val="20"/>
        </w:rPr>
      </w:pPr>
    </w:p>
    <w:p w:rsidR="006E79AF" w:rsidRDefault="006E79AF" w:rsidP="00D91368">
      <w:pPr>
        <w:spacing w:line="300" w:lineRule="exact"/>
        <w:rPr>
          <w:rFonts w:ascii="Arial" w:hAnsi="Arial" w:cs="Arial"/>
          <w:sz w:val="20"/>
          <w:szCs w:val="20"/>
        </w:rPr>
      </w:pPr>
    </w:p>
    <w:p w:rsidR="00B97096" w:rsidRPr="00D5359B" w:rsidRDefault="00B97096" w:rsidP="00D91368">
      <w:pPr>
        <w:spacing w:line="300" w:lineRule="exact"/>
        <w:rPr>
          <w:rFonts w:ascii="Arial" w:hAnsi="Arial" w:cs="Arial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 xml:space="preserve">Die Teilnahmeformulare für alle Kategorien und weitere Informationen zu den Teilnahmebedingungen stehen unter </w:t>
      </w:r>
      <w:hyperlink r:id="rId7" w:history="1">
        <w:r w:rsidRPr="00D5359B">
          <w:rPr>
            <w:rStyle w:val="Hyperlink"/>
            <w:rFonts w:ascii="Arial" w:hAnsi="Arial" w:cs="Arial"/>
            <w:color w:val="auto"/>
            <w:sz w:val="20"/>
            <w:szCs w:val="20"/>
          </w:rPr>
          <w:t>www.brandschutzdesjahres.de</w:t>
        </w:r>
      </w:hyperlink>
      <w:r w:rsidRPr="00D5359B">
        <w:rPr>
          <w:rFonts w:ascii="Arial" w:hAnsi="Arial" w:cs="Arial"/>
          <w:sz w:val="20"/>
          <w:szCs w:val="20"/>
        </w:rPr>
        <w:t xml:space="preserve"> zum Download bereit.</w:t>
      </w:r>
    </w:p>
    <w:p w:rsidR="00492024" w:rsidRPr="00D5359B" w:rsidRDefault="00492024" w:rsidP="00D91368">
      <w:pPr>
        <w:pStyle w:val="Textkrper2"/>
        <w:spacing w:after="0" w:line="300" w:lineRule="exact"/>
        <w:rPr>
          <w:rFonts w:ascii="Arial" w:hAnsi="Arial" w:cs="Arial"/>
        </w:rPr>
      </w:pPr>
    </w:p>
    <w:p w:rsidR="00D91368" w:rsidRPr="00D5359B" w:rsidRDefault="00D91368" w:rsidP="00D91368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 xml:space="preserve">Ansprechpartner: </w:t>
      </w:r>
      <w:r w:rsidR="00D92D9C" w:rsidRPr="00D5359B">
        <w:rPr>
          <w:rFonts w:ascii="Arial" w:hAnsi="Arial" w:cs="Arial"/>
          <w:sz w:val="20"/>
          <w:szCs w:val="20"/>
        </w:rPr>
        <w:t>Nicole Victor</w:t>
      </w:r>
      <w:r w:rsidRPr="00D5359B">
        <w:rPr>
          <w:rFonts w:ascii="Arial" w:hAnsi="Arial" w:cs="Arial"/>
          <w:sz w:val="20"/>
          <w:szCs w:val="20"/>
        </w:rPr>
        <w:t>, FeuerTRUTZ Network GmbH</w:t>
      </w:r>
    </w:p>
    <w:p w:rsidR="00D91368" w:rsidRPr="00D5359B" w:rsidRDefault="00D91368" w:rsidP="00D91368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>Telefon: 0221 5497-</w:t>
      </w:r>
      <w:r w:rsidR="00D92D9C" w:rsidRPr="00D5359B">
        <w:rPr>
          <w:rFonts w:ascii="Arial" w:hAnsi="Arial" w:cs="Arial"/>
          <w:sz w:val="20"/>
          <w:szCs w:val="20"/>
        </w:rPr>
        <w:t>327</w:t>
      </w:r>
      <w:r w:rsidRPr="00D5359B">
        <w:rPr>
          <w:rFonts w:ascii="Arial" w:hAnsi="Arial" w:cs="Arial"/>
          <w:sz w:val="20"/>
          <w:szCs w:val="20"/>
        </w:rPr>
        <w:t>, Telefax: 0221 5497-140,</w:t>
      </w:r>
    </w:p>
    <w:p w:rsidR="00D91368" w:rsidRPr="00D5359B" w:rsidRDefault="00D91368" w:rsidP="00D91368">
      <w:pPr>
        <w:spacing w:line="300" w:lineRule="exact"/>
        <w:rPr>
          <w:rStyle w:val="Hyperlink"/>
          <w:rFonts w:ascii="Arial" w:hAnsi="Arial" w:cs="Arial"/>
          <w:color w:val="auto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 xml:space="preserve">E-Mail: </w:t>
      </w:r>
      <w:r w:rsidR="00D92D9C" w:rsidRPr="00D5359B">
        <w:rPr>
          <w:rFonts w:ascii="Arial" w:hAnsi="Arial" w:cs="Arial"/>
          <w:sz w:val="20"/>
          <w:szCs w:val="20"/>
        </w:rPr>
        <w:t>info</w:t>
      </w:r>
      <w:r w:rsidRPr="00D5359B">
        <w:rPr>
          <w:rFonts w:ascii="Arial" w:hAnsi="Arial" w:cs="Arial"/>
          <w:sz w:val="20"/>
          <w:szCs w:val="20"/>
        </w:rPr>
        <w:t xml:space="preserve">@feuertrutz.de, Internet: </w:t>
      </w:r>
      <w:hyperlink r:id="rId8" w:history="1">
        <w:r w:rsidRPr="00D5359B">
          <w:rPr>
            <w:rStyle w:val="Hyperlink"/>
            <w:rFonts w:ascii="Arial" w:hAnsi="Arial" w:cs="Arial"/>
            <w:color w:val="auto"/>
            <w:sz w:val="20"/>
            <w:szCs w:val="20"/>
          </w:rPr>
          <w:t>www.feuertrutz.de</w:t>
        </w:r>
      </w:hyperlink>
    </w:p>
    <w:p w:rsidR="00E21861" w:rsidRPr="00D5359B" w:rsidRDefault="00E21861" w:rsidP="00D91368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E21861" w:rsidRPr="00D5359B" w:rsidRDefault="00E21861" w:rsidP="00D91368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>Günther Oster, FeuerTRUTZ Network GmbH</w:t>
      </w:r>
    </w:p>
    <w:p w:rsidR="00E21861" w:rsidRPr="00D5359B" w:rsidRDefault="00E21861" w:rsidP="00E21861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>Telefon: 0221 5497-281, Telefax: 0221 5497-140,</w:t>
      </w:r>
    </w:p>
    <w:p w:rsidR="00E21861" w:rsidRPr="00D5359B" w:rsidRDefault="00E21861" w:rsidP="00E21861">
      <w:pPr>
        <w:spacing w:line="300" w:lineRule="exact"/>
        <w:rPr>
          <w:rStyle w:val="Hyperlink"/>
          <w:rFonts w:ascii="Arial" w:hAnsi="Arial" w:cs="Arial"/>
          <w:color w:val="auto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 xml:space="preserve">E-Mail: </w:t>
      </w:r>
      <w:r w:rsidR="001804D1" w:rsidRPr="00D5359B">
        <w:rPr>
          <w:rFonts w:ascii="Arial" w:hAnsi="Arial" w:cs="Arial"/>
          <w:sz w:val="20"/>
          <w:szCs w:val="20"/>
        </w:rPr>
        <w:t>G</w:t>
      </w:r>
      <w:r w:rsidRPr="00D5359B">
        <w:rPr>
          <w:rFonts w:ascii="Arial" w:hAnsi="Arial" w:cs="Arial"/>
          <w:sz w:val="20"/>
          <w:szCs w:val="20"/>
        </w:rPr>
        <w:t>.</w:t>
      </w:r>
      <w:r w:rsidR="001804D1" w:rsidRPr="00D5359B">
        <w:rPr>
          <w:rFonts w:ascii="Arial" w:hAnsi="Arial" w:cs="Arial"/>
          <w:sz w:val="20"/>
          <w:szCs w:val="20"/>
        </w:rPr>
        <w:t>O</w:t>
      </w:r>
      <w:r w:rsidRPr="00D5359B">
        <w:rPr>
          <w:rFonts w:ascii="Arial" w:hAnsi="Arial" w:cs="Arial"/>
          <w:sz w:val="20"/>
          <w:szCs w:val="20"/>
        </w:rPr>
        <w:t xml:space="preserve">ster@feuertrutz.de, Internet: </w:t>
      </w:r>
      <w:hyperlink r:id="rId9" w:history="1">
        <w:r w:rsidRPr="00D5359B">
          <w:rPr>
            <w:rStyle w:val="Hyperlink"/>
            <w:rFonts w:ascii="Arial" w:hAnsi="Arial" w:cs="Arial"/>
            <w:color w:val="auto"/>
            <w:sz w:val="20"/>
            <w:szCs w:val="20"/>
          </w:rPr>
          <w:t>www.feuertrutz.de</w:t>
        </w:r>
      </w:hyperlink>
    </w:p>
    <w:p w:rsidR="00E21861" w:rsidRPr="00D5359B" w:rsidRDefault="00E21861" w:rsidP="00D91368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D2304D" w:rsidRPr="00CC1EF0" w:rsidRDefault="00D2304D" w:rsidP="00D2304D">
      <w:pPr>
        <w:pStyle w:val="Default"/>
        <w:spacing w:line="240" w:lineRule="exact"/>
        <w:rPr>
          <w:color w:val="auto"/>
          <w:sz w:val="16"/>
          <w:szCs w:val="16"/>
        </w:rPr>
      </w:pPr>
      <w:r w:rsidRPr="00CC1EF0">
        <w:rPr>
          <w:b/>
          <w:bCs/>
          <w:color w:val="auto"/>
          <w:sz w:val="16"/>
          <w:szCs w:val="16"/>
        </w:rPr>
        <w:t>Über FeuerTRUTZ Network</w:t>
      </w:r>
    </w:p>
    <w:p w:rsidR="00BC3444" w:rsidRPr="00D2304D" w:rsidRDefault="00D2304D" w:rsidP="00D2304D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  <w:r w:rsidRPr="00CC1EF0">
        <w:rPr>
          <w:rFonts w:ascii="Arial" w:hAnsi="Arial" w:cs="Arial"/>
          <w:sz w:val="16"/>
          <w:szCs w:val="16"/>
        </w:rPr>
        <w:t>FeuerTRUTZ Network ist Deutschlands führendes Medi</w:t>
      </w:r>
      <w:bookmarkStart w:id="0" w:name="_GoBack"/>
      <w:r w:rsidRPr="00CC1EF0">
        <w:rPr>
          <w:rFonts w:ascii="Arial" w:hAnsi="Arial" w:cs="Arial"/>
          <w:sz w:val="16"/>
          <w:szCs w:val="16"/>
        </w:rPr>
        <w:t>e</w:t>
      </w:r>
      <w:bookmarkEnd w:id="0"/>
      <w:r w:rsidRPr="00CC1EF0">
        <w:rPr>
          <w:rFonts w:ascii="Arial" w:hAnsi="Arial" w:cs="Arial"/>
          <w:sz w:val="16"/>
          <w:szCs w:val="16"/>
        </w:rPr>
        <w:t xml:space="preserve">nhaus für praxisnahe Fachinformationen zum vorbeugenden Brandschutz. Das Herzstück seines Programms ist der „Brandschutzatlas“ mit über 6.000 Seiten anschaulicher Planungshilfen. Zahlreiche Fachbücher, elektronische und Online-Angebote </w:t>
      </w:r>
      <w:r w:rsidRPr="006F33AF">
        <w:rPr>
          <w:rFonts w:ascii="Arial" w:hAnsi="Arial" w:cs="Arial"/>
          <w:color w:val="000000"/>
          <w:sz w:val="16"/>
          <w:szCs w:val="16"/>
        </w:rPr>
        <w:t xml:space="preserve">sowie </w:t>
      </w:r>
      <w:r>
        <w:rPr>
          <w:rFonts w:ascii="Arial" w:hAnsi="Arial" w:cs="Arial"/>
          <w:color w:val="000000"/>
          <w:sz w:val="16"/>
          <w:szCs w:val="16"/>
        </w:rPr>
        <w:t>der</w:t>
      </w:r>
      <w:r w:rsidRPr="006F33AF">
        <w:rPr>
          <w:rFonts w:ascii="Arial" w:hAnsi="Arial" w:cs="Arial"/>
          <w:color w:val="000000"/>
          <w:sz w:val="16"/>
          <w:szCs w:val="16"/>
        </w:rPr>
        <w:t xml:space="preserve"> Newsletter </w:t>
      </w:r>
      <w:r>
        <w:rPr>
          <w:rFonts w:ascii="Arial" w:hAnsi="Arial" w:cs="Arial"/>
          <w:color w:val="000000"/>
          <w:sz w:val="16"/>
          <w:szCs w:val="16"/>
        </w:rPr>
        <w:t xml:space="preserve">„FeuerTRUTZ Brandaktuell“ </w:t>
      </w:r>
      <w:r w:rsidRPr="006F33AF">
        <w:rPr>
          <w:rFonts w:ascii="Arial" w:hAnsi="Arial" w:cs="Arial"/>
          <w:color w:val="000000"/>
          <w:sz w:val="16"/>
          <w:szCs w:val="16"/>
        </w:rPr>
        <w:t xml:space="preserve">ergänzen das </w:t>
      </w:r>
      <w:r>
        <w:rPr>
          <w:rFonts w:ascii="Arial" w:hAnsi="Arial" w:cs="Arial"/>
          <w:color w:val="000000"/>
          <w:sz w:val="16"/>
          <w:szCs w:val="16"/>
        </w:rPr>
        <w:t>Medien</w:t>
      </w:r>
      <w:r w:rsidRPr="006F33AF">
        <w:rPr>
          <w:rFonts w:ascii="Arial" w:hAnsi="Arial" w:cs="Arial"/>
          <w:color w:val="000000"/>
          <w:sz w:val="16"/>
          <w:szCs w:val="16"/>
        </w:rPr>
        <w:t xml:space="preserve">programm. Im FeuerTRUTZ Magazin finden Brandschutzfachplaner praktische Tipps und Hintergrundinformationen zur Bewältigung ihrer Aufgaben. Seit 2007 </w:t>
      </w:r>
      <w:r>
        <w:rPr>
          <w:rFonts w:ascii="Arial" w:hAnsi="Arial" w:cs="Arial"/>
          <w:color w:val="000000"/>
          <w:sz w:val="16"/>
          <w:szCs w:val="16"/>
        </w:rPr>
        <w:t xml:space="preserve">findet </w:t>
      </w:r>
      <w:r w:rsidRPr="006F33AF">
        <w:rPr>
          <w:rFonts w:ascii="Arial" w:hAnsi="Arial" w:cs="Arial"/>
          <w:color w:val="000000"/>
          <w:sz w:val="16"/>
          <w:szCs w:val="16"/>
        </w:rPr>
        <w:t>jährlich de</w:t>
      </w:r>
      <w:r>
        <w:rPr>
          <w:rFonts w:ascii="Arial" w:hAnsi="Arial" w:cs="Arial"/>
          <w:color w:val="000000"/>
          <w:sz w:val="16"/>
          <w:szCs w:val="16"/>
        </w:rPr>
        <w:t>r</w:t>
      </w:r>
      <w:r w:rsidRPr="006F33AF">
        <w:rPr>
          <w:rFonts w:ascii="Arial" w:hAnsi="Arial" w:cs="Arial"/>
          <w:color w:val="000000"/>
          <w:sz w:val="16"/>
          <w:szCs w:val="16"/>
        </w:rPr>
        <w:t xml:space="preserve"> FeuerTRUTZ Brandschutzkongress </w:t>
      </w:r>
      <w:r>
        <w:rPr>
          <w:rFonts w:ascii="Arial" w:hAnsi="Arial" w:cs="Arial"/>
          <w:color w:val="000000"/>
          <w:sz w:val="16"/>
          <w:szCs w:val="16"/>
        </w:rPr>
        <w:t xml:space="preserve">statt </w:t>
      </w:r>
      <w:r w:rsidRPr="006F33AF">
        <w:rPr>
          <w:rFonts w:ascii="Arial" w:hAnsi="Arial" w:cs="Arial"/>
          <w:color w:val="000000"/>
          <w:sz w:val="16"/>
          <w:szCs w:val="16"/>
        </w:rPr>
        <w:t>sowie seit 2011 die Fachmesse FeuerTRUTZ</w:t>
      </w:r>
      <w:r>
        <w:rPr>
          <w:rFonts w:ascii="Arial" w:hAnsi="Arial" w:cs="Arial"/>
          <w:color w:val="000000"/>
          <w:sz w:val="16"/>
          <w:szCs w:val="16"/>
        </w:rPr>
        <w:t xml:space="preserve"> in Nürnberg</w:t>
      </w:r>
      <w:r w:rsidRPr="006F33AF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Das Veranstaltungsprogramm wurde seit 2014 durch weitere Seminare und Tagungen zu speziellen Brandschutz-Fachthemen erweitert. Agenturleistungen und Corporate Service Angebote rund um den vorbeugenden Brandschutz runden das Portfolio ab. Feu</w:t>
      </w:r>
      <w:r w:rsidRPr="006F33AF">
        <w:rPr>
          <w:rFonts w:ascii="Arial" w:hAnsi="Arial" w:cs="Arial"/>
          <w:color w:val="000000"/>
          <w:sz w:val="16"/>
          <w:szCs w:val="16"/>
        </w:rPr>
        <w:t>er</w:t>
      </w:r>
      <w:r>
        <w:rPr>
          <w:rFonts w:ascii="Arial" w:hAnsi="Arial" w:cs="Arial"/>
          <w:color w:val="000000"/>
          <w:sz w:val="16"/>
          <w:szCs w:val="16"/>
        </w:rPr>
        <w:t>TRUTZ Network</w:t>
      </w:r>
      <w:r w:rsidRPr="006F33AF">
        <w:rPr>
          <w:rFonts w:ascii="Arial" w:hAnsi="Arial" w:cs="Arial"/>
          <w:color w:val="000000"/>
          <w:sz w:val="16"/>
          <w:szCs w:val="16"/>
        </w:rPr>
        <w:t xml:space="preserve"> ist eine Tochter der Rudolf Müller</w:t>
      </w:r>
      <w:r>
        <w:rPr>
          <w:rFonts w:ascii="Arial" w:hAnsi="Arial" w:cs="Arial"/>
          <w:color w:val="000000"/>
          <w:sz w:val="16"/>
          <w:szCs w:val="16"/>
        </w:rPr>
        <w:t xml:space="preserve"> Mediengruppe</w:t>
      </w:r>
      <w:r w:rsidRPr="006F33AF">
        <w:rPr>
          <w:rFonts w:ascii="Arial" w:hAnsi="Arial" w:cs="Arial"/>
          <w:color w:val="000000"/>
          <w:sz w:val="16"/>
          <w:szCs w:val="16"/>
        </w:rPr>
        <w:t xml:space="preserve"> in Köln. </w:t>
      </w:r>
    </w:p>
    <w:sectPr w:rsidR="00BC3444" w:rsidRPr="00D2304D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B8" w:rsidRDefault="00560BB8">
      <w:r>
        <w:separator/>
      </w:r>
    </w:p>
  </w:endnote>
  <w:endnote w:type="continuationSeparator" w:id="0">
    <w:p w:rsidR="00560BB8" w:rsidRDefault="0056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B8" w:rsidRDefault="00560BB8">
      <w:r>
        <w:separator/>
      </w:r>
    </w:p>
  </w:footnote>
  <w:footnote w:type="continuationSeparator" w:id="0">
    <w:p w:rsidR="00560BB8" w:rsidRDefault="0056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492024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C64B99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C64B99">
      <w:rPr>
        <w:rStyle w:val="Seitenzahl"/>
        <w:rFonts w:ascii="Arial" w:hAnsi="Arial" w:cs="Arial"/>
        <w:sz w:val="20"/>
        <w:szCs w:val="20"/>
      </w:rPr>
      <w:fldChar w:fldCharType="begin"/>
    </w:r>
    <w:r w:rsidRPr="00C64B9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C64B99">
      <w:rPr>
        <w:rStyle w:val="Seitenzahl"/>
        <w:rFonts w:ascii="Arial" w:hAnsi="Arial" w:cs="Arial"/>
        <w:sz w:val="20"/>
        <w:szCs w:val="20"/>
      </w:rPr>
      <w:fldChar w:fldCharType="separate"/>
    </w:r>
    <w:r w:rsidR="00AB55B8">
      <w:rPr>
        <w:rStyle w:val="Seitenzahl"/>
        <w:rFonts w:ascii="Arial" w:hAnsi="Arial" w:cs="Arial"/>
        <w:noProof/>
        <w:sz w:val="20"/>
        <w:szCs w:val="20"/>
      </w:rPr>
      <w:t>2</w:t>
    </w:r>
    <w:r w:rsidRPr="00C64B99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6667DD" w:rsidRPr="00C64B99" w:rsidRDefault="00AC61C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>23</w:t>
    </w:r>
    <w:r w:rsidR="00593945" w:rsidRPr="00C64B99">
      <w:rPr>
        <w:rStyle w:val="Seitenzahl"/>
        <w:rFonts w:ascii="Arial" w:hAnsi="Arial" w:cs="Arial"/>
        <w:sz w:val="20"/>
        <w:szCs w:val="20"/>
      </w:rPr>
      <w:t>. Juni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AusgabeArt"/>
    <w:r w:rsidR="00492024">
      <w:rPr>
        <w:sz w:val="20"/>
        <w:szCs w:val="20"/>
      </w:rPr>
      <w:instrText>@Ausgabeart@1</w:instrText>
    </w:r>
    <w:bookmarkEnd w:id="5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1"/>
    <w:r w:rsidR="00492024">
      <w:rPr>
        <w:sz w:val="20"/>
        <w:szCs w:val="20"/>
      </w:rPr>
      <w:instrText>@ErsteSeite@2015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7" w:name="PrintCode2"/>
    <w:r w:rsidR="00492024">
      <w:rPr>
        <w:sz w:val="20"/>
        <w:szCs w:val="20"/>
      </w:rPr>
      <w:instrText>@FolgeSeiten@2108</w:instrText>
    </w:r>
    <w:bookmarkEnd w:id="7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24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0DC"/>
    <w:rsid w:val="00087E2C"/>
    <w:rsid w:val="00092ADE"/>
    <w:rsid w:val="0009794B"/>
    <w:rsid w:val="000A3F3A"/>
    <w:rsid w:val="000A5500"/>
    <w:rsid w:val="000A642A"/>
    <w:rsid w:val="000A66A2"/>
    <w:rsid w:val="000B31A8"/>
    <w:rsid w:val="000B4790"/>
    <w:rsid w:val="000C5459"/>
    <w:rsid w:val="000C696C"/>
    <w:rsid w:val="000F6438"/>
    <w:rsid w:val="000F6BF1"/>
    <w:rsid w:val="00115E63"/>
    <w:rsid w:val="00126C4F"/>
    <w:rsid w:val="0012797F"/>
    <w:rsid w:val="00146F2F"/>
    <w:rsid w:val="00152B62"/>
    <w:rsid w:val="0015306D"/>
    <w:rsid w:val="00167FCF"/>
    <w:rsid w:val="001727BF"/>
    <w:rsid w:val="00172EFC"/>
    <w:rsid w:val="001752A0"/>
    <w:rsid w:val="001804D1"/>
    <w:rsid w:val="00183F3F"/>
    <w:rsid w:val="00186A36"/>
    <w:rsid w:val="00186F00"/>
    <w:rsid w:val="00187764"/>
    <w:rsid w:val="00194E54"/>
    <w:rsid w:val="001A6FB0"/>
    <w:rsid w:val="001B09CF"/>
    <w:rsid w:val="001C5F81"/>
    <w:rsid w:val="001C6F23"/>
    <w:rsid w:val="001D508E"/>
    <w:rsid w:val="001E0B69"/>
    <w:rsid w:val="001E3055"/>
    <w:rsid w:val="001E595C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D1ECA"/>
    <w:rsid w:val="002E414D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3D"/>
    <w:rsid w:val="00375158"/>
    <w:rsid w:val="00376AC3"/>
    <w:rsid w:val="00393947"/>
    <w:rsid w:val="003A5068"/>
    <w:rsid w:val="003A773F"/>
    <w:rsid w:val="003C1F13"/>
    <w:rsid w:val="003C374B"/>
    <w:rsid w:val="003C5E34"/>
    <w:rsid w:val="003C6890"/>
    <w:rsid w:val="003C79FD"/>
    <w:rsid w:val="003D7740"/>
    <w:rsid w:val="003F2F81"/>
    <w:rsid w:val="00412F17"/>
    <w:rsid w:val="0042793A"/>
    <w:rsid w:val="0047630D"/>
    <w:rsid w:val="00492024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0BB8"/>
    <w:rsid w:val="00567576"/>
    <w:rsid w:val="00570498"/>
    <w:rsid w:val="005747B8"/>
    <w:rsid w:val="005826E2"/>
    <w:rsid w:val="00593945"/>
    <w:rsid w:val="005A54E5"/>
    <w:rsid w:val="005A5733"/>
    <w:rsid w:val="005A7821"/>
    <w:rsid w:val="005B7AEB"/>
    <w:rsid w:val="005C1A82"/>
    <w:rsid w:val="005D1F20"/>
    <w:rsid w:val="006068D8"/>
    <w:rsid w:val="00621DEC"/>
    <w:rsid w:val="00635601"/>
    <w:rsid w:val="0065651E"/>
    <w:rsid w:val="006617C8"/>
    <w:rsid w:val="006667DD"/>
    <w:rsid w:val="00670744"/>
    <w:rsid w:val="00672395"/>
    <w:rsid w:val="0068297B"/>
    <w:rsid w:val="0068625E"/>
    <w:rsid w:val="006C22BC"/>
    <w:rsid w:val="006C503C"/>
    <w:rsid w:val="006D2467"/>
    <w:rsid w:val="006E79AF"/>
    <w:rsid w:val="006F37E8"/>
    <w:rsid w:val="0070114C"/>
    <w:rsid w:val="0070688F"/>
    <w:rsid w:val="0071608A"/>
    <w:rsid w:val="007166F1"/>
    <w:rsid w:val="00727819"/>
    <w:rsid w:val="00734E40"/>
    <w:rsid w:val="0075216D"/>
    <w:rsid w:val="007546AA"/>
    <w:rsid w:val="00767465"/>
    <w:rsid w:val="00784BE4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18DE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34C5A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83B51"/>
    <w:rsid w:val="009D4F57"/>
    <w:rsid w:val="009E5159"/>
    <w:rsid w:val="009F5707"/>
    <w:rsid w:val="00A2096D"/>
    <w:rsid w:val="00A220A6"/>
    <w:rsid w:val="00A51634"/>
    <w:rsid w:val="00A5354D"/>
    <w:rsid w:val="00A537C1"/>
    <w:rsid w:val="00A61D0E"/>
    <w:rsid w:val="00A77551"/>
    <w:rsid w:val="00A862EF"/>
    <w:rsid w:val="00A86773"/>
    <w:rsid w:val="00AA0110"/>
    <w:rsid w:val="00AA04AB"/>
    <w:rsid w:val="00AA0FB5"/>
    <w:rsid w:val="00AA48EF"/>
    <w:rsid w:val="00AB1756"/>
    <w:rsid w:val="00AB55B8"/>
    <w:rsid w:val="00AC61CE"/>
    <w:rsid w:val="00AE2D4C"/>
    <w:rsid w:val="00B12DAA"/>
    <w:rsid w:val="00B25492"/>
    <w:rsid w:val="00B34EA7"/>
    <w:rsid w:val="00B47D6F"/>
    <w:rsid w:val="00B62AFE"/>
    <w:rsid w:val="00B7587D"/>
    <w:rsid w:val="00B82A38"/>
    <w:rsid w:val="00B83BCA"/>
    <w:rsid w:val="00B90739"/>
    <w:rsid w:val="00B97096"/>
    <w:rsid w:val="00BA4CD6"/>
    <w:rsid w:val="00BA5AF4"/>
    <w:rsid w:val="00BC14E0"/>
    <w:rsid w:val="00BC3444"/>
    <w:rsid w:val="00BC4CD5"/>
    <w:rsid w:val="00BE143F"/>
    <w:rsid w:val="00BE6EBC"/>
    <w:rsid w:val="00C014D3"/>
    <w:rsid w:val="00C02720"/>
    <w:rsid w:val="00C34BEE"/>
    <w:rsid w:val="00C45A53"/>
    <w:rsid w:val="00C46658"/>
    <w:rsid w:val="00C5103B"/>
    <w:rsid w:val="00C64634"/>
    <w:rsid w:val="00C64B99"/>
    <w:rsid w:val="00C64DB9"/>
    <w:rsid w:val="00C76364"/>
    <w:rsid w:val="00C80BFC"/>
    <w:rsid w:val="00C837FB"/>
    <w:rsid w:val="00CA0D94"/>
    <w:rsid w:val="00CC12BD"/>
    <w:rsid w:val="00CD641C"/>
    <w:rsid w:val="00CF2169"/>
    <w:rsid w:val="00D04046"/>
    <w:rsid w:val="00D2304D"/>
    <w:rsid w:val="00D30700"/>
    <w:rsid w:val="00D5359B"/>
    <w:rsid w:val="00D54230"/>
    <w:rsid w:val="00D54509"/>
    <w:rsid w:val="00D65240"/>
    <w:rsid w:val="00D71C09"/>
    <w:rsid w:val="00D87882"/>
    <w:rsid w:val="00D91368"/>
    <w:rsid w:val="00D91E06"/>
    <w:rsid w:val="00D92D9C"/>
    <w:rsid w:val="00D9705A"/>
    <w:rsid w:val="00DA7952"/>
    <w:rsid w:val="00DE63D9"/>
    <w:rsid w:val="00DE736D"/>
    <w:rsid w:val="00E01D72"/>
    <w:rsid w:val="00E1611B"/>
    <w:rsid w:val="00E16300"/>
    <w:rsid w:val="00E209CD"/>
    <w:rsid w:val="00E21861"/>
    <w:rsid w:val="00E35216"/>
    <w:rsid w:val="00E5370C"/>
    <w:rsid w:val="00E570A1"/>
    <w:rsid w:val="00E603C0"/>
    <w:rsid w:val="00E6122A"/>
    <w:rsid w:val="00E718BA"/>
    <w:rsid w:val="00E73CF5"/>
    <w:rsid w:val="00E945C1"/>
    <w:rsid w:val="00E9473C"/>
    <w:rsid w:val="00EA0738"/>
    <w:rsid w:val="00EA60B5"/>
    <w:rsid w:val="00EC252C"/>
    <w:rsid w:val="00EC3162"/>
    <w:rsid w:val="00EC55F2"/>
    <w:rsid w:val="00ED1C78"/>
    <w:rsid w:val="00ED2317"/>
    <w:rsid w:val="00ED4D1B"/>
    <w:rsid w:val="00EE0BD8"/>
    <w:rsid w:val="00EE3FF9"/>
    <w:rsid w:val="00F04D6D"/>
    <w:rsid w:val="00F36B5F"/>
    <w:rsid w:val="00F43A2B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20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492024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492024"/>
  </w:style>
  <w:style w:type="paragraph" w:customStyle="1" w:styleId="Default">
    <w:name w:val="Default"/>
    <w:rsid w:val="00492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rsid w:val="004920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20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20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492024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492024"/>
  </w:style>
  <w:style w:type="paragraph" w:customStyle="1" w:styleId="Default">
    <w:name w:val="Default"/>
    <w:rsid w:val="00492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rsid w:val="004920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20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uertrutz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randschutzdesjahres.de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uertrutz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2015-06-15T09:25:00Z</cp:lastPrinted>
  <dcterms:created xsi:type="dcterms:W3CDTF">2016-06-23T09:38:00Z</dcterms:created>
  <dcterms:modified xsi:type="dcterms:W3CDTF">2016-06-23T09:38:00Z</dcterms:modified>
</cp:coreProperties>
</file>