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EB514" w14:textId="62B92A45" w:rsidR="00804414" w:rsidRPr="002426D5" w:rsidRDefault="00E16FE1">
      <w:pPr>
        <w:rPr>
          <w:rFonts w:eastAsia="Times New Roman" w:cstheme="minorHAnsi"/>
          <w:b/>
          <w:bCs/>
          <w:color w:val="000000" w:themeColor="text1"/>
          <w:sz w:val="22"/>
          <w:szCs w:val="22"/>
          <w:lang w:val="sv-SE"/>
        </w:rPr>
      </w:pPr>
      <w:r w:rsidRPr="002426D5">
        <w:rPr>
          <w:rFonts w:eastAsia="Times New Roman" w:cstheme="minorHAnsi"/>
          <w:b/>
          <w:bCs/>
          <w:color w:val="000000" w:themeColor="text1"/>
          <w:sz w:val="22"/>
          <w:szCs w:val="22"/>
          <w:lang w:val="sv-SE"/>
        </w:rPr>
        <w:t>CLAIM by Brännland Cider – En ny generation iscider. </w:t>
      </w:r>
    </w:p>
    <w:p w14:paraId="7497918C" w14:textId="490EBD02" w:rsidR="002426D5" w:rsidRPr="002426D5" w:rsidRDefault="002426D5">
      <w:pPr>
        <w:rPr>
          <w:rFonts w:eastAsia="Times New Roman" w:cstheme="minorHAnsi"/>
          <w:b/>
          <w:bCs/>
          <w:color w:val="000000" w:themeColor="text1"/>
          <w:sz w:val="22"/>
          <w:szCs w:val="22"/>
          <w:lang w:val="sv-SE"/>
        </w:rPr>
      </w:pPr>
    </w:p>
    <w:p w14:paraId="5575D5C9" w14:textId="1FCD4A51" w:rsidR="002426D5" w:rsidRPr="002426D5" w:rsidRDefault="002426D5">
      <w:pPr>
        <w:rPr>
          <w:rFonts w:eastAsia="Times New Roman" w:cstheme="minorHAnsi"/>
          <w:b/>
          <w:bCs/>
          <w:color w:val="000000" w:themeColor="text1"/>
          <w:sz w:val="22"/>
          <w:szCs w:val="22"/>
          <w:lang w:val="sv-SE"/>
        </w:rPr>
      </w:pPr>
      <w:r w:rsidRPr="002426D5">
        <w:rPr>
          <w:rFonts w:eastAsia="Times New Roman" w:cstheme="minorHAnsi"/>
          <w:b/>
          <w:bCs/>
          <w:noProof/>
          <w:color w:val="000000" w:themeColor="text1"/>
          <w:sz w:val="22"/>
          <w:szCs w:val="22"/>
          <w:lang w:val="sv-SE"/>
        </w:rPr>
        <w:drawing>
          <wp:inline distT="0" distB="0" distL="0" distR="0" wp14:anchorId="4ECCADB2" wp14:editId="0CEA9E73">
            <wp:extent cx="3035029" cy="4554217"/>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ilda Audas Björkholm Claim pressbild juni 2019.jpg"/>
                    <pic:cNvPicPr/>
                  </pic:nvPicPr>
                  <pic:blipFill>
                    <a:blip r:embed="rId6">
                      <a:extLst>
                        <a:ext uri="{28A0092B-C50C-407E-A947-70E740481C1C}">
                          <a14:useLocalDpi xmlns:a14="http://schemas.microsoft.com/office/drawing/2010/main" val="0"/>
                        </a:ext>
                      </a:extLst>
                    </a:blip>
                    <a:stretch>
                      <a:fillRect/>
                    </a:stretch>
                  </pic:blipFill>
                  <pic:spPr>
                    <a:xfrm>
                      <a:off x="0" y="0"/>
                      <a:ext cx="3050352" cy="4577210"/>
                    </a:xfrm>
                    <a:prstGeom prst="rect">
                      <a:avLst/>
                    </a:prstGeom>
                  </pic:spPr>
                </pic:pic>
              </a:graphicData>
            </a:graphic>
          </wp:inline>
        </w:drawing>
      </w:r>
    </w:p>
    <w:p w14:paraId="0114950C" w14:textId="2DD49487" w:rsidR="002426D5" w:rsidRPr="002426D5" w:rsidRDefault="002426D5">
      <w:pPr>
        <w:rPr>
          <w:rFonts w:eastAsia="Times New Roman" w:cstheme="minorHAnsi"/>
          <w:color w:val="000000" w:themeColor="text1"/>
          <w:sz w:val="22"/>
          <w:szCs w:val="22"/>
          <w:lang w:val="sv-SE"/>
        </w:rPr>
      </w:pPr>
      <w:r w:rsidRPr="002426D5">
        <w:rPr>
          <w:rFonts w:eastAsia="Times New Roman" w:cstheme="minorHAnsi"/>
          <w:color w:val="000000" w:themeColor="text1"/>
          <w:sz w:val="22"/>
          <w:szCs w:val="22"/>
          <w:lang w:val="sv-SE"/>
        </w:rPr>
        <w:t>Fotograf Matilda Audas Björkholm</w:t>
      </w:r>
    </w:p>
    <w:p w14:paraId="4A32FC36" w14:textId="21028866" w:rsidR="00E16FE1" w:rsidRPr="002426D5" w:rsidRDefault="00E16FE1">
      <w:pPr>
        <w:rPr>
          <w:rFonts w:eastAsia="Times New Roman" w:cstheme="minorHAnsi"/>
          <w:color w:val="000000" w:themeColor="text1"/>
          <w:sz w:val="22"/>
          <w:szCs w:val="22"/>
          <w:lang w:val="sv-SE"/>
        </w:rPr>
      </w:pPr>
    </w:p>
    <w:p w14:paraId="027B7E22" w14:textId="77777777" w:rsidR="00E16FE1" w:rsidRPr="002426D5" w:rsidRDefault="00E16FE1" w:rsidP="00E16FE1">
      <w:pPr>
        <w:textAlignment w:val="baseline"/>
        <w:rPr>
          <w:rFonts w:eastAsia="Times New Roman" w:cstheme="minorHAnsi"/>
          <w:i/>
          <w:iCs/>
          <w:color w:val="000000" w:themeColor="text1"/>
          <w:sz w:val="22"/>
          <w:szCs w:val="22"/>
          <w:lang w:val="sv-SE"/>
        </w:rPr>
      </w:pPr>
      <w:r w:rsidRPr="002426D5">
        <w:rPr>
          <w:rFonts w:eastAsia="Times New Roman" w:cstheme="minorHAnsi"/>
          <w:i/>
          <w:iCs/>
          <w:color w:val="000000" w:themeColor="text1"/>
          <w:sz w:val="22"/>
          <w:szCs w:val="22"/>
          <w:lang w:val="sv-SE"/>
        </w:rPr>
        <w:t>CLAIM av Brännland Cider skulle kunna betraktas som det sannaste, mest originella uttrycket av svenska äpplen som Brännland Cider hittills har funnit – den har inte sin grund i någon formell appellation, den uttrycker fullt och helt sitt landskap, sin frukt och sin egen plats i den familj av cidrar som den fötts ur.  </w:t>
      </w:r>
    </w:p>
    <w:p w14:paraId="7937704A" w14:textId="6C012503" w:rsidR="00E16FE1" w:rsidRPr="002426D5" w:rsidRDefault="00E16FE1">
      <w:pPr>
        <w:rPr>
          <w:rFonts w:cstheme="minorHAnsi"/>
          <w:color w:val="000000" w:themeColor="text1"/>
          <w:sz w:val="22"/>
          <w:szCs w:val="22"/>
          <w:lang w:val="sv-SE"/>
        </w:rPr>
      </w:pPr>
    </w:p>
    <w:p w14:paraId="26CE1D42" w14:textId="068DDCD8" w:rsidR="00E16FE1" w:rsidRPr="002426D5" w:rsidRDefault="00E16FE1">
      <w:pPr>
        <w:rPr>
          <w:rFonts w:eastAsia="Times New Roman" w:cstheme="minorHAnsi"/>
          <w:color w:val="000000" w:themeColor="text1"/>
          <w:sz w:val="22"/>
          <w:szCs w:val="22"/>
          <w:lang w:val="sv-SE"/>
        </w:rPr>
      </w:pPr>
      <w:r w:rsidRPr="002426D5">
        <w:rPr>
          <w:rFonts w:eastAsia="Times New Roman" w:cstheme="minorHAnsi"/>
          <w:color w:val="000000" w:themeColor="text1"/>
          <w:sz w:val="22"/>
          <w:szCs w:val="22"/>
          <w:lang w:val="sv-SE"/>
        </w:rPr>
        <w:t>Varje år sedan tillkomsten har Brännland Iscider bestått av en mängd olika komponenter och jäsningar. Olika äppelsorter, sockerhalter, skörde- och väderförhållanden har precis som med ett klassiskt vin gjort på druvor betytt att varje årgång har jäst, på fat och i tank, på sitt alldeles naturliga och särpräglade sätt. Att blenda iscidern är som att föra ett samtal – med utvalda äpplen, äppelmusten och till slut, den färdiga cidern.  </w:t>
      </w:r>
    </w:p>
    <w:p w14:paraId="0B5DFDA6" w14:textId="2FD87F1B" w:rsidR="00E16FE1" w:rsidRPr="002426D5" w:rsidRDefault="00E16FE1">
      <w:pPr>
        <w:rPr>
          <w:rFonts w:eastAsia="Times New Roman" w:cstheme="minorHAnsi"/>
          <w:color w:val="000000" w:themeColor="text1"/>
          <w:sz w:val="22"/>
          <w:szCs w:val="22"/>
          <w:lang w:val="sv-SE"/>
        </w:rPr>
      </w:pPr>
    </w:p>
    <w:p w14:paraId="1F90F252" w14:textId="58C4FC90" w:rsidR="00E16FE1" w:rsidRPr="002426D5" w:rsidRDefault="00E16FE1">
      <w:pPr>
        <w:rPr>
          <w:rFonts w:eastAsia="Times New Roman" w:cstheme="minorHAnsi"/>
          <w:color w:val="000000" w:themeColor="text1"/>
          <w:sz w:val="22"/>
          <w:szCs w:val="22"/>
          <w:lang w:val="sv-SE"/>
        </w:rPr>
      </w:pPr>
      <w:r w:rsidRPr="002426D5">
        <w:rPr>
          <w:rFonts w:eastAsia="Times New Roman" w:cstheme="minorHAnsi"/>
          <w:color w:val="000000" w:themeColor="text1"/>
          <w:sz w:val="22"/>
          <w:szCs w:val="22"/>
          <w:lang w:val="sv-SE"/>
        </w:rPr>
        <w:t>För några år sedan upptäckte Brännland Cider att det alltid var ett par jäsningstankar i blenden som visade en mycket annorlunda karaktär, drivna av lägre sockerhalter och florala aromer, i motsats till det kraftverk av stora aromer och smaker som är signifikant för den traditionella iscidern.  </w:t>
      </w:r>
    </w:p>
    <w:p w14:paraId="181A126F" w14:textId="3B41DD67" w:rsidR="00E16FE1" w:rsidRPr="002426D5" w:rsidRDefault="00E16FE1">
      <w:pPr>
        <w:rPr>
          <w:rFonts w:eastAsia="Times New Roman" w:cstheme="minorHAnsi"/>
          <w:color w:val="000000" w:themeColor="text1"/>
          <w:sz w:val="22"/>
          <w:szCs w:val="22"/>
          <w:lang w:val="sv-SE"/>
        </w:rPr>
      </w:pPr>
    </w:p>
    <w:p w14:paraId="68D79148" w14:textId="3A016E53" w:rsidR="00E16FE1" w:rsidRPr="002426D5" w:rsidRDefault="00E16FE1">
      <w:pPr>
        <w:rPr>
          <w:rFonts w:eastAsia="Times New Roman" w:cstheme="minorHAnsi"/>
          <w:color w:val="000000" w:themeColor="text1"/>
          <w:sz w:val="22"/>
          <w:szCs w:val="22"/>
          <w:lang w:val="sv-SE"/>
        </w:rPr>
      </w:pPr>
      <w:r w:rsidRPr="002426D5">
        <w:rPr>
          <w:rFonts w:eastAsia="Times New Roman" w:cstheme="minorHAnsi"/>
          <w:color w:val="000000" w:themeColor="text1"/>
          <w:sz w:val="22"/>
          <w:szCs w:val="22"/>
          <w:lang w:val="sv-SE"/>
        </w:rPr>
        <w:t>– Med ökad erfarenhet kan tillväxt beskrivas på flera olika sätt och ett av dem är förmågan att lyssna. I ett nära och intensivt arbete med vår iscider så har vi gradvis också blivit bättre på att lyssna. Och vi har kunnat urskilja en ny röst, en oväntad röst som mjukt men envist har insisterat på att få sin egen plats, säger Andreas Sundgren Graniti, Brännland Ciders grundare.  </w:t>
      </w:r>
    </w:p>
    <w:p w14:paraId="63F22EAE" w14:textId="5CF5C2D1" w:rsidR="00E16FE1" w:rsidRPr="002426D5" w:rsidRDefault="00E16FE1">
      <w:pPr>
        <w:rPr>
          <w:rFonts w:eastAsia="Times New Roman" w:cstheme="minorHAnsi"/>
          <w:color w:val="000000" w:themeColor="text1"/>
          <w:sz w:val="22"/>
          <w:szCs w:val="22"/>
          <w:lang w:val="sv-SE"/>
        </w:rPr>
      </w:pPr>
    </w:p>
    <w:p w14:paraId="5B3FC48F" w14:textId="4069C628" w:rsidR="00E16FE1" w:rsidRPr="002426D5" w:rsidRDefault="00E16FE1">
      <w:pPr>
        <w:rPr>
          <w:rFonts w:eastAsia="Times New Roman" w:cstheme="minorHAnsi"/>
          <w:color w:val="000000" w:themeColor="text1"/>
          <w:sz w:val="22"/>
          <w:szCs w:val="22"/>
          <w:lang w:val="sv-SE"/>
        </w:rPr>
      </w:pPr>
      <w:r w:rsidRPr="002426D5">
        <w:rPr>
          <w:rFonts w:eastAsia="Times New Roman" w:cstheme="minorHAnsi"/>
          <w:color w:val="000000" w:themeColor="text1"/>
          <w:sz w:val="22"/>
          <w:szCs w:val="22"/>
          <w:lang w:val="sv-SE"/>
        </w:rPr>
        <w:lastRenderedPageBreak/>
        <w:t>CLAIM har växt ur den respekt Brännland Cider har för isciderns ursprung men är på samma gång ett steg vidare framåt, bortom det traditionella. Namnet CLAIM kommer från att den mutar in ny mark, ett nytt territorium för iscider. Som när man gräver efter guld och finner en helt orörd ådra i urberget. </w:t>
      </w:r>
    </w:p>
    <w:p w14:paraId="34E3B79C" w14:textId="1F07B5AA" w:rsidR="00E16FE1" w:rsidRPr="002426D5" w:rsidRDefault="00E16FE1">
      <w:pPr>
        <w:rPr>
          <w:rFonts w:eastAsia="Times New Roman" w:cstheme="minorHAnsi"/>
          <w:color w:val="000000" w:themeColor="text1"/>
          <w:sz w:val="22"/>
          <w:szCs w:val="22"/>
          <w:lang w:val="sv-SE"/>
        </w:rPr>
      </w:pPr>
    </w:p>
    <w:p w14:paraId="098A0387" w14:textId="5B3E6C69" w:rsidR="00E16FE1" w:rsidRPr="002426D5" w:rsidRDefault="00E16FE1" w:rsidP="00E16FE1">
      <w:pPr>
        <w:rPr>
          <w:rFonts w:eastAsia="Times New Roman" w:cstheme="minorHAnsi"/>
          <w:color w:val="000000" w:themeColor="text1"/>
          <w:sz w:val="22"/>
          <w:szCs w:val="22"/>
          <w:lang w:val="sv-SE"/>
        </w:rPr>
      </w:pPr>
      <w:r w:rsidRPr="002426D5">
        <w:rPr>
          <w:rFonts w:eastAsia="Times New Roman" w:cstheme="minorHAnsi"/>
          <w:color w:val="000000" w:themeColor="text1"/>
          <w:sz w:val="22"/>
          <w:szCs w:val="22"/>
          <w:lang w:val="sv-SE"/>
        </w:rPr>
        <w:t>CLAIM är ett isvin gjort på 100% svenska äpplen, pressade av oss, utan tillsatser och koncentrerat, förhöjt med hjälp av vårt landskaps naturliga kyla, vårt sammantagna hantverkskunnande och erfarenhet. CLAIM utstrålar lätthet och ljus, vår och sommar i balans mellan söt frukt och frisk syra.  Glädjen i att finna en stillsam person i ett stökigt sällskap, vilan i en lång och krävande vandring, vårens första ljus och av vår vilja att ständigt förnya oss, återfödas och finna ny mark.  </w:t>
      </w:r>
    </w:p>
    <w:p w14:paraId="469AF693" w14:textId="41F23E0B" w:rsidR="00E16FE1" w:rsidRPr="002426D5" w:rsidRDefault="00E16FE1" w:rsidP="00E16FE1">
      <w:pPr>
        <w:textAlignment w:val="baseline"/>
        <w:rPr>
          <w:rFonts w:eastAsia="Times New Roman" w:cstheme="minorHAnsi"/>
          <w:color w:val="000000" w:themeColor="text1"/>
          <w:sz w:val="22"/>
          <w:szCs w:val="22"/>
          <w:lang w:val="sv-SE"/>
        </w:rPr>
      </w:pPr>
    </w:p>
    <w:p w14:paraId="05430145" w14:textId="630797D0" w:rsidR="00E16FE1" w:rsidRPr="002426D5" w:rsidRDefault="00E16FE1" w:rsidP="00E16FE1">
      <w:pPr>
        <w:textAlignment w:val="baseline"/>
        <w:rPr>
          <w:rFonts w:eastAsia="Times New Roman" w:cstheme="minorHAnsi"/>
          <w:color w:val="000000" w:themeColor="text1"/>
          <w:sz w:val="22"/>
          <w:szCs w:val="22"/>
          <w:lang w:val="sv-SE"/>
        </w:rPr>
      </w:pPr>
      <w:r w:rsidRPr="002426D5">
        <w:rPr>
          <w:rFonts w:eastAsia="Times New Roman" w:cstheme="minorHAnsi"/>
          <w:color w:val="000000" w:themeColor="text1"/>
          <w:sz w:val="22"/>
          <w:szCs w:val="22"/>
          <w:lang w:val="sv-SE"/>
        </w:rPr>
        <w:t>–  Vi är mycket stolta att nu kunna presentera CLAIM av Brännland Cider. En ny generation iscider. Drick det nu eller lägg ner det för lagring. Vi har en känsla av att det har stor lagringspotential, som många av de saker som tar lite tid att urskilja, avslutar Andr</w:t>
      </w:r>
      <w:r w:rsidR="00AE62DA" w:rsidRPr="002426D5">
        <w:rPr>
          <w:rFonts w:eastAsia="Times New Roman" w:cstheme="minorHAnsi"/>
          <w:color w:val="000000" w:themeColor="text1"/>
          <w:sz w:val="22"/>
          <w:szCs w:val="22"/>
          <w:lang w:val="sv-SE"/>
        </w:rPr>
        <w:t>e</w:t>
      </w:r>
      <w:r w:rsidRPr="002426D5">
        <w:rPr>
          <w:rFonts w:eastAsia="Times New Roman" w:cstheme="minorHAnsi"/>
          <w:color w:val="000000" w:themeColor="text1"/>
          <w:sz w:val="22"/>
          <w:szCs w:val="22"/>
          <w:lang w:val="sv-SE"/>
        </w:rPr>
        <w:t>as Sundgren Graniti. </w:t>
      </w:r>
    </w:p>
    <w:p w14:paraId="3A2A924A" w14:textId="0A5122DE" w:rsidR="00E16FE1" w:rsidRPr="002426D5" w:rsidRDefault="00E16FE1">
      <w:pPr>
        <w:rPr>
          <w:rFonts w:cstheme="minorHAnsi"/>
          <w:color w:val="000000" w:themeColor="text1"/>
          <w:sz w:val="22"/>
          <w:szCs w:val="22"/>
          <w:lang w:val="sv-SE"/>
        </w:rPr>
      </w:pPr>
    </w:p>
    <w:p w14:paraId="4B95ACA8" w14:textId="60933A15" w:rsidR="00E16FE1" w:rsidRPr="002426D5" w:rsidRDefault="00E16FE1" w:rsidP="00E16FE1">
      <w:pPr>
        <w:pStyle w:val="paragraph"/>
        <w:spacing w:before="0" w:beforeAutospacing="0" w:after="0" w:afterAutospacing="0"/>
        <w:textAlignment w:val="baseline"/>
        <w:rPr>
          <w:rStyle w:val="eop"/>
          <w:rFonts w:asciiTheme="minorHAnsi" w:hAnsiTheme="minorHAnsi" w:cstheme="minorHAnsi"/>
          <w:color w:val="000000" w:themeColor="text1"/>
          <w:sz w:val="22"/>
          <w:szCs w:val="22"/>
        </w:rPr>
      </w:pPr>
      <w:r w:rsidRPr="002426D5">
        <w:rPr>
          <w:rStyle w:val="normaltextrun"/>
          <w:rFonts w:asciiTheme="minorHAnsi" w:hAnsiTheme="minorHAnsi" w:cstheme="minorHAnsi"/>
          <w:color w:val="000000" w:themeColor="text1"/>
          <w:sz w:val="22"/>
          <w:szCs w:val="22"/>
        </w:rPr>
        <w:t>CLAIM by </w:t>
      </w:r>
      <w:r w:rsidRPr="002426D5">
        <w:rPr>
          <w:rStyle w:val="spellingerror"/>
          <w:rFonts w:asciiTheme="minorHAnsi" w:hAnsiTheme="minorHAnsi" w:cstheme="minorHAnsi"/>
          <w:color w:val="000000" w:themeColor="text1"/>
          <w:sz w:val="22"/>
          <w:szCs w:val="22"/>
        </w:rPr>
        <w:t>Brännland</w:t>
      </w:r>
      <w:r w:rsidRPr="002426D5">
        <w:rPr>
          <w:rStyle w:val="normaltextrun"/>
          <w:rFonts w:asciiTheme="minorHAnsi" w:hAnsiTheme="minorHAnsi" w:cstheme="minorHAnsi"/>
          <w:color w:val="000000" w:themeColor="text1"/>
          <w:sz w:val="22"/>
          <w:szCs w:val="22"/>
        </w:rPr>
        <w:t> Cider finns i Systembolagets beställningssortiment f o m 2</w:t>
      </w:r>
      <w:r w:rsidR="00CB0621">
        <w:rPr>
          <w:rStyle w:val="normaltextrun"/>
          <w:rFonts w:asciiTheme="minorHAnsi" w:hAnsiTheme="minorHAnsi" w:cstheme="minorHAnsi"/>
          <w:color w:val="000000" w:themeColor="text1"/>
          <w:sz w:val="22"/>
          <w:szCs w:val="22"/>
        </w:rPr>
        <w:t>6</w:t>
      </w:r>
      <w:bookmarkStart w:id="0" w:name="_GoBack"/>
      <w:bookmarkEnd w:id="0"/>
      <w:r w:rsidRPr="002426D5">
        <w:rPr>
          <w:rStyle w:val="normaltextrun"/>
          <w:rFonts w:asciiTheme="minorHAnsi" w:hAnsiTheme="minorHAnsi" w:cstheme="minorHAnsi"/>
          <w:color w:val="000000" w:themeColor="text1"/>
          <w:sz w:val="22"/>
          <w:szCs w:val="22"/>
        </w:rPr>
        <w:t xml:space="preserve"> juni 2019. Artikel nr: </w:t>
      </w:r>
      <w:r w:rsidRPr="002426D5">
        <w:rPr>
          <w:rStyle w:val="contextualspellingandgrammarerror"/>
          <w:rFonts w:asciiTheme="minorHAnsi" w:hAnsiTheme="minorHAnsi" w:cstheme="minorHAnsi"/>
          <w:color w:val="000000" w:themeColor="text1"/>
          <w:sz w:val="22"/>
          <w:szCs w:val="22"/>
          <w:shd w:val="clear" w:color="auto" w:fill="FFFFFF"/>
        </w:rPr>
        <w:t>73799</w:t>
      </w:r>
      <w:r w:rsidRPr="002426D5">
        <w:rPr>
          <w:rStyle w:val="eop"/>
          <w:rFonts w:asciiTheme="minorHAnsi" w:hAnsiTheme="minorHAnsi" w:cstheme="minorHAnsi"/>
          <w:color w:val="000000" w:themeColor="text1"/>
          <w:sz w:val="22"/>
          <w:szCs w:val="22"/>
        </w:rPr>
        <w:t> </w:t>
      </w:r>
      <w:r w:rsidR="005F092A" w:rsidRPr="002426D5">
        <w:rPr>
          <w:rStyle w:val="eop"/>
          <w:rFonts w:asciiTheme="minorHAnsi" w:hAnsiTheme="minorHAnsi" w:cstheme="minorHAnsi"/>
          <w:color w:val="000000" w:themeColor="text1"/>
          <w:sz w:val="22"/>
          <w:szCs w:val="22"/>
        </w:rPr>
        <w:t>Pris</w:t>
      </w:r>
      <w:r w:rsidR="0026182C" w:rsidRPr="002426D5">
        <w:rPr>
          <w:rStyle w:val="eop"/>
          <w:rFonts w:asciiTheme="minorHAnsi" w:hAnsiTheme="minorHAnsi" w:cstheme="minorHAnsi"/>
          <w:color w:val="000000" w:themeColor="text1"/>
          <w:sz w:val="22"/>
          <w:szCs w:val="22"/>
        </w:rPr>
        <w:t>,</w:t>
      </w:r>
      <w:r w:rsidR="005F092A" w:rsidRPr="002426D5">
        <w:rPr>
          <w:rStyle w:val="eop"/>
          <w:rFonts w:asciiTheme="minorHAnsi" w:hAnsiTheme="minorHAnsi" w:cstheme="minorHAnsi"/>
          <w:color w:val="000000" w:themeColor="text1"/>
          <w:sz w:val="22"/>
          <w:szCs w:val="22"/>
        </w:rPr>
        <w:t xml:space="preserve"> 149 kr</w:t>
      </w:r>
    </w:p>
    <w:p w14:paraId="609BC6B2" w14:textId="5585F77E" w:rsidR="008D1B73" w:rsidRPr="002426D5" w:rsidRDefault="008D1B73" w:rsidP="00E16FE1">
      <w:pPr>
        <w:pStyle w:val="paragraph"/>
        <w:spacing w:before="0" w:beforeAutospacing="0" w:after="0" w:afterAutospacing="0"/>
        <w:textAlignment w:val="baseline"/>
        <w:rPr>
          <w:rStyle w:val="eop"/>
          <w:rFonts w:asciiTheme="minorHAnsi" w:hAnsiTheme="minorHAnsi" w:cstheme="minorHAnsi"/>
          <w:color w:val="000000" w:themeColor="text1"/>
          <w:sz w:val="22"/>
          <w:szCs w:val="22"/>
        </w:rPr>
      </w:pPr>
    </w:p>
    <w:p w14:paraId="0F74739E" w14:textId="6412B060" w:rsidR="008D1B73" w:rsidRPr="002426D5" w:rsidRDefault="008D1B73" w:rsidP="00E16FE1">
      <w:pPr>
        <w:pStyle w:val="paragraph"/>
        <w:spacing w:before="0" w:beforeAutospacing="0" w:after="0" w:afterAutospacing="0"/>
        <w:textAlignment w:val="baseline"/>
        <w:rPr>
          <w:rStyle w:val="eop"/>
          <w:rFonts w:asciiTheme="minorHAnsi" w:hAnsiTheme="minorHAnsi" w:cstheme="minorHAnsi"/>
          <w:color w:val="000000" w:themeColor="text1"/>
          <w:sz w:val="22"/>
          <w:szCs w:val="22"/>
        </w:rPr>
      </w:pPr>
      <w:r w:rsidRPr="002426D5">
        <w:rPr>
          <w:rStyle w:val="eop"/>
          <w:rFonts w:asciiTheme="minorHAnsi" w:hAnsiTheme="minorHAnsi" w:cstheme="minorHAnsi"/>
          <w:color w:val="000000" w:themeColor="text1"/>
          <w:sz w:val="22"/>
          <w:szCs w:val="22"/>
        </w:rPr>
        <w:t>Kontakter</w:t>
      </w:r>
      <w:r w:rsidR="0024185D" w:rsidRPr="002426D5">
        <w:rPr>
          <w:rStyle w:val="eop"/>
          <w:rFonts w:asciiTheme="minorHAnsi" w:hAnsiTheme="minorHAnsi" w:cstheme="minorHAnsi"/>
          <w:color w:val="000000" w:themeColor="text1"/>
          <w:sz w:val="22"/>
          <w:szCs w:val="22"/>
        </w:rPr>
        <w:t>,</w:t>
      </w:r>
    </w:p>
    <w:p w14:paraId="163AB1E0" w14:textId="76E33CF3" w:rsidR="008D1B73" w:rsidRPr="002426D5" w:rsidRDefault="008D1B73" w:rsidP="00E16FE1">
      <w:pPr>
        <w:pStyle w:val="paragraph"/>
        <w:spacing w:before="0" w:beforeAutospacing="0" w:after="0" w:afterAutospacing="0"/>
        <w:textAlignment w:val="baseline"/>
        <w:rPr>
          <w:rStyle w:val="eop"/>
          <w:rFonts w:asciiTheme="minorHAnsi" w:hAnsiTheme="minorHAnsi" w:cstheme="minorHAnsi"/>
          <w:color w:val="000000" w:themeColor="text1"/>
          <w:sz w:val="22"/>
          <w:szCs w:val="22"/>
        </w:rPr>
      </w:pPr>
      <w:r w:rsidRPr="002426D5">
        <w:rPr>
          <w:rStyle w:val="eop"/>
          <w:rFonts w:asciiTheme="minorHAnsi" w:hAnsiTheme="minorHAnsi" w:cstheme="minorHAnsi"/>
          <w:color w:val="000000" w:themeColor="text1"/>
          <w:sz w:val="22"/>
          <w:szCs w:val="22"/>
        </w:rPr>
        <w:t xml:space="preserve">Andreas Sundgren Graniti, VD och grundare Brännland Cider, </w:t>
      </w:r>
      <w:hyperlink r:id="rId7" w:history="1">
        <w:r w:rsidRPr="002426D5">
          <w:rPr>
            <w:rStyle w:val="Hyperlink"/>
            <w:rFonts w:asciiTheme="minorHAnsi" w:hAnsiTheme="minorHAnsi" w:cstheme="minorHAnsi"/>
            <w:sz w:val="22"/>
            <w:szCs w:val="22"/>
          </w:rPr>
          <w:t>andreas@brannlandcider.se</w:t>
        </w:r>
      </w:hyperlink>
    </w:p>
    <w:p w14:paraId="3198AB45" w14:textId="18E93AC9" w:rsidR="008D1B73" w:rsidRPr="002426D5" w:rsidRDefault="008D1B73" w:rsidP="00E16FE1">
      <w:pPr>
        <w:pStyle w:val="paragraph"/>
        <w:spacing w:before="0" w:beforeAutospacing="0" w:after="0" w:afterAutospacing="0"/>
        <w:textAlignment w:val="baseline"/>
        <w:rPr>
          <w:rStyle w:val="eop"/>
          <w:rFonts w:asciiTheme="minorHAnsi" w:hAnsiTheme="minorHAnsi" w:cstheme="minorHAnsi"/>
          <w:color w:val="000000" w:themeColor="text1"/>
          <w:sz w:val="22"/>
          <w:szCs w:val="22"/>
          <w:lang w:val="en-US"/>
        </w:rPr>
      </w:pPr>
      <w:r w:rsidRPr="002426D5">
        <w:rPr>
          <w:rStyle w:val="eop"/>
          <w:rFonts w:asciiTheme="minorHAnsi" w:hAnsiTheme="minorHAnsi" w:cstheme="minorHAnsi"/>
          <w:color w:val="000000" w:themeColor="text1"/>
          <w:sz w:val="22"/>
          <w:szCs w:val="22"/>
          <w:lang w:val="en-US"/>
        </w:rPr>
        <w:t xml:space="preserve">Gustaf Lönnbeck, Vinunic, </w:t>
      </w:r>
      <w:hyperlink r:id="rId8" w:history="1">
        <w:r w:rsidRPr="002426D5">
          <w:rPr>
            <w:rStyle w:val="Hyperlink"/>
            <w:rFonts w:asciiTheme="minorHAnsi" w:hAnsiTheme="minorHAnsi" w:cstheme="minorHAnsi"/>
            <w:sz w:val="22"/>
            <w:szCs w:val="22"/>
            <w:lang w:val="en-US"/>
          </w:rPr>
          <w:t>gustaf.lonnbeck@vinunic.se</w:t>
        </w:r>
      </w:hyperlink>
    </w:p>
    <w:p w14:paraId="28BC8700" w14:textId="0AF02605" w:rsidR="008D1B73" w:rsidRPr="002426D5" w:rsidRDefault="008D1B73" w:rsidP="00E16FE1">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r w:rsidRPr="002426D5">
        <w:rPr>
          <w:rStyle w:val="normaltextrun"/>
          <w:rFonts w:asciiTheme="minorHAnsi" w:hAnsiTheme="minorHAnsi" w:cstheme="minorHAnsi"/>
          <w:color w:val="000000" w:themeColor="text1"/>
          <w:sz w:val="22"/>
          <w:szCs w:val="22"/>
        </w:rPr>
        <w:t xml:space="preserve">Med start 17-24 juni finns Claim by Brännland Cider </w:t>
      </w:r>
      <w:r w:rsidR="00027DD6" w:rsidRPr="002426D5">
        <w:rPr>
          <w:rStyle w:val="normaltextrun"/>
          <w:rFonts w:asciiTheme="minorHAnsi" w:hAnsiTheme="minorHAnsi" w:cstheme="minorHAnsi"/>
          <w:color w:val="000000" w:themeColor="text1"/>
          <w:sz w:val="22"/>
          <w:szCs w:val="22"/>
        </w:rPr>
        <w:t xml:space="preserve">hos följande utvalda svenska restauranger, </w:t>
      </w:r>
    </w:p>
    <w:p w14:paraId="380D2854" w14:textId="77777777" w:rsidR="008D1B73" w:rsidRPr="002426D5" w:rsidRDefault="008D1B73" w:rsidP="00E16FE1">
      <w:pPr>
        <w:pStyle w:val="paragraph"/>
        <w:spacing w:before="0" w:beforeAutospacing="0" w:after="0" w:afterAutospacing="0"/>
        <w:textAlignment w:val="baseline"/>
        <w:rPr>
          <w:rStyle w:val="normaltextrun"/>
          <w:rFonts w:asciiTheme="minorHAnsi" w:hAnsiTheme="minorHAnsi" w:cstheme="minorHAnsi"/>
          <w:color w:val="000000" w:themeColor="text1"/>
          <w:sz w:val="22"/>
          <w:szCs w:val="22"/>
        </w:rPr>
      </w:pPr>
    </w:p>
    <w:p w14:paraId="3739E3AE" w14:textId="6393CC30" w:rsidR="00E16FE1" w:rsidRPr="002426D5" w:rsidRDefault="00E16FE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426D5">
        <w:rPr>
          <w:rStyle w:val="normaltextrun"/>
          <w:rFonts w:asciiTheme="minorHAnsi" w:hAnsiTheme="minorHAnsi" w:cstheme="minorHAnsi"/>
          <w:b/>
          <w:bCs/>
          <w:color w:val="000000" w:themeColor="text1"/>
          <w:sz w:val="22"/>
          <w:szCs w:val="22"/>
        </w:rPr>
        <w:t>Luleå </w:t>
      </w:r>
      <w:r w:rsidRPr="002426D5">
        <w:rPr>
          <w:rStyle w:val="eop"/>
          <w:rFonts w:asciiTheme="minorHAnsi" w:hAnsiTheme="minorHAnsi" w:cstheme="minorHAnsi"/>
          <w:color w:val="000000" w:themeColor="text1"/>
          <w:sz w:val="22"/>
          <w:szCs w:val="22"/>
        </w:rPr>
        <w:t> </w:t>
      </w:r>
    </w:p>
    <w:p w14:paraId="42E063C0" w14:textId="3335257B"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9" w:history="1">
        <w:r w:rsidR="00E16FE1" w:rsidRPr="002426D5">
          <w:rPr>
            <w:rStyle w:val="Hyperlink"/>
            <w:rFonts w:asciiTheme="minorHAnsi" w:hAnsiTheme="minorHAnsi" w:cstheme="minorHAnsi"/>
            <w:sz w:val="22"/>
            <w:szCs w:val="22"/>
          </w:rPr>
          <w:t>Hemmagastronomi </w:t>
        </w:r>
      </w:hyperlink>
    </w:p>
    <w:p w14:paraId="355F98EA" w14:textId="57CAA452"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0" w:history="1">
        <w:r w:rsidR="00E16FE1" w:rsidRPr="002426D5">
          <w:rPr>
            <w:rStyle w:val="Hyperlink"/>
            <w:rFonts w:asciiTheme="minorHAnsi" w:hAnsiTheme="minorHAnsi" w:cstheme="minorHAnsi"/>
            <w:sz w:val="22"/>
            <w:szCs w:val="22"/>
          </w:rPr>
          <w:t>Restaurang CG </w:t>
        </w:r>
      </w:hyperlink>
    </w:p>
    <w:p w14:paraId="783F170A" w14:textId="079FD0F1" w:rsidR="00E16FE1" w:rsidRPr="002426D5" w:rsidRDefault="00E16FE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426D5">
        <w:rPr>
          <w:rStyle w:val="normaltextrun"/>
          <w:rFonts w:asciiTheme="minorHAnsi" w:hAnsiTheme="minorHAnsi" w:cstheme="minorHAnsi"/>
          <w:b/>
          <w:bCs/>
          <w:color w:val="000000" w:themeColor="text1"/>
          <w:sz w:val="22"/>
          <w:szCs w:val="22"/>
        </w:rPr>
        <w:t>Piteå</w:t>
      </w:r>
      <w:r w:rsidRPr="002426D5">
        <w:rPr>
          <w:rStyle w:val="eop"/>
          <w:rFonts w:asciiTheme="minorHAnsi" w:hAnsiTheme="minorHAnsi" w:cstheme="minorHAnsi"/>
          <w:color w:val="000000" w:themeColor="text1"/>
          <w:sz w:val="22"/>
          <w:szCs w:val="22"/>
        </w:rPr>
        <w:t> </w:t>
      </w:r>
    </w:p>
    <w:p w14:paraId="2763DAD6" w14:textId="138482D1"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1" w:history="1">
        <w:r w:rsidR="00E16FE1" w:rsidRPr="002426D5">
          <w:rPr>
            <w:rStyle w:val="Hyperlink"/>
            <w:rFonts w:asciiTheme="minorHAnsi" w:hAnsiTheme="minorHAnsi" w:cstheme="minorHAnsi"/>
            <w:sz w:val="22"/>
            <w:szCs w:val="22"/>
          </w:rPr>
          <w:t>Restaurang Tage</w:t>
        </w:r>
        <w:r w:rsidR="00AE62DA" w:rsidRPr="002426D5">
          <w:rPr>
            <w:rStyle w:val="Hyperlink"/>
            <w:rFonts w:asciiTheme="minorHAnsi" w:hAnsiTheme="minorHAnsi" w:cstheme="minorHAnsi"/>
            <w:sz w:val="22"/>
            <w:szCs w:val="22"/>
          </w:rPr>
          <w:t>s</w:t>
        </w:r>
      </w:hyperlink>
    </w:p>
    <w:p w14:paraId="6F783CC4" w14:textId="76B7E381" w:rsidR="00E16FE1" w:rsidRPr="002426D5" w:rsidRDefault="00E16FE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426D5">
        <w:rPr>
          <w:rStyle w:val="spellingerror"/>
          <w:rFonts w:asciiTheme="minorHAnsi" w:hAnsiTheme="minorHAnsi" w:cstheme="minorHAnsi"/>
          <w:b/>
          <w:bCs/>
          <w:color w:val="000000" w:themeColor="text1"/>
          <w:sz w:val="22"/>
          <w:szCs w:val="22"/>
          <w:lang w:val="en-US"/>
        </w:rPr>
        <w:t>Umeå</w:t>
      </w:r>
      <w:r w:rsidRPr="002426D5">
        <w:rPr>
          <w:rStyle w:val="eop"/>
          <w:rFonts w:asciiTheme="minorHAnsi" w:hAnsiTheme="minorHAnsi" w:cstheme="minorHAnsi"/>
          <w:color w:val="000000" w:themeColor="text1"/>
          <w:sz w:val="22"/>
          <w:szCs w:val="22"/>
          <w:lang w:val="en-US"/>
        </w:rPr>
        <w:t> </w:t>
      </w:r>
    </w:p>
    <w:p w14:paraId="72C01BAB" w14:textId="104C5320"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lang w:val="en-US"/>
        </w:rPr>
      </w:pPr>
      <w:hyperlink r:id="rId12" w:history="1">
        <w:r w:rsidR="00E16FE1" w:rsidRPr="002426D5">
          <w:rPr>
            <w:rStyle w:val="Hyperlink"/>
            <w:rFonts w:asciiTheme="minorHAnsi" w:hAnsiTheme="minorHAnsi" w:cstheme="minorHAnsi"/>
            <w:sz w:val="22"/>
            <w:szCs w:val="22"/>
            <w:lang w:val="en-US"/>
          </w:rPr>
          <w:t>Köksbaren </w:t>
        </w:r>
      </w:hyperlink>
    </w:p>
    <w:p w14:paraId="4EF261B0" w14:textId="2C822A78"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lang w:val="en-US"/>
        </w:rPr>
      </w:pPr>
      <w:hyperlink r:id="rId13" w:history="1">
        <w:r w:rsidR="00E16FE1" w:rsidRPr="002426D5">
          <w:rPr>
            <w:rStyle w:val="Hyperlink"/>
            <w:rFonts w:asciiTheme="minorHAnsi" w:hAnsiTheme="minorHAnsi" w:cstheme="minorHAnsi"/>
            <w:sz w:val="22"/>
            <w:szCs w:val="22"/>
            <w:lang w:val="en-US"/>
          </w:rPr>
          <w:t>DUÅ </w:t>
        </w:r>
      </w:hyperlink>
    </w:p>
    <w:p w14:paraId="439A6C70" w14:textId="4DEA39C2"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lang w:val="en-US"/>
        </w:rPr>
      </w:pPr>
      <w:hyperlink r:id="rId14" w:history="1">
        <w:r w:rsidR="00E16FE1" w:rsidRPr="002426D5">
          <w:rPr>
            <w:rStyle w:val="Hyperlink"/>
            <w:rFonts w:asciiTheme="minorHAnsi" w:hAnsiTheme="minorHAnsi" w:cstheme="minorHAnsi"/>
            <w:sz w:val="22"/>
            <w:szCs w:val="22"/>
            <w:lang w:val="en-US"/>
          </w:rPr>
          <w:t>Open/Closed </w:t>
        </w:r>
      </w:hyperlink>
    </w:p>
    <w:p w14:paraId="163ED3D1" w14:textId="1D681E36"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lang w:val="en-US"/>
        </w:rPr>
      </w:pPr>
      <w:hyperlink r:id="rId15" w:history="1">
        <w:r w:rsidR="00E16FE1" w:rsidRPr="002426D5">
          <w:rPr>
            <w:rStyle w:val="Hyperlink"/>
            <w:rFonts w:asciiTheme="minorHAnsi" w:hAnsiTheme="minorHAnsi" w:cstheme="minorHAnsi"/>
            <w:sz w:val="22"/>
            <w:szCs w:val="22"/>
            <w:lang w:val="en-US"/>
          </w:rPr>
          <w:t>Gotthards krog </w:t>
        </w:r>
      </w:hyperlink>
    </w:p>
    <w:p w14:paraId="0350A536" w14:textId="518FEB28"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6" w:history="1">
        <w:r w:rsidR="00E16FE1" w:rsidRPr="002426D5">
          <w:rPr>
            <w:rStyle w:val="Hyperlink"/>
            <w:rFonts w:asciiTheme="minorHAnsi" w:hAnsiTheme="minorHAnsi" w:cstheme="minorHAnsi"/>
            <w:sz w:val="22"/>
            <w:szCs w:val="22"/>
          </w:rPr>
          <w:t>Tapas Bar Deli </w:t>
        </w:r>
      </w:hyperlink>
    </w:p>
    <w:p w14:paraId="47DEC981" w14:textId="447E95B3"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7" w:history="1">
        <w:r w:rsidR="00E16FE1" w:rsidRPr="002426D5">
          <w:rPr>
            <w:rStyle w:val="Hyperlink"/>
            <w:rFonts w:asciiTheme="minorHAnsi" w:hAnsiTheme="minorHAnsi" w:cstheme="minorHAnsi"/>
            <w:sz w:val="22"/>
            <w:szCs w:val="22"/>
          </w:rPr>
          <w:t>Hunger och törst </w:t>
        </w:r>
      </w:hyperlink>
    </w:p>
    <w:p w14:paraId="48E53F3E" w14:textId="5C771031"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8" w:history="1">
        <w:r w:rsidR="00E16FE1" w:rsidRPr="002426D5">
          <w:rPr>
            <w:rStyle w:val="Hyperlink"/>
            <w:rFonts w:asciiTheme="minorHAnsi" w:hAnsiTheme="minorHAnsi" w:cstheme="minorHAnsi"/>
            <w:sz w:val="22"/>
            <w:szCs w:val="22"/>
          </w:rPr>
          <w:t>Harlequin  </w:t>
        </w:r>
      </w:hyperlink>
    </w:p>
    <w:p w14:paraId="1DB81527" w14:textId="2BDB44F8"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19" w:history="1">
        <w:r w:rsidR="00E16FE1" w:rsidRPr="002426D5">
          <w:rPr>
            <w:rStyle w:val="Hyperlink"/>
            <w:rFonts w:asciiTheme="minorHAnsi" w:hAnsiTheme="minorHAnsi" w:cstheme="minorHAnsi"/>
            <w:sz w:val="22"/>
            <w:szCs w:val="22"/>
          </w:rPr>
          <w:t>REX </w:t>
        </w:r>
      </w:hyperlink>
    </w:p>
    <w:p w14:paraId="1AC119C7" w14:textId="6184361D" w:rsidR="00E16FE1" w:rsidRPr="002426D5" w:rsidRDefault="00E16FE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426D5">
        <w:rPr>
          <w:rStyle w:val="normaltextrun"/>
          <w:rFonts w:asciiTheme="minorHAnsi" w:hAnsiTheme="minorHAnsi" w:cstheme="minorHAnsi"/>
          <w:b/>
          <w:bCs/>
          <w:color w:val="000000" w:themeColor="text1"/>
          <w:sz w:val="22"/>
          <w:szCs w:val="22"/>
        </w:rPr>
        <w:t>Örnsköldsvik</w:t>
      </w:r>
      <w:r w:rsidRPr="002426D5">
        <w:rPr>
          <w:rStyle w:val="eop"/>
          <w:rFonts w:asciiTheme="minorHAnsi" w:hAnsiTheme="minorHAnsi" w:cstheme="minorHAnsi"/>
          <w:color w:val="000000" w:themeColor="text1"/>
          <w:sz w:val="22"/>
          <w:szCs w:val="22"/>
        </w:rPr>
        <w:t> </w:t>
      </w:r>
    </w:p>
    <w:p w14:paraId="7D06ADB9" w14:textId="3291F3D8"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0" w:history="1">
        <w:r w:rsidR="00E16FE1" w:rsidRPr="002426D5">
          <w:rPr>
            <w:rStyle w:val="Hyperlink"/>
            <w:rFonts w:asciiTheme="minorHAnsi" w:hAnsiTheme="minorHAnsi" w:cstheme="minorHAnsi"/>
            <w:sz w:val="22"/>
            <w:szCs w:val="22"/>
          </w:rPr>
          <w:t>Linnea och Peter </w:t>
        </w:r>
      </w:hyperlink>
    </w:p>
    <w:p w14:paraId="2DD928F7" w14:textId="765B6E8F" w:rsidR="00E16FE1" w:rsidRPr="002426D5" w:rsidRDefault="00E16FE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426D5">
        <w:rPr>
          <w:rStyle w:val="normaltextrun"/>
          <w:rFonts w:asciiTheme="minorHAnsi" w:hAnsiTheme="minorHAnsi" w:cstheme="minorHAnsi"/>
          <w:b/>
          <w:bCs/>
          <w:color w:val="000000" w:themeColor="text1"/>
          <w:sz w:val="22"/>
          <w:szCs w:val="22"/>
        </w:rPr>
        <w:t>Östersund</w:t>
      </w:r>
      <w:r w:rsidRPr="002426D5">
        <w:rPr>
          <w:rStyle w:val="eop"/>
          <w:rFonts w:asciiTheme="minorHAnsi" w:hAnsiTheme="minorHAnsi" w:cstheme="minorHAnsi"/>
          <w:color w:val="000000" w:themeColor="text1"/>
          <w:sz w:val="22"/>
          <w:szCs w:val="22"/>
        </w:rPr>
        <w:t> </w:t>
      </w:r>
    </w:p>
    <w:p w14:paraId="7F054C9D" w14:textId="716AA7DA"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1" w:history="1">
        <w:r w:rsidR="00E16FE1" w:rsidRPr="002426D5">
          <w:rPr>
            <w:rStyle w:val="Hyperlink"/>
            <w:rFonts w:asciiTheme="minorHAnsi" w:hAnsiTheme="minorHAnsi" w:cstheme="minorHAnsi"/>
            <w:sz w:val="22"/>
            <w:szCs w:val="22"/>
          </w:rPr>
          <w:t>Jazzköket </w:t>
        </w:r>
      </w:hyperlink>
    </w:p>
    <w:p w14:paraId="3D6458FE" w14:textId="11559006" w:rsidR="00E16FE1" w:rsidRPr="002426D5" w:rsidRDefault="00E16FE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426D5">
        <w:rPr>
          <w:rStyle w:val="normaltextrun"/>
          <w:rFonts w:asciiTheme="minorHAnsi" w:hAnsiTheme="minorHAnsi" w:cstheme="minorHAnsi"/>
          <w:b/>
          <w:bCs/>
          <w:color w:val="000000" w:themeColor="text1"/>
          <w:sz w:val="22"/>
          <w:szCs w:val="22"/>
        </w:rPr>
        <w:t>Stockholm</w:t>
      </w:r>
      <w:r w:rsidRPr="002426D5">
        <w:rPr>
          <w:rStyle w:val="eop"/>
          <w:rFonts w:asciiTheme="minorHAnsi" w:hAnsiTheme="minorHAnsi" w:cstheme="minorHAnsi"/>
          <w:color w:val="000000" w:themeColor="text1"/>
          <w:sz w:val="22"/>
          <w:szCs w:val="22"/>
        </w:rPr>
        <w:t> </w:t>
      </w:r>
    </w:p>
    <w:p w14:paraId="4DB6D3CD" w14:textId="01C2E270"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2" w:history="1">
        <w:r w:rsidR="00E16FE1" w:rsidRPr="002426D5">
          <w:rPr>
            <w:rStyle w:val="Hyperlink"/>
            <w:rFonts w:asciiTheme="minorHAnsi" w:hAnsiTheme="minorHAnsi" w:cstheme="minorHAnsi"/>
            <w:sz w:val="22"/>
            <w:szCs w:val="22"/>
          </w:rPr>
          <w:t>Matbaren </w:t>
        </w:r>
      </w:hyperlink>
    </w:p>
    <w:p w14:paraId="79E83CE8" w14:textId="0659E1BE"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3" w:history="1">
        <w:r w:rsidR="00E16FE1" w:rsidRPr="002426D5">
          <w:rPr>
            <w:rStyle w:val="Hyperlink"/>
            <w:rFonts w:asciiTheme="minorHAnsi" w:hAnsiTheme="minorHAnsi" w:cstheme="minorHAnsi"/>
            <w:sz w:val="22"/>
            <w:szCs w:val="22"/>
          </w:rPr>
          <w:t>Rutabaga </w:t>
        </w:r>
      </w:hyperlink>
    </w:p>
    <w:p w14:paraId="5D757D86" w14:textId="755AA9E5"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4" w:history="1">
        <w:r w:rsidR="00E16FE1" w:rsidRPr="002426D5">
          <w:rPr>
            <w:rStyle w:val="Hyperlink"/>
            <w:rFonts w:asciiTheme="minorHAnsi" w:hAnsiTheme="minorHAnsi" w:cstheme="minorHAnsi"/>
            <w:sz w:val="22"/>
            <w:szCs w:val="22"/>
          </w:rPr>
          <w:t>Folii </w:t>
        </w:r>
      </w:hyperlink>
    </w:p>
    <w:p w14:paraId="3FC1A3A3" w14:textId="2C7E35DE" w:rsidR="00E16FE1" w:rsidRPr="002426D5" w:rsidRDefault="00E16FE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426D5">
        <w:rPr>
          <w:rStyle w:val="normaltextrun"/>
          <w:rFonts w:asciiTheme="minorHAnsi" w:hAnsiTheme="minorHAnsi" w:cstheme="minorHAnsi"/>
          <w:b/>
          <w:bCs/>
          <w:color w:val="000000" w:themeColor="text1"/>
          <w:sz w:val="22"/>
          <w:szCs w:val="22"/>
        </w:rPr>
        <w:t>Åby, Bråviken</w:t>
      </w:r>
      <w:r w:rsidRPr="002426D5">
        <w:rPr>
          <w:rStyle w:val="eop"/>
          <w:rFonts w:asciiTheme="minorHAnsi" w:hAnsiTheme="minorHAnsi" w:cstheme="minorHAnsi"/>
          <w:color w:val="000000" w:themeColor="text1"/>
          <w:sz w:val="22"/>
          <w:szCs w:val="22"/>
        </w:rPr>
        <w:t> </w:t>
      </w:r>
    </w:p>
    <w:p w14:paraId="02AF7EA8" w14:textId="0E54DD27"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5" w:history="1">
        <w:r w:rsidR="00E16FE1" w:rsidRPr="002426D5">
          <w:rPr>
            <w:rStyle w:val="Hyperlink"/>
            <w:rFonts w:asciiTheme="minorHAnsi" w:hAnsiTheme="minorHAnsi" w:cstheme="minorHAnsi"/>
            <w:sz w:val="22"/>
            <w:szCs w:val="22"/>
          </w:rPr>
          <w:t>Villa Fridhem </w:t>
        </w:r>
      </w:hyperlink>
    </w:p>
    <w:p w14:paraId="46542AFE" w14:textId="77A49193" w:rsidR="00E16FE1" w:rsidRPr="002426D5" w:rsidRDefault="00E16FE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2426D5">
        <w:rPr>
          <w:rStyle w:val="normaltextrun"/>
          <w:rFonts w:asciiTheme="minorHAnsi" w:hAnsiTheme="minorHAnsi" w:cstheme="minorHAnsi"/>
          <w:b/>
          <w:bCs/>
          <w:color w:val="000000" w:themeColor="text1"/>
          <w:sz w:val="22"/>
          <w:szCs w:val="22"/>
        </w:rPr>
        <w:t>Göteborg</w:t>
      </w:r>
      <w:r w:rsidRPr="002426D5">
        <w:rPr>
          <w:rStyle w:val="eop"/>
          <w:rFonts w:asciiTheme="minorHAnsi" w:hAnsiTheme="minorHAnsi" w:cstheme="minorHAnsi"/>
          <w:color w:val="000000" w:themeColor="text1"/>
          <w:sz w:val="22"/>
          <w:szCs w:val="22"/>
        </w:rPr>
        <w:t> </w:t>
      </w:r>
    </w:p>
    <w:p w14:paraId="26023A80" w14:textId="69B2BC98" w:rsidR="00E16FE1" w:rsidRPr="002426D5" w:rsidRDefault="007B19D1" w:rsidP="00E16FE1">
      <w:pPr>
        <w:pStyle w:val="paragraph"/>
        <w:spacing w:before="0" w:beforeAutospacing="0" w:after="0" w:afterAutospacing="0"/>
        <w:textAlignment w:val="baseline"/>
        <w:rPr>
          <w:rFonts w:asciiTheme="minorHAnsi" w:hAnsiTheme="minorHAnsi" w:cstheme="minorHAnsi"/>
          <w:color w:val="000000" w:themeColor="text1"/>
          <w:sz w:val="22"/>
          <w:szCs w:val="22"/>
        </w:rPr>
      </w:pPr>
      <w:hyperlink r:id="rId26" w:history="1">
        <w:r w:rsidR="00E16FE1" w:rsidRPr="002426D5">
          <w:rPr>
            <w:rStyle w:val="Hyperlink"/>
            <w:rFonts w:asciiTheme="minorHAnsi" w:hAnsiTheme="minorHAnsi" w:cstheme="minorHAnsi"/>
            <w:sz w:val="22"/>
            <w:szCs w:val="22"/>
          </w:rPr>
          <w:t>Skärets Krog </w:t>
        </w:r>
      </w:hyperlink>
    </w:p>
    <w:p w14:paraId="65B344C9" w14:textId="5AE372D5" w:rsidR="00E16FE1" w:rsidRPr="002426D5" w:rsidRDefault="00E16FE1">
      <w:pPr>
        <w:rPr>
          <w:rFonts w:cstheme="minorHAnsi"/>
          <w:color w:val="000000" w:themeColor="text1"/>
          <w:sz w:val="22"/>
          <w:szCs w:val="22"/>
          <w:lang w:val="sv-SE"/>
        </w:rPr>
      </w:pPr>
    </w:p>
    <w:sectPr w:rsidR="00E16FE1" w:rsidRPr="002426D5" w:rsidSect="0032792A">
      <w:headerReference w:type="default" r:id="rId2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EBF5D" w14:textId="77777777" w:rsidR="007B19D1" w:rsidRDefault="007B19D1" w:rsidP="008D1B73">
      <w:r>
        <w:separator/>
      </w:r>
    </w:p>
  </w:endnote>
  <w:endnote w:type="continuationSeparator" w:id="0">
    <w:p w14:paraId="2AD3D751" w14:textId="77777777" w:rsidR="007B19D1" w:rsidRDefault="007B19D1" w:rsidP="008D1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3C4B1" w14:textId="77777777" w:rsidR="007B19D1" w:rsidRDefault="007B19D1" w:rsidP="008D1B73">
      <w:r>
        <w:separator/>
      </w:r>
    </w:p>
  </w:footnote>
  <w:footnote w:type="continuationSeparator" w:id="0">
    <w:p w14:paraId="1DD7E2C9" w14:textId="77777777" w:rsidR="007B19D1" w:rsidRDefault="007B19D1" w:rsidP="008D1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2846D" w14:textId="7F705D7C" w:rsidR="008D1B73" w:rsidRDefault="008D1B73">
    <w:pPr>
      <w:pStyle w:val="Header"/>
    </w:pPr>
    <w:r>
      <w:rPr>
        <w:noProof/>
      </w:rPr>
      <w:drawing>
        <wp:inline distT="0" distB="0" distL="0" distR="0" wp14:anchorId="4824D6AB" wp14:editId="0BAEA595">
          <wp:extent cx="1601784" cy="32446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 logo BLACK.png"/>
                  <pic:cNvPicPr/>
                </pic:nvPicPr>
                <pic:blipFill>
                  <a:blip r:embed="rId1">
                    <a:extLst>
                      <a:ext uri="{28A0092B-C50C-407E-A947-70E740481C1C}">
                        <a14:useLocalDpi xmlns:a14="http://schemas.microsoft.com/office/drawing/2010/main" val="0"/>
                      </a:ext>
                    </a:extLst>
                  </a:blip>
                  <a:stretch>
                    <a:fillRect/>
                  </a:stretch>
                </pic:blipFill>
                <pic:spPr>
                  <a:xfrm>
                    <a:off x="0" y="0"/>
                    <a:ext cx="1626391" cy="329448"/>
                  </a:xfrm>
                  <a:prstGeom prst="rect">
                    <a:avLst/>
                  </a:prstGeom>
                </pic:spPr>
              </pic:pic>
            </a:graphicData>
          </a:graphic>
        </wp:inline>
      </w:drawing>
    </w:r>
  </w:p>
  <w:p w14:paraId="6F628C3D" w14:textId="77777777" w:rsidR="008D1B73" w:rsidRDefault="008D1B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FE1"/>
    <w:rsid w:val="00027DD6"/>
    <w:rsid w:val="00067B0E"/>
    <w:rsid w:val="0024185D"/>
    <w:rsid w:val="002426D5"/>
    <w:rsid w:val="0026182C"/>
    <w:rsid w:val="0032792A"/>
    <w:rsid w:val="005716BC"/>
    <w:rsid w:val="005B76F8"/>
    <w:rsid w:val="005F092A"/>
    <w:rsid w:val="007B19D1"/>
    <w:rsid w:val="008D1B73"/>
    <w:rsid w:val="00985033"/>
    <w:rsid w:val="009F6E24"/>
    <w:rsid w:val="00AC1C29"/>
    <w:rsid w:val="00AE62DA"/>
    <w:rsid w:val="00BA2D1D"/>
    <w:rsid w:val="00CB0621"/>
    <w:rsid w:val="00E16FE1"/>
    <w:rsid w:val="00E75D80"/>
    <w:rsid w:val="00EF07EA"/>
    <w:rsid w:val="00F32A06"/>
    <w:rsid w:val="00F40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567C0FF"/>
  <w14:defaultImageDpi w14:val="32767"/>
  <w15:chartTrackingRefBased/>
  <w15:docId w15:val="{A740EB02-977C-2348-B20E-056A94C68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16FE1"/>
    <w:pPr>
      <w:spacing w:before="100" w:beforeAutospacing="1" w:after="100" w:afterAutospacing="1"/>
    </w:pPr>
    <w:rPr>
      <w:rFonts w:ascii="Times New Roman" w:eastAsia="Times New Roman" w:hAnsi="Times New Roman" w:cs="Times New Roman"/>
      <w:lang w:val="sv-SE"/>
    </w:rPr>
  </w:style>
  <w:style w:type="character" w:customStyle="1" w:styleId="normaltextrun">
    <w:name w:val="normaltextrun"/>
    <w:basedOn w:val="DefaultParagraphFont"/>
    <w:rsid w:val="00E16FE1"/>
  </w:style>
  <w:style w:type="character" w:customStyle="1" w:styleId="spellingerror">
    <w:name w:val="spellingerror"/>
    <w:basedOn w:val="DefaultParagraphFont"/>
    <w:rsid w:val="00E16FE1"/>
  </w:style>
  <w:style w:type="character" w:customStyle="1" w:styleId="eop">
    <w:name w:val="eop"/>
    <w:basedOn w:val="DefaultParagraphFont"/>
    <w:rsid w:val="00E16FE1"/>
  </w:style>
  <w:style w:type="character" w:customStyle="1" w:styleId="contextualspellingandgrammarerror">
    <w:name w:val="contextualspellingandgrammarerror"/>
    <w:basedOn w:val="DefaultParagraphFont"/>
    <w:rsid w:val="00E16FE1"/>
  </w:style>
  <w:style w:type="character" w:customStyle="1" w:styleId="scxw178413553">
    <w:name w:val="scxw178413553"/>
    <w:basedOn w:val="DefaultParagraphFont"/>
    <w:rsid w:val="00E16FE1"/>
  </w:style>
  <w:style w:type="character" w:styleId="Hyperlink">
    <w:name w:val="Hyperlink"/>
    <w:basedOn w:val="DefaultParagraphFont"/>
    <w:uiPriority w:val="99"/>
    <w:unhideWhenUsed/>
    <w:rsid w:val="00AE62DA"/>
    <w:rPr>
      <w:color w:val="0563C1" w:themeColor="hyperlink"/>
      <w:u w:val="single"/>
    </w:rPr>
  </w:style>
  <w:style w:type="character" w:styleId="UnresolvedMention">
    <w:name w:val="Unresolved Mention"/>
    <w:basedOn w:val="DefaultParagraphFont"/>
    <w:uiPriority w:val="99"/>
    <w:rsid w:val="00AE62DA"/>
    <w:rPr>
      <w:color w:val="605E5C"/>
      <w:shd w:val="clear" w:color="auto" w:fill="E1DFDD"/>
    </w:rPr>
  </w:style>
  <w:style w:type="paragraph" w:styleId="Header">
    <w:name w:val="header"/>
    <w:basedOn w:val="Normal"/>
    <w:link w:val="HeaderChar"/>
    <w:uiPriority w:val="99"/>
    <w:unhideWhenUsed/>
    <w:rsid w:val="008D1B73"/>
    <w:pPr>
      <w:tabs>
        <w:tab w:val="center" w:pos="4703"/>
        <w:tab w:val="right" w:pos="9406"/>
      </w:tabs>
    </w:pPr>
  </w:style>
  <w:style w:type="character" w:customStyle="1" w:styleId="HeaderChar">
    <w:name w:val="Header Char"/>
    <w:basedOn w:val="DefaultParagraphFont"/>
    <w:link w:val="Header"/>
    <w:uiPriority w:val="99"/>
    <w:rsid w:val="008D1B73"/>
  </w:style>
  <w:style w:type="paragraph" w:styleId="Footer">
    <w:name w:val="footer"/>
    <w:basedOn w:val="Normal"/>
    <w:link w:val="FooterChar"/>
    <w:uiPriority w:val="99"/>
    <w:unhideWhenUsed/>
    <w:rsid w:val="008D1B73"/>
    <w:pPr>
      <w:tabs>
        <w:tab w:val="center" w:pos="4703"/>
        <w:tab w:val="right" w:pos="9406"/>
      </w:tabs>
    </w:pPr>
  </w:style>
  <w:style w:type="character" w:customStyle="1" w:styleId="FooterChar">
    <w:name w:val="Footer Char"/>
    <w:basedOn w:val="DefaultParagraphFont"/>
    <w:link w:val="Footer"/>
    <w:uiPriority w:val="99"/>
    <w:rsid w:val="008D1B73"/>
  </w:style>
  <w:style w:type="paragraph" w:styleId="BalloonText">
    <w:name w:val="Balloon Text"/>
    <w:basedOn w:val="Normal"/>
    <w:link w:val="BalloonTextChar"/>
    <w:uiPriority w:val="99"/>
    <w:semiHidden/>
    <w:unhideWhenUsed/>
    <w:rsid w:val="008D1B7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1B7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staf.lonnbeck@vinunic.se" TargetMode="External"/><Relationship Id="rId13" Type="http://schemas.openxmlformats.org/officeDocument/2006/relationships/hyperlink" Target="http://duaumea.blogspot.com/" TargetMode="External"/><Relationship Id="rId18" Type="http://schemas.openxmlformats.org/officeDocument/2006/relationships/hyperlink" Target="https://www.harlequinumea.com/" TargetMode="External"/><Relationship Id="rId26" Type="http://schemas.openxmlformats.org/officeDocument/2006/relationships/hyperlink" Target="https://skaretskrog.se/en/home/" TargetMode="External"/><Relationship Id="rId3" Type="http://schemas.openxmlformats.org/officeDocument/2006/relationships/webSettings" Target="webSettings.xml"/><Relationship Id="rId21" Type="http://schemas.openxmlformats.org/officeDocument/2006/relationships/hyperlink" Target="https://www.jazzkoket.se/" TargetMode="External"/><Relationship Id="rId7" Type="http://schemas.openxmlformats.org/officeDocument/2006/relationships/hyperlink" Target="mailto:andreas@brannlandcider.se" TargetMode="External"/><Relationship Id="rId12" Type="http://schemas.openxmlformats.org/officeDocument/2006/relationships/hyperlink" Target="https://koksbaren.com/" TargetMode="External"/><Relationship Id="rId17" Type="http://schemas.openxmlformats.org/officeDocument/2006/relationships/hyperlink" Target="https://hungerochtorst.se/" TargetMode="External"/><Relationship Id="rId25" Type="http://schemas.openxmlformats.org/officeDocument/2006/relationships/hyperlink" Target="https://villafridhem.se/" TargetMode="External"/><Relationship Id="rId2" Type="http://schemas.openxmlformats.org/officeDocument/2006/relationships/settings" Target="settings.xml"/><Relationship Id="rId16" Type="http://schemas.openxmlformats.org/officeDocument/2006/relationships/hyperlink" Target="https://www.tapasbardeli.se/" TargetMode="External"/><Relationship Id="rId20" Type="http://schemas.openxmlformats.org/officeDocument/2006/relationships/hyperlink" Target="https://www.linneaochpeter.se/"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restaurangtage.se/sv/" TargetMode="External"/><Relationship Id="rId24" Type="http://schemas.openxmlformats.org/officeDocument/2006/relationships/hyperlink" Target="https://folii.se/" TargetMode="External"/><Relationship Id="rId5" Type="http://schemas.openxmlformats.org/officeDocument/2006/relationships/endnotes" Target="endnotes.xml"/><Relationship Id="rId15" Type="http://schemas.openxmlformats.org/officeDocument/2006/relationships/hyperlink" Target="https://gotthardskrog.se/" TargetMode="External"/><Relationship Id="rId23" Type="http://schemas.openxmlformats.org/officeDocument/2006/relationships/hyperlink" Target="https://mdghs.se/" TargetMode="External"/><Relationship Id="rId28" Type="http://schemas.openxmlformats.org/officeDocument/2006/relationships/fontTable" Target="fontTable.xml"/><Relationship Id="rId10" Type="http://schemas.openxmlformats.org/officeDocument/2006/relationships/hyperlink" Target="http://www.restaurangcg.se/" TargetMode="External"/><Relationship Id="rId19" Type="http://schemas.openxmlformats.org/officeDocument/2006/relationships/hyperlink" Target="https://www.rexumea.com/" TargetMode="External"/><Relationship Id="rId4" Type="http://schemas.openxmlformats.org/officeDocument/2006/relationships/footnotes" Target="footnotes.xml"/><Relationship Id="rId9" Type="http://schemas.openxmlformats.org/officeDocument/2006/relationships/hyperlink" Target="http://www.hemmagastronomi.se/" TargetMode="External"/><Relationship Id="rId14" Type="http://schemas.openxmlformats.org/officeDocument/2006/relationships/hyperlink" Target="https://www.facebook.com/openclosedbar/" TargetMode="External"/><Relationship Id="rId22" Type="http://schemas.openxmlformats.org/officeDocument/2006/relationships/hyperlink" Target="https://mdghs.se/"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Sundgren</dc:creator>
  <cp:keywords/>
  <dc:description/>
  <cp:lastModifiedBy>Andreas Sundgren</cp:lastModifiedBy>
  <cp:revision>9</cp:revision>
  <dcterms:created xsi:type="dcterms:W3CDTF">2019-06-14T12:10:00Z</dcterms:created>
  <dcterms:modified xsi:type="dcterms:W3CDTF">2019-06-25T06:47:00Z</dcterms:modified>
</cp:coreProperties>
</file>