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8B" w:rsidRPr="00AD3054" w:rsidRDefault="009C22B8" w:rsidP="00AD3054">
      <w:r>
        <w:t>2019-12-04</w:t>
      </w:r>
    </w:p>
    <w:p w:rsidR="00AF515E" w:rsidRPr="00873423" w:rsidRDefault="00AD3054" w:rsidP="00AA4542">
      <w:pPr>
        <w:spacing w:after="120" w:line="260" w:lineRule="atLeas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5760720" cy="2278380"/>
            <wp:effectExtent l="19050" t="19050" r="11430" b="266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r images Cable dress 1163x4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73423">
        <w:rPr>
          <w:b/>
          <w:sz w:val="32"/>
          <w:szCs w:val="32"/>
        </w:rPr>
        <w:br/>
      </w:r>
      <w:r w:rsidR="00873423">
        <w:rPr>
          <w:i/>
        </w:rPr>
        <w:t>P</w:t>
      </w:r>
      <w:r w:rsidR="00873423" w:rsidRPr="00AF345A">
        <w:rPr>
          <w:i/>
        </w:rPr>
        <w:t xml:space="preserve">risvärda påklädnadspaket för luft- och signalkablar för </w:t>
      </w:r>
      <w:r w:rsidR="00873423">
        <w:rPr>
          <w:i/>
        </w:rPr>
        <w:t>GP-robotar från YASKAWA.</w:t>
      </w:r>
    </w:p>
    <w:p w:rsidR="00873423" w:rsidRDefault="00873423" w:rsidP="00AA4542">
      <w:pPr>
        <w:spacing w:after="120" w:line="260" w:lineRule="atLeast"/>
        <w:rPr>
          <w:b/>
          <w:sz w:val="32"/>
          <w:szCs w:val="32"/>
        </w:rPr>
      </w:pPr>
    </w:p>
    <w:p w:rsidR="00A44E7F" w:rsidRPr="00732F01" w:rsidRDefault="00AF515E" w:rsidP="00AA4542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>
        <w:rPr>
          <w:b/>
          <w:sz w:val="32"/>
          <w:szCs w:val="32"/>
        </w:rPr>
        <w:t>Ökad rörlighet och minskat slitage</w:t>
      </w:r>
    </w:p>
    <w:p w:rsidR="00AF345A" w:rsidRDefault="00A47ABE" w:rsidP="00A47ABE">
      <w:pPr>
        <w:rPr>
          <w:i/>
        </w:rPr>
      </w:pPr>
      <w:r w:rsidRPr="00AF345A">
        <w:rPr>
          <w:i/>
        </w:rPr>
        <w:t xml:space="preserve">YASKAWA kan erbjuda en uppsättning prisvärda påklädnadspaket för luft- och signalkablar för den nya robotserien av hanteringsrobotar, det vill säga MOTOMAN-GP serien med YRC1000 styrsystem. </w:t>
      </w:r>
      <w:r w:rsidR="00AF345A" w:rsidRPr="00AF345A">
        <w:rPr>
          <w:i/>
        </w:rPr>
        <w:t xml:space="preserve">Påklädnaden ser till att skydda luft- och signalkablar mot slitage och minskar risken </w:t>
      </w:r>
      <w:r w:rsidR="00AF345A">
        <w:rPr>
          <w:i/>
        </w:rPr>
        <w:t>fastna</w:t>
      </w:r>
      <w:r w:rsidR="00AF345A" w:rsidRPr="00AF345A">
        <w:rPr>
          <w:i/>
        </w:rPr>
        <w:t xml:space="preserve"> i extern utrustning. </w:t>
      </w:r>
      <w:r w:rsidR="00AF345A">
        <w:rPr>
          <w:i/>
        </w:rPr>
        <w:t xml:space="preserve">Ett följsamt kablage </w:t>
      </w:r>
      <w:r w:rsidR="00AF345A" w:rsidRPr="00AF345A">
        <w:rPr>
          <w:i/>
        </w:rPr>
        <w:t>unde</w:t>
      </w:r>
      <w:r w:rsidR="00AF345A">
        <w:rPr>
          <w:i/>
        </w:rPr>
        <w:t>rlättar också vid programmering av robotrörelser.</w:t>
      </w:r>
    </w:p>
    <w:p w:rsidR="00AF515E" w:rsidRDefault="00234886" w:rsidP="00A47ABE">
      <w:r>
        <w:t xml:space="preserve">Påklädnaden säljs i ett grundutförande </w:t>
      </w:r>
      <w:r w:rsidR="00A47ABE">
        <w:t xml:space="preserve">vilket innebär att </w:t>
      </w:r>
      <w:r>
        <w:t>slangpaketet</w:t>
      </w:r>
      <w:r w:rsidR="00A47ABE">
        <w:t xml:space="preserve"> </w:t>
      </w:r>
      <w:r w:rsidR="00AF515E">
        <w:t xml:space="preserve">som </w:t>
      </w:r>
      <w:r w:rsidR="00A47ABE">
        <w:t>fästs vid roboten är tom</w:t>
      </w:r>
      <w:r>
        <w:t>t</w:t>
      </w:r>
      <w:r w:rsidR="00AF515E">
        <w:t xml:space="preserve">, </w:t>
      </w:r>
      <w:r>
        <w:t>med möjlighet att beställa</w:t>
      </w:r>
      <w:r w:rsidR="00A47ABE">
        <w:t xml:space="preserve"> kablage för luft, I/O och anna</w:t>
      </w:r>
      <w:r>
        <w:t xml:space="preserve">n kommunikation </w:t>
      </w:r>
      <w:r w:rsidR="00AF515E">
        <w:t xml:space="preserve">separat. Det finns flera fästen längs med robotarmen som är lätta att öppna för att montera påklädnadspaketet, eller lossa hela eller delar av det. Tillsammans med den återfjädrande funktionen i var ände ser fästena till att kablaget hela tiden följer med i robotens rörelser. En specialdesignad </w:t>
      </w:r>
      <w:r w:rsidR="00AD3054">
        <w:t>svivelkoppling</w:t>
      </w:r>
      <w:r w:rsidR="00AF515E">
        <w:t xml:space="preserve"> längst ut på </w:t>
      </w:r>
      <w:r w:rsidR="00AD3054">
        <w:t>rotationsaxeln</w:t>
      </w:r>
      <w:r w:rsidR="00AF515E">
        <w:t xml:space="preserve"> minskar påfrestningen ytterligare.</w:t>
      </w:r>
    </w:p>
    <w:p w:rsidR="00AF515E" w:rsidRDefault="00AF515E" w:rsidP="00A47ABE">
      <w:r>
        <w:t xml:space="preserve">Påklädnadspaketen täcker de flesta former av användningsområden med undantag av svetsning. </w:t>
      </w:r>
      <w:r w:rsidR="00AD3054">
        <w:br/>
      </w:r>
      <w:r>
        <w:t>De är inte konstruerade för användas tillsammans med vatten, hydraulik eller högspänning.</w:t>
      </w:r>
    </w:p>
    <w:p w:rsidR="00234886" w:rsidRDefault="00234886" w:rsidP="00A47ABE">
      <w:r>
        <w:t>GP-serien</w:t>
      </w:r>
      <w:r w:rsidR="00AF515E">
        <w:t>s robotar</w:t>
      </w:r>
      <w:r>
        <w:t xml:space="preserve"> har </w:t>
      </w:r>
      <w:r w:rsidR="00DC0EA8">
        <w:t xml:space="preserve">för övrigt </w:t>
      </w:r>
      <w:r>
        <w:t xml:space="preserve">en genomtänkt design som underlättar </w:t>
      </w:r>
      <w:r w:rsidR="00AF515E">
        <w:t>vid anslutning och installation</w:t>
      </w:r>
      <w:r>
        <w:t xml:space="preserve">. Alla uttag är tydligt uppmärkta och sitter samlade längst ner på robotfotens baksida. Genom robotarmen går </w:t>
      </w:r>
      <w:r w:rsidR="00AF515E">
        <w:t xml:space="preserve">ett antal </w:t>
      </w:r>
      <w:r>
        <w:t>integrerade kablar för luft och I/O</w:t>
      </w:r>
      <w:r w:rsidR="00AF515E">
        <w:t>. För mer</w:t>
      </w:r>
      <w:r>
        <w:t xml:space="preserve"> specifik information om </w:t>
      </w:r>
      <w:r w:rsidR="00AF515E">
        <w:t xml:space="preserve">dimensionen på slangpaketet samt uppgift om robotens integrerade kablar, se </w:t>
      </w:r>
      <w:r>
        <w:t xml:space="preserve">vår folder </w:t>
      </w:r>
      <w:r w:rsidR="00AF515E">
        <w:br/>
      </w:r>
      <w:hyperlink r:id="rId8" w:history="1">
        <w:r w:rsidRPr="00AD3054">
          <w:rPr>
            <w:rStyle w:val="Hyperlnk"/>
          </w:rPr>
          <w:t>”Cable dress kit Basic”.</w:t>
        </w:r>
      </w:hyperlink>
      <w:r>
        <w:t xml:space="preserve"> </w:t>
      </w:r>
    </w:p>
    <w:p w:rsidR="00AB1A8C" w:rsidRDefault="00A47ABE" w:rsidP="00A47ABE">
      <w:r>
        <w:t xml:space="preserve">Grundpaketen för påklädnad är tillgängliga för GP-robotar från 7 kg hanteringsvikt och upp till </w:t>
      </w:r>
      <w:r>
        <w:br/>
        <w:t>280 kg.</w:t>
      </w:r>
      <w:r w:rsidR="00234886">
        <w:t xml:space="preserve"> </w:t>
      </w:r>
    </w:p>
    <w:p w:rsidR="00217CE6" w:rsidRPr="00732F01" w:rsidRDefault="00AF515E" w:rsidP="00732F01">
      <w:r>
        <w:rPr>
          <w:b/>
        </w:rPr>
        <w:br/>
      </w:r>
      <w:r w:rsidR="00217CE6">
        <w:rPr>
          <w:b/>
        </w:rPr>
        <w:t>Mer information</w:t>
      </w:r>
      <w:r w:rsidR="00AD3054">
        <w:br/>
      </w:r>
      <w:r w:rsidR="00217CE6">
        <w:t xml:space="preserve">Kontakta </w:t>
      </w:r>
      <w:r w:rsidR="00AD3054">
        <w:t>Mikael Jigbäck</w:t>
      </w:r>
      <w:r w:rsidR="00217CE6">
        <w:t xml:space="preserve">, </w:t>
      </w:r>
      <w:r w:rsidR="00AD3054">
        <w:t>073-</w:t>
      </w:r>
      <w:r w:rsidR="00AD3054" w:rsidRPr="00AD3054">
        <w:t xml:space="preserve">204 66 14 </w:t>
      </w:r>
      <w:r w:rsidR="00217CE6">
        <w:t>(</w:t>
      </w:r>
      <w:hyperlink r:id="rId9" w:history="1">
        <w:r w:rsidR="00AD3054" w:rsidRPr="00AE04E9">
          <w:rPr>
            <w:rStyle w:val="Hyperlnk"/>
          </w:rPr>
          <w:t>mikael.jigback@yaskawa.eu.com</w:t>
        </w:r>
      </w:hyperlink>
      <w:r w:rsidR="00217CE6">
        <w:t xml:space="preserve">) </w:t>
      </w:r>
      <w:r w:rsidR="00AD3054">
        <w:t>eller Henrik Arvidsson, 0</w:t>
      </w:r>
      <w:r w:rsidR="00AD3054" w:rsidRPr="00AD3054">
        <w:t>70</w:t>
      </w:r>
      <w:r w:rsidR="00AD3054">
        <w:t>-2</w:t>
      </w:r>
      <w:r w:rsidR="00AD3054" w:rsidRPr="00AD3054">
        <w:t>85</w:t>
      </w:r>
      <w:r w:rsidR="00AD3054">
        <w:t xml:space="preserve"> </w:t>
      </w:r>
      <w:r w:rsidR="00AD3054" w:rsidRPr="00AD3054">
        <w:t>56</w:t>
      </w:r>
      <w:r w:rsidR="00AD3054">
        <w:t xml:space="preserve"> </w:t>
      </w:r>
      <w:r w:rsidR="00AD3054" w:rsidRPr="00AD3054">
        <w:t>01</w:t>
      </w:r>
      <w:r w:rsidR="00AD3054">
        <w:t xml:space="preserve"> (</w:t>
      </w:r>
      <w:hyperlink r:id="rId10" w:history="1">
        <w:r w:rsidR="00AD3054" w:rsidRPr="00AE04E9">
          <w:rPr>
            <w:rStyle w:val="Hyperlnk"/>
          </w:rPr>
          <w:t>henrik.arvidsson@yaskaw</w:t>
        </w:r>
        <w:bookmarkStart w:id="0" w:name="_GoBack"/>
        <w:bookmarkEnd w:id="0"/>
        <w:r w:rsidR="00AD3054" w:rsidRPr="00AE04E9">
          <w:rPr>
            <w:rStyle w:val="Hyperlnk"/>
          </w:rPr>
          <w:t>a.eu.com</w:t>
        </w:r>
      </w:hyperlink>
      <w:r w:rsidR="00AD3054">
        <w:t>) om du vill veta mer.</w:t>
      </w:r>
    </w:p>
    <w:sectPr w:rsidR="00217CE6" w:rsidRPr="00732F01" w:rsidSect="00873423">
      <w:headerReference w:type="default" r:id="rId11"/>
      <w:footerReference w:type="default" r:id="rId12"/>
      <w:pgSz w:w="11906" w:h="16838"/>
      <w:pgMar w:top="1985" w:right="1417" w:bottom="1843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C6" w:rsidRDefault="00090EC6" w:rsidP="00F462FD">
      <w:pPr>
        <w:spacing w:after="0" w:line="240" w:lineRule="auto"/>
      </w:pPr>
      <w:r>
        <w:separator/>
      </w:r>
    </w:p>
  </w:endnote>
  <w:endnote w:type="continuationSeparator" w:id="0">
    <w:p w:rsidR="00090EC6" w:rsidRDefault="00090EC6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FD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1" w:history="1">
      <w:r w:rsidR="00573A40" w:rsidRPr="007C5399">
        <w:rPr>
          <w:rStyle w:val="Hyperlnk"/>
          <w:rFonts w:ascii="HelveticaNeueLT Pro 45 Lt" w:hAnsi="HelveticaNeueLT Pro 45 Lt"/>
          <w:sz w:val="16"/>
          <w:szCs w:val="16"/>
        </w:rPr>
        <w:t>www.yaskawa.se</w:t>
      </w:r>
    </w:hyperlink>
    <w:r w:rsidR="00573A40">
      <w:rPr>
        <w:rStyle w:val="Hyperlnk"/>
        <w:rFonts w:ascii="HelveticaNeueLT Pro 45 Lt" w:hAnsi="HelveticaNeueLT Pro 45 Lt"/>
        <w:sz w:val="16"/>
        <w:szCs w:val="16"/>
      </w:rPr>
      <w:br/>
    </w:r>
    <w:hyperlink r:id="rId2" w:history="1">
      <w:r w:rsidR="00573A40" w:rsidRPr="00573A40">
        <w:rPr>
          <w:rStyle w:val="Hyperlnk"/>
          <w:rFonts w:ascii="HelveticaNeueLT Pro 45 Lt" w:hAnsi="HelveticaNeueLT Pro 45 Lt"/>
          <w:sz w:val="16"/>
          <w:szCs w:val="16"/>
        </w:rPr>
        <w:t>www.motomanrobot.se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C6" w:rsidRDefault="00090EC6" w:rsidP="00F462FD">
      <w:pPr>
        <w:spacing w:after="0" w:line="240" w:lineRule="auto"/>
      </w:pPr>
      <w:r>
        <w:separator/>
      </w:r>
    </w:p>
  </w:footnote>
  <w:footnote w:type="continuationSeparator" w:id="0">
    <w:p w:rsidR="00090EC6" w:rsidRDefault="00090EC6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734A4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734A4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3E49"/>
    <w:rsid w:val="0005694E"/>
    <w:rsid w:val="000628B1"/>
    <w:rsid w:val="00084A81"/>
    <w:rsid w:val="00090EC6"/>
    <w:rsid w:val="000D630F"/>
    <w:rsid w:val="000F6503"/>
    <w:rsid w:val="00154404"/>
    <w:rsid w:val="001C02C0"/>
    <w:rsid w:val="001D37BA"/>
    <w:rsid w:val="00217CE6"/>
    <w:rsid w:val="00234886"/>
    <w:rsid w:val="00331039"/>
    <w:rsid w:val="00350FB4"/>
    <w:rsid w:val="003B5CEA"/>
    <w:rsid w:val="0041585C"/>
    <w:rsid w:val="00427306"/>
    <w:rsid w:val="004627CE"/>
    <w:rsid w:val="004B0B92"/>
    <w:rsid w:val="00530404"/>
    <w:rsid w:val="00573A40"/>
    <w:rsid w:val="005925A2"/>
    <w:rsid w:val="005D4813"/>
    <w:rsid w:val="005E0ACB"/>
    <w:rsid w:val="005E2356"/>
    <w:rsid w:val="00637A56"/>
    <w:rsid w:val="00732F01"/>
    <w:rsid w:val="00734A42"/>
    <w:rsid w:val="00761040"/>
    <w:rsid w:val="00873423"/>
    <w:rsid w:val="0095692B"/>
    <w:rsid w:val="009C22B8"/>
    <w:rsid w:val="00A4225A"/>
    <w:rsid w:val="00A44E7F"/>
    <w:rsid w:val="00A4608B"/>
    <w:rsid w:val="00A47ABE"/>
    <w:rsid w:val="00A50ACE"/>
    <w:rsid w:val="00A8290E"/>
    <w:rsid w:val="00A90D9B"/>
    <w:rsid w:val="00AA3A2F"/>
    <w:rsid w:val="00AA4542"/>
    <w:rsid w:val="00AB1A8C"/>
    <w:rsid w:val="00AD3054"/>
    <w:rsid w:val="00AD428E"/>
    <w:rsid w:val="00AF345A"/>
    <w:rsid w:val="00AF515E"/>
    <w:rsid w:val="00BE340E"/>
    <w:rsid w:val="00BF1495"/>
    <w:rsid w:val="00BF5749"/>
    <w:rsid w:val="00C00687"/>
    <w:rsid w:val="00C232E0"/>
    <w:rsid w:val="00C5025F"/>
    <w:rsid w:val="00C97B8E"/>
    <w:rsid w:val="00CB5614"/>
    <w:rsid w:val="00D268D6"/>
    <w:rsid w:val="00D51799"/>
    <w:rsid w:val="00DC0EA8"/>
    <w:rsid w:val="00DD12FC"/>
    <w:rsid w:val="00E149F6"/>
    <w:rsid w:val="00E255A0"/>
    <w:rsid w:val="00E80C52"/>
    <w:rsid w:val="00EC1CE0"/>
    <w:rsid w:val="00EC34B7"/>
    <w:rsid w:val="00F462FD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manrobot.se/kompleterande-produkt/pakladnadssa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nrik.arvidsson@yaskawa.e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ael.jigback@yaskawa.eu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mea.loc\YNR\Doc\Marknadsmaterial\SP-MTRL\Profilguide\&#246;vrigt\www.motomanrobot.se" TargetMode="External"/><Relationship Id="rId1" Type="http://schemas.openxmlformats.org/officeDocument/2006/relationships/hyperlink" Target="http://www.yaskaw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1839C0"/>
    <w:rsid w:val="0065161D"/>
    <w:rsid w:val="007C6710"/>
    <w:rsid w:val="007F1DBF"/>
    <w:rsid w:val="00826430"/>
    <w:rsid w:val="00A444EF"/>
    <w:rsid w:val="00B203B7"/>
    <w:rsid w:val="00DD2D52"/>
    <w:rsid w:val="00E744D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3</cp:revision>
  <cp:lastPrinted>2016-06-20T06:11:00Z</cp:lastPrinted>
  <dcterms:created xsi:type="dcterms:W3CDTF">2019-12-04T10:12:00Z</dcterms:created>
  <dcterms:modified xsi:type="dcterms:W3CDTF">2019-12-04T10:14:00Z</dcterms:modified>
</cp:coreProperties>
</file>