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4870FB" w:rsidRDefault="000D57CE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4870FB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7216" behindDoc="1" locked="0" layoutInCell="1" allowOverlap="1" wp14:anchorId="1A67694E" wp14:editId="0C3F8C69">
            <wp:simplePos x="0" y="0"/>
            <wp:positionH relativeFrom="column">
              <wp:posOffset>-900430</wp:posOffset>
            </wp:positionH>
            <wp:positionV relativeFrom="paragraph">
              <wp:posOffset>-1027430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78F" w:rsidRPr="004870FB" w:rsidRDefault="00AC178F" w:rsidP="00F92B01">
      <w:pPr>
        <w:overflowPunct/>
        <w:autoSpaceDE/>
        <w:autoSpaceDN/>
        <w:adjustRightInd/>
        <w:spacing w:line="360" w:lineRule="auto"/>
        <w:ind w:right="2268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</w:p>
    <w:p w:rsidR="00AC178F" w:rsidRPr="004870FB" w:rsidRDefault="004870FB" w:rsidP="00F92B01">
      <w:pPr>
        <w:overflowPunct/>
        <w:autoSpaceDE/>
        <w:autoSpaceDN/>
        <w:adjustRightInd/>
        <w:spacing w:line="360" w:lineRule="auto"/>
        <w:ind w:right="2268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4870FB">
        <w:rPr>
          <w:rFonts w:ascii="Helvetica" w:hAnsi="Helvetica" w:cs="Helvetica"/>
          <w:b/>
          <w:bCs/>
          <w:sz w:val="22"/>
          <w:szCs w:val="22"/>
          <w:lang w:val="da-DK"/>
        </w:rPr>
        <w:t xml:space="preserve">Find lækager og registrer trykluftforbrug med </w:t>
      </w:r>
      <w:r w:rsidR="001726BF">
        <w:rPr>
          <w:rFonts w:ascii="Helvetica" w:hAnsi="Helvetica" w:cs="Helvetica"/>
          <w:b/>
          <w:bCs/>
          <w:sz w:val="22"/>
          <w:szCs w:val="22"/>
          <w:lang w:val="da-DK"/>
        </w:rPr>
        <w:t>flow</w:t>
      </w:r>
      <w:r w:rsidR="0068317E">
        <w:rPr>
          <w:rFonts w:ascii="Helvetica" w:hAnsi="Helvetica" w:cs="Helvetica"/>
          <w:b/>
          <w:bCs/>
          <w:sz w:val="22"/>
          <w:szCs w:val="22"/>
          <w:lang w:val="da-DK"/>
        </w:rPr>
        <w:t>sensorer</w:t>
      </w:r>
    </w:p>
    <w:p w:rsidR="00AC178F" w:rsidRPr="004870FB" w:rsidRDefault="00AC178F" w:rsidP="00F92B01">
      <w:pPr>
        <w:overflowPunct/>
        <w:autoSpaceDE/>
        <w:autoSpaceDN/>
        <w:adjustRightInd/>
        <w:spacing w:line="360" w:lineRule="auto"/>
        <w:ind w:right="2268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</w:p>
    <w:p w:rsidR="00F92B01" w:rsidRPr="004870FB" w:rsidRDefault="004870FB" w:rsidP="004870FB">
      <w:pPr>
        <w:widowControl w:val="0"/>
        <w:tabs>
          <w:tab w:val="left" w:pos="2127"/>
        </w:tabs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 w:rsidRPr="004870FB">
        <w:rPr>
          <w:rFonts w:ascii="Helvetica" w:hAnsi="Helvetica" w:cs="Helvetica"/>
          <w:lang w:val="da-DK"/>
        </w:rPr>
        <w:t>De kompakte flowsensor</w:t>
      </w:r>
      <w:r>
        <w:rPr>
          <w:rFonts w:ascii="Helvetica" w:hAnsi="Helvetica" w:cs="Helvetica"/>
          <w:lang w:val="da-DK"/>
        </w:rPr>
        <w:t xml:space="preserve">er </w:t>
      </w:r>
      <w:r w:rsidRPr="004870FB">
        <w:rPr>
          <w:rFonts w:ascii="Helvetica" w:hAnsi="Helvetica" w:cs="Helvetica"/>
          <w:lang w:val="da-DK"/>
        </w:rPr>
        <w:t xml:space="preserve">PSK AFS fra Phoenix Contact er baseret på kalorimetrisk måling og kan </w:t>
      </w:r>
      <w:r w:rsidR="00DB191C">
        <w:rPr>
          <w:rFonts w:ascii="Helvetica" w:hAnsi="Helvetica" w:cs="Helvetica"/>
          <w:lang w:val="da-DK"/>
        </w:rPr>
        <w:t>måle</w:t>
      </w:r>
      <w:r w:rsidR="0068317E">
        <w:rPr>
          <w:rFonts w:ascii="Helvetica" w:hAnsi="Helvetica" w:cs="Helvetica"/>
          <w:lang w:val="da-DK"/>
        </w:rPr>
        <w:t xml:space="preserve"> </w:t>
      </w:r>
      <w:r w:rsidR="00DB191C">
        <w:rPr>
          <w:rFonts w:ascii="Helvetica" w:hAnsi="Helvetica" w:cs="Helvetica"/>
          <w:lang w:val="da-DK"/>
        </w:rPr>
        <w:t>meget små mængder luftgennemstrømninger, helt ned til</w:t>
      </w:r>
      <w:r>
        <w:rPr>
          <w:rFonts w:ascii="Helvetica" w:hAnsi="Helvetica" w:cs="Helvetica"/>
          <w:lang w:val="da-DK"/>
        </w:rPr>
        <w:t xml:space="preserve"> 0,06 </w:t>
      </w:r>
      <w:r w:rsidRPr="004870FB">
        <w:rPr>
          <w:rFonts w:ascii="Helvetica" w:hAnsi="Helvetica" w:cs="Helvetica"/>
          <w:lang w:val="da-DK"/>
        </w:rPr>
        <w:t>Nm3/h</w:t>
      </w:r>
      <w:r>
        <w:rPr>
          <w:rFonts w:ascii="Helvetica" w:hAnsi="Helvetica" w:cs="Helvetica"/>
          <w:lang w:val="da-DK"/>
        </w:rPr>
        <w:t xml:space="preserve">. </w:t>
      </w:r>
      <w:r w:rsidR="00DB191C">
        <w:rPr>
          <w:rFonts w:ascii="Helvetica" w:hAnsi="Helvetica" w:cs="Helvetica"/>
          <w:lang w:val="da-DK"/>
        </w:rPr>
        <w:t>Da sensore</w:t>
      </w:r>
      <w:r w:rsidR="0068317E">
        <w:rPr>
          <w:rFonts w:ascii="Helvetica" w:hAnsi="Helvetica" w:cs="Helvetica"/>
          <w:lang w:val="da-DK"/>
        </w:rPr>
        <w:t>r</w:t>
      </w:r>
      <w:r w:rsidR="00DB191C">
        <w:rPr>
          <w:rFonts w:ascii="Helvetica" w:hAnsi="Helvetica" w:cs="Helvetica"/>
          <w:lang w:val="da-DK"/>
        </w:rPr>
        <w:t>ne har et meget stort måleområde</w:t>
      </w:r>
      <w:r w:rsidR="0068317E">
        <w:rPr>
          <w:rFonts w:ascii="Helvetica" w:hAnsi="Helvetica" w:cs="Helvetica"/>
          <w:lang w:val="da-DK"/>
        </w:rPr>
        <w:t>,</w:t>
      </w:r>
      <w:r w:rsidR="00DB191C">
        <w:rPr>
          <w:rFonts w:ascii="Helvetica" w:hAnsi="Helvetica" w:cs="Helvetica"/>
          <w:lang w:val="da-DK"/>
        </w:rPr>
        <w:t xml:space="preserve"> som går helt op til 700 Nm3/h</w:t>
      </w:r>
      <w:r w:rsidR="0014063E">
        <w:rPr>
          <w:rFonts w:ascii="Helvetica" w:hAnsi="Helvetica" w:cs="Helvetica"/>
          <w:lang w:val="da-DK"/>
        </w:rPr>
        <w:t>,</w:t>
      </w:r>
      <w:bookmarkStart w:id="0" w:name="_GoBack"/>
      <w:bookmarkEnd w:id="0"/>
      <w:r w:rsidR="00DB191C">
        <w:rPr>
          <w:rFonts w:ascii="Helvetica" w:hAnsi="Helvetica" w:cs="Helvetica"/>
          <w:lang w:val="da-DK"/>
        </w:rPr>
        <w:t xml:space="preserve"> kan samme sensor også bruges til at måle drift</w:t>
      </w:r>
      <w:r w:rsidR="0068317E">
        <w:rPr>
          <w:rFonts w:ascii="Helvetica" w:hAnsi="Helvetica" w:cs="Helvetica"/>
          <w:lang w:val="da-DK"/>
        </w:rPr>
        <w:t>s</w:t>
      </w:r>
      <w:r w:rsidR="00DB191C">
        <w:rPr>
          <w:rFonts w:ascii="Helvetica" w:hAnsi="Helvetica" w:cs="Helvetica"/>
          <w:lang w:val="da-DK"/>
        </w:rPr>
        <w:t>forbrug.</w:t>
      </w:r>
    </w:p>
    <w:p w:rsidR="004870FB" w:rsidRPr="004870FB" w:rsidRDefault="004870FB" w:rsidP="004870FB">
      <w:pPr>
        <w:widowControl w:val="0"/>
        <w:tabs>
          <w:tab w:val="left" w:pos="2127"/>
          <w:tab w:val="left" w:pos="8505"/>
        </w:tabs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F717B3" w:rsidRDefault="00DB191C" w:rsidP="004870FB">
      <w:pPr>
        <w:widowControl w:val="0"/>
        <w:tabs>
          <w:tab w:val="left" w:pos="2127"/>
          <w:tab w:val="left" w:pos="8505"/>
        </w:tabs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Sensore</w:t>
      </w:r>
      <w:r w:rsidR="0068317E">
        <w:rPr>
          <w:rFonts w:ascii="Helvetica" w:hAnsi="Helvetica" w:cs="Helvetica"/>
          <w:lang w:val="da-DK"/>
        </w:rPr>
        <w:t>r</w:t>
      </w:r>
      <w:r>
        <w:rPr>
          <w:rFonts w:ascii="Helvetica" w:hAnsi="Helvetica" w:cs="Helvetica"/>
          <w:lang w:val="da-DK"/>
        </w:rPr>
        <w:t>ne</w:t>
      </w:r>
      <w:r w:rsidR="0068317E">
        <w:rPr>
          <w:rFonts w:ascii="Helvetica" w:hAnsi="Helvetica" w:cs="Helvetica"/>
          <w:lang w:val="da-DK"/>
        </w:rPr>
        <w:t>s interface er analog udgang, digital</w:t>
      </w:r>
      <w:r>
        <w:rPr>
          <w:rFonts w:ascii="Helvetica" w:hAnsi="Helvetica" w:cs="Helvetica"/>
          <w:lang w:val="da-DK"/>
        </w:rPr>
        <w:t xml:space="preserve"> pulsudgang</w:t>
      </w:r>
      <w:r w:rsidR="0068317E">
        <w:rPr>
          <w:rFonts w:ascii="Helvetica" w:hAnsi="Helvetica" w:cs="Helvetica"/>
          <w:lang w:val="da-DK"/>
        </w:rPr>
        <w:t xml:space="preserve">. Derudover er </w:t>
      </w:r>
      <w:r>
        <w:rPr>
          <w:rFonts w:ascii="Helvetica" w:hAnsi="Helvetica" w:cs="Helvetica"/>
          <w:lang w:val="da-DK"/>
        </w:rPr>
        <w:t xml:space="preserve">det muligt at </w:t>
      </w:r>
      <w:r w:rsidR="0068317E">
        <w:rPr>
          <w:rFonts w:ascii="Helvetica" w:hAnsi="Helvetica" w:cs="Helvetica"/>
          <w:lang w:val="da-DK"/>
        </w:rPr>
        <w:t>ind</w:t>
      </w:r>
      <w:r>
        <w:rPr>
          <w:rFonts w:ascii="Helvetica" w:hAnsi="Helvetica" w:cs="Helvetica"/>
          <w:lang w:val="da-DK"/>
        </w:rPr>
        <w:t>lægge grænseværdier. Samtidig er det også int</w:t>
      </w:r>
      <w:r w:rsidR="0068317E">
        <w:rPr>
          <w:rFonts w:ascii="Helvetica" w:hAnsi="Helvetica" w:cs="Helvetica"/>
          <w:lang w:val="da-DK"/>
        </w:rPr>
        <w:t>e</w:t>
      </w:r>
      <w:r>
        <w:rPr>
          <w:rFonts w:ascii="Helvetica" w:hAnsi="Helvetica" w:cs="Helvetica"/>
          <w:lang w:val="da-DK"/>
        </w:rPr>
        <w:t>lligente I/O link moduler</w:t>
      </w:r>
      <w:r w:rsidR="0068317E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</w:t>
      </w:r>
      <w:r w:rsidR="0068317E">
        <w:rPr>
          <w:rFonts w:ascii="Helvetica" w:hAnsi="Helvetica" w:cs="Helvetica"/>
          <w:lang w:val="da-DK"/>
        </w:rPr>
        <w:t>som gør det</w:t>
      </w:r>
      <w:r>
        <w:rPr>
          <w:rFonts w:ascii="Helvetica" w:hAnsi="Helvetica" w:cs="Helvetica"/>
          <w:lang w:val="da-DK"/>
        </w:rPr>
        <w:t xml:space="preserve"> muligt at kommunikere med </w:t>
      </w:r>
      <w:r w:rsidR="0068317E">
        <w:rPr>
          <w:rFonts w:ascii="Helvetica" w:hAnsi="Helvetica" w:cs="Helvetica"/>
          <w:lang w:val="da-DK"/>
        </w:rPr>
        <w:t>c</w:t>
      </w:r>
      <w:r>
        <w:rPr>
          <w:rFonts w:ascii="Helvetica" w:hAnsi="Helvetica" w:cs="Helvetica"/>
          <w:lang w:val="da-DK"/>
        </w:rPr>
        <w:t>ontrollere. På I/O link er det muligt at hente mange andre data som flow</w:t>
      </w:r>
      <w:r w:rsidR="0068317E">
        <w:rPr>
          <w:rFonts w:ascii="Helvetica" w:hAnsi="Helvetica" w:cs="Helvetica"/>
          <w:lang w:val="da-DK"/>
        </w:rPr>
        <w:t xml:space="preserve"> og</w:t>
      </w:r>
      <w:r>
        <w:rPr>
          <w:rFonts w:ascii="Helvetica" w:hAnsi="Helvetica" w:cs="Helvetica"/>
          <w:lang w:val="da-DK"/>
        </w:rPr>
        <w:t xml:space="preserve"> temperatur</w:t>
      </w:r>
      <w:r w:rsidR="009A1592">
        <w:rPr>
          <w:rFonts w:ascii="Helvetica" w:hAnsi="Helvetica" w:cs="Helvetica"/>
          <w:lang w:val="da-DK"/>
        </w:rPr>
        <w:t>.</w:t>
      </w:r>
      <w:r>
        <w:rPr>
          <w:rFonts w:ascii="Helvetica" w:hAnsi="Helvetica" w:cs="Helvetica"/>
          <w:lang w:val="da-DK"/>
        </w:rPr>
        <w:t xml:space="preserve"> </w:t>
      </w:r>
    </w:p>
    <w:p w:rsidR="0068317E" w:rsidRDefault="0068317E" w:rsidP="004870FB">
      <w:pPr>
        <w:widowControl w:val="0"/>
        <w:tabs>
          <w:tab w:val="left" w:pos="2127"/>
          <w:tab w:val="left" w:pos="8505"/>
        </w:tabs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1726BF" w:rsidRDefault="009A1592" w:rsidP="004870FB">
      <w:pPr>
        <w:widowControl w:val="0"/>
        <w:tabs>
          <w:tab w:val="left" w:pos="2127"/>
          <w:tab w:val="left" w:pos="8505"/>
        </w:tabs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Flowmåleren </w:t>
      </w:r>
      <w:r w:rsidR="001726BF">
        <w:rPr>
          <w:rFonts w:ascii="Helvetica" w:hAnsi="Helvetica" w:cs="Helvetica"/>
          <w:lang w:val="da-DK"/>
        </w:rPr>
        <w:t xml:space="preserve">registrerer det aktuelle flow, </w:t>
      </w:r>
      <w:r w:rsidR="0068317E">
        <w:rPr>
          <w:rFonts w:ascii="Helvetica" w:hAnsi="Helvetica" w:cs="Helvetica"/>
          <w:lang w:val="da-DK"/>
        </w:rPr>
        <w:t>opsummerede forbrugte</w:t>
      </w:r>
      <w:r w:rsidR="001726BF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>luft</w:t>
      </w:r>
      <w:r w:rsidR="001726BF">
        <w:rPr>
          <w:rFonts w:ascii="Helvetica" w:hAnsi="Helvetica" w:cs="Helvetica"/>
          <w:lang w:val="da-DK"/>
        </w:rPr>
        <w:t>mængde</w:t>
      </w:r>
      <w:r w:rsidR="0068317E">
        <w:rPr>
          <w:rFonts w:ascii="Helvetica" w:hAnsi="Helvetica" w:cs="Helvetica"/>
          <w:lang w:val="da-DK"/>
        </w:rPr>
        <w:t>r</w:t>
      </w:r>
      <w:r w:rsidR="001726BF">
        <w:rPr>
          <w:rFonts w:ascii="Helvetica" w:hAnsi="Helvetica" w:cs="Helvetica"/>
          <w:lang w:val="da-DK"/>
        </w:rPr>
        <w:t xml:space="preserve"> og temperaturen i trykluften. </w:t>
      </w:r>
      <w:r>
        <w:rPr>
          <w:rFonts w:ascii="Helvetica" w:hAnsi="Helvetica" w:cs="Helvetica"/>
          <w:lang w:val="da-DK"/>
        </w:rPr>
        <w:t>Sensoren har et display</w:t>
      </w:r>
      <w:r w:rsidR="0068317E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som kan bruges til aflæsning og parametrering. Da det </w:t>
      </w:r>
      <w:r w:rsidR="0068317E">
        <w:rPr>
          <w:rFonts w:ascii="Helvetica" w:hAnsi="Helvetica" w:cs="Helvetica"/>
          <w:lang w:val="da-DK"/>
        </w:rPr>
        <w:t xml:space="preserve">også </w:t>
      </w:r>
      <w:r>
        <w:rPr>
          <w:rFonts w:ascii="Helvetica" w:hAnsi="Helvetica" w:cs="Helvetica"/>
          <w:lang w:val="da-DK"/>
        </w:rPr>
        <w:t xml:space="preserve">samtidig </w:t>
      </w:r>
      <w:r w:rsidR="0068317E">
        <w:rPr>
          <w:rFonts w:ascii="Helvetica" w:hAnsi="Helvetica" w:cs="Helvetica"/>
          <w:lang w:val="da-DK"/>
        </w:rPr>
        <w:t>funger</w:t>
      </w:r>
      <w:r>
        <w:rPr>
          <w:rFonts w:ascii="Helvetica" w:hAnsi="Helvetica" w:cs="Helvetica"/>
          <w:lang w:val="da-DK"/>
        </w:rPr>
        <w:t>er</w:t>
      </w:r>
      <w:r w:rsidR="0068317E">
        <w:rPr>
          <w:rFonts w:ascii="Helvetica" w:hAnsi="Helvetica" w:cs="Helvetica"/>
          <w:lang w:val="da-DK"/>
        </w:rPr>
        <w:t xml:space="preserve"> som</w:t>
      </w:r>
      <w:r>
        <w:rPr>
          <w:rFonts w:ascii="Helvetica" w:hAnsi="Helvetica" w:cs="Helvetica"/>
          <w:lang w:val="da-DK"/>
        </w:rPr>
        <w:t xml:space="preserve"> IO Link modul</w:t>
      </w:r>
      <w:r w:rsidR="0068317E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er der en masse data til rådighed via IO Link kommunikation, som Phoenix Contact </w:t>
      </w:r>
      <w:r w:rsidR="0068317E">
        <w:rPr>
          <w:rFonts w:ascii="Helvetica" w:hAnsi="Helvetica" w:cs="Helvetica"/>
          <w:lang w:val="da-DK"/>
        </w:rPr>
        <w:t>c</w:t>
      </w:r>
      <w:r>
        <w:rPr>
          <w:rFonts w:ascii="Helvetica" w:hAnsi="Helvetica" w:cs="Helvetica"/>
          <w:lang w:val="da-DK"/>
        </w:rPr>
        <w:t xml:space="preserve">ontrollere understøtter. </w:t>
      </w:r>
    </w:p>
    <w:p w:rsidR="001726BF" w:rsidRDefault="001726BF" w:rsidP="004870FB">
      <w:pPr>
        <w:widowControl w:val="0"/>
        <w:tabs>
          <w:tab w:val="left" w:pos="2127"/>
          <w:tab w:val="left" w:pos="8505"/>
        </w:tabs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1726BF" w:rsidRPr="004870FB" w:rsidRDefault="001726BF" w:rsidP="004870FB">
      <w:pPr>
        <w:widowControl w:val="0"/>
        <w:tabs>
          <w:tab w:val="left" w:pos="2127"/>
          <w:tab w:val="left" w:pos="8505"/>
        </w:tabs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A173A5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>
        <w:rPr>
          <w:rFonts w:ascii="Helvetica" w:hAnsi="Helvetica" w:cs="Helvetica"/>
          <w:lang w:val="da-DK"/>
        </w:rPr>
        <w:t xml:space="preserve">. </w:t>
      </w:r>
    </w:p>
    <w:p w:rsidR="00F717B3" w:rsidRPr="004870FB" w:rsidRDefault="00F717B3" w:rsidP="004870FB">
      <w:pPr>
        <w:widowControl w:val="0"/>
        <w:tabs>
          <w:tab w:val="left" w:pos="2127"/>
          <w:tab w:val="left" w:pos="8505"/>
        </w:tabs>
        <w:overflowPunct/>
        <w:spacing w:line="360" w:lineRule="auto"/>
        <w:ind w:right="425"/>
        <w:textAlignment w:val="auto"/>
        <w:rPr>
          <w:rFonts w:ascii="Helvetica" w:hAnsi="Helvetica" w:cs="Helvetica"/>
          <w:lang w:val="da-DK"/>
        </w:rPr>
      </w:pPr>
    </w:p>
    <w:p w:rsidR="005C67CD" w:rsidRPr="004870FB" w:rsidRDefault="00803CA6" w:rsidP="004870FB">
      <w:pPr>
        <w:tabs>
          <w:tab w:val="left" w:pos="8505"/>
        </w:tabs>
        <w:spacing w:line="360" w:lineRule="auto"/>
        <w:ind w:left="2820" w:right="425" w:hanging="2820"/>
        <w:rPr>
          <w:rFonts w:ascii="Helvetica" w:hAnsi="Helvetica"/>
          <w:lang w:val="da-DK"/>
        </w:rPr>
      </w:pPr>
      <w:r w:rsidRPr="004870FB">
        <w:rPr>
          <w:rFonts w:ascii="Helvetica" w:hAnsi="Helvetica"/>
          <w:lang w:val="da-DK"/>
        </w:rPr>
        <w:tab/>
      </w:r>
    </w:p>
    <w:sectPr w:rsidR="005C67CD" w:rsidRPr="004870FB" w:rsidSect="00FB5E4D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C3" w:rsidRDefault="00154CC3">
      <w:r>
        <w:separator/>
      </w:r>
    </w:p>
  </w:endnote>
  <w:endnote w:type="continuationSeparator" w:id="0">
    <w:p w:rsidR="00154CC3" w:rsidRDefault="001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CE" w:rsidRPr="00D626D1" w:rsidRDefault="000D57CE" w:rsidP="000D57CE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0D57CE" w:rsidRDefault="000D57CE" w:rsidP="000D57CE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C3" w:rsidRDefault="00154CC3">
      <w:r>
        <w:separator/>
      </w:r>
    </w:p>
  </w:footnote>
  <w:footnote w:type="continuationSeparator" w:id="0">
    <w:p w:rsidR="00154CC3" w:rsidRDefault="0015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0D57CE">
    <w:pPr>
      <w:pStyle w:val="Sidehoved"/>
    </w:pPr>
    <w:r>
      <w:rPr>
        <w:rFonts w:ascii="Helvetica" w:hAnsi="Helvetica"/>
        <w:b/>
        <w:i/>
        <w:spacing w:val="80"/>
        <w:sz w:val="40"/>
      </w:rPr>
      <w:t>Pressemeddelelse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2F64"/>
    <w:rsid w:val="00007C59"/>
    <w:rsid w:val="000100F6"/>
    <w:rsid w:val="00014589"/>
    <w:rsid w:val="00017500"/>
    <w:rsid w:val="00021EB1"/>
    <w:rsid w:val="0002615A"/>
    <w:rsid w:val="00026282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7CE"/>
    <w:rsid w:val="000D595C"/>
    <w:rsid w:val="000D7E8C"/>
    <w:rsid w:val="000E2750"/>
    <w:rsid w:val="000E56AB"/>
    <w:rsid w:val="000E5ED0"/>
    <w:rsid w:val="000F0175"/>
    <w:rsid w:val="000F0781"/>
    <w:rsid w:val="000F2DD9"/>
    <w:rsid w:val="000F6A91"/>
    <w:rsid w:val="00102509"/>
    <w:rsid w:val="00103C81"/>
    <w:rsid w:val="00107C4B"/>
    <w:rsid w:val="00112F5E"/>
    <w:rsid w:val="00113B37"/>
    <w:rsid w:val="0011506A"/>
    <w:rsid w:val="00117966"/>
    <w:rsid w:val="001234A5"/>
    <w:rsid w:val="00126AFD"/>
    <w:rsid w:val="00130490"/>
    <w:rsid w:val="00134F3B"/>
    <w:rsid w:val="0014063E"/>
    <w:rsid w:val="001433C4"/>
    <w:rsid w:val="001528E1"/>
    <w:rsid w:val="00153C7C"/>
    <w:rsid w:val="00154CC3"/>
    <w:rsid w:val="0015773E"/>
    <w:rsid w:val="00160A17"/>
    <w:rsid w:val="001623D0"/>
    <w:rsid w:val="001662FA"/>
    <w:rsid w:val="001672D0"/>
    <w:rsid w:val="00167628"/>
    <w:rsid w:val="001726BF"/>
    <w:rsid w:val="00176166"/>
    <w:rsid w:val="001765AC"/>
    <w:rsid w:val="0018055B"/>
    <w:rsid w:val="00183BC5"/>
    <w:rsid w:val="00186C7B"/>
    <w:rsid w:val="00197FD9"/>
    <w:rsid w:val="001B3B27"/>
    <w:rsid w:val="001B4E24"/>
    <w:rsid w:val="001C3A65"/>
    <w:rsid w:val="001C532B"/>
    <w:rsid w:val="001C6A39"/>
    <w:rsid w:val="001C7DE8"/>
    <w:rsid w:val="001E656E"/>
    <w:rsid w:val="001F292C"/>
    <w:rsid w:val="001F5CEA"/>
    <w:rsid w:val="001F796A"/>
    <w:rsid w:val="00206D15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52D7F"/>
    <w:rsid w:val="00257B4E"/>
    <w:rsid w:val="00264687"/>
    <w:rsid w:val="002715B8"/>
    <w:rsid w:val="00292506"/>
    <w:rsid w:val="00292E1E"/>
    <w:rsid w:val="00293A83"/>
    <w:rsid w:val="00293D02"/>
    <w:rsid w:val="00297F95"/>
    <w:rsid w:val="002A1EC8"/>
    <w:rsid w:val="002A20F7"/>
    <w:rsid w:val="002A6227"/>
    <w:rsid w:val="002A6D5C"/>
    <w:rsid w:val="002A7E8E"/>
    <w:rsid w:val="002C41E3"/>
    <w:rsid w:val="002C43F1"/>
    <w:rsid w:val="002C6D8F"/>
    <w:rsid w:val="002D0328"/>
    <w:rsid w:val="002D2600"/>
    <w:rsid w:val="002D5ABD"/>
    <w:rsid w:val="002D615F"/>
    <w:rsid w:val="002E0049"/>
    <w:rsid w:val="002E10A9"/>
    <w:rsid w:val="002E405E"/>
    <w:rsid w:val="002E7739"/>
    <w:rsid w:val="00303C51"/>
    <w:rsid w:val="00303F3B"/>
    <w:rsid w:val="003047E6"/>
    <w:rsid w:val="00304C02"/>
    <w:rsid w:val="00305590"/>
    <w:rsid w:val="003151A1"/>
    <w:rsid w:val="00316FDA"/>
    <w:rsid w:val="00320A6A"/>
    <w:rsid w:val="003349B3"/>
    <w:rsid w:val="0033521E"/>
    <w:rsid w:val="00342CC8"/>
    <w:rsid w:val="00343268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74AD"/>
    <w:rsid w:val="003818A5"/>
    <w:rsid w:val="00386F17"/>
    <w:rsid w:val="00391338"/>
    <w:rsid w:val="00393FE1"/>
    <w:rsid w:val="0039441D"/>
    <w:rsid w:val="003977F6"/>
    <w:rsid w:val="003A7D7D"/>
    <w:rsid w:val="003B3825"/>
    <w:rsid w:val="003B697B"/>
    <w:rsid w:val="003C74A4"/>
    <w:rsid w:val="003D31AB"/>
    <w:rsid w:val="003E2D9D"/>
    <w:rsid w:val="003F3523"/>
    <w:rsid w:val="003F3E9B"/>
    <w:rsid w:val="003F424F"/>
    <w:rsid w:val="00402FE1"/>
    <w:rsid w:val="0040389E"/>
    <w:rsid w:val="00407663"/>
    <w:rsid w:val="00411808"/>
    <w:rsid w:val="00415312"/>
    <w:rsid w:val="004160CC"/>
    <w:rsid w:val="00416298"/>
    <w:rsid w:val="00417A2F"/>
    <w:rsid w:val="004223DB"/>
    <w:rsid w:val="00422FDE"/>
    <w:rsid w:val="00423811"/>
    <w:rsid w:val="00430973"/>
    <w:rsid w:val="00435CA9"/>
    <w:rsid w:val="00436375"/>
    <w:rsid w:val="0044268D"/>
    <w:rsid w:val="00445B99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870FB"/>
    <w:rsid w:val="00490DBC"/>
    <w:rsid w:val="004932F1"/>
    <w:rsid w:val="004A64A8"/>
    <w:rsid w:val="004B01E9"/>
    <w:rsid w:val="004B0D08"/>
    <w:rsid w:val="004B1623"/>
    <w:rsid w:val="004B5CF1"/>
    <w:rsid w:val="004C240C"/>
    <w:rsid w:val="004C3C31"/>
    <w:rsid w:val="004D1B2A"/>
    <w:rsid w:val="004E0491"/>
    <w:rsid w:val="004E23FD"/>
    <w:rsid w:val="004E46B6"/>
    <w:rsid w:val="004E58CC"/>
    <w:rsid w:val="004F09E9"/>
    <w:rsid w:val="004F0E70"/>
    <w:rsid w:val="004F543A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26D6"/>
    <w:rsid w:val="00544C2F"/>
    <w:rsid w:val="0054538D"/>
    <w:rsid w:val="00552A61"/>
    <w:rsid w:val="00561DCD"/>
    <w:rsid w:val="00567A93"/>
    <w:rsid w:val="00573D91"/>
    <w:rsid w:val="005746BF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499"/>
    <w:rsid w:val="00652B04"/>
    <w:rsid w:val="006578FF"/>
    <w:rsid w:val="00666FEA"/>
    <w:rsid w:val="00675A5A"/>
    <w:rsid w:val="00676D08"/>
    <w:rsid w:val="0068317E"/>
    <w:rsid w:val="006853B0"/>
    <w:rsid w:val="00687A1B"/>
    <w:rsid w:val="00690E77"/>
    <w:rsid w:val="006914FB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C0B61"/>
    <w:rsid w:val="006C43CE"/>
    <w:rsid w:val="006C4FFD"/>
    <w:rsid w:val="006C72CD"/>
    <w:rsid w:val="006E142C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78"/>
    <w:rsid w:val="007C3D13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F2F85"/>
    <w:rsid w:val="007F40E1"/>
    <w:rsid w:val="007F64A0"/>
    <w:rsid w:val="008001FA"/>
    <w:rsid w:val="00803CA6"/>
    <w:rsid w:val="00806331"/>
    <w:rsid w:val="00813D64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8212E"/>
    <w:rsid w:val="0088730D"/>
    <w:rsid w:val="008901C3"/>
    <w:rsid w:val="00895407"/>
    <w:rsid w:val="008A25A6"/>
    <w:rsid w:val="008A408A"/>
    <w:rsid w:val="008B1B5B"/>
    <w:rsid w:val="008B4C42"/>
    <w:rsid w:val="008B704A"/>
    <w:rsid w:val="008B70FA"/>
    <w:rsid w:val="008B7D2B"/>
    <w:rsid w:val="008C082F"/>
    <w:rsid w:val="008D1DE0"/>
    <w:rsid w:val="008D2327"/>
    <w:rsid w:val="008D48CF"/>
    <w:rsid w:val="008D7620"/>
    <w:rsid w:val="008E70B5"/>
    <w:rsid w:val="008E71C4"/>
    <w:rsid w:val="008E7A6A"/>
    <w:rsid w:val="00905B1C"/>
    <w:rsid w:val="00906F84"/>
    <w:rsid w:val="00913B44"/>
    <w:rsid w:val="0091469F"/>
    <w:rsid w:val="00924627"/>
    <w:rsid w:val="009305D4"/>
    <w:rsid w:val="009324B4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5311"/>
    <w:rsid w:val="00966E05"/>
    <w:rsid w:val="00966EC3"/>
    <w:rsid w:val="00975430"/>
    <w:rsid w:val="009763AA"/>
    <w:rsid w:val="00983DAB"/>
    <w:rsid w:val="0098562B"/>
    <w:rsid w:val="0098685E"/>
    <w:rsid w:val="00987501"/>
    <w:rsid w:val="009914CE"/>
    <w:rsid w:val="00993818"/>
    <w:rsid w:val="009A1592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E7B61"/>
    <w:rsid w:val="009F38DD"/>
    <w:rsid w:val="009F73FD"/>
    <w:rsid w:val="00A0475B"/>
    <w:rsid w:val="00A0512F"/>
    <w:rsid w:val="00A055EA"/>
    <w:rsid w:val="00A05970"/>
    <w:rsid w:val="00A07EBA"/>
    <w:rsid w:val="00A104BD"/>
    <w:rsid w:val="00A11443"/>
    <w:rsid w:val="00A15D8F"/>
    <w:rsid w:val="00A16F2E"/>
    <w:rsid w:val="00A20F18"/>
    <w:rsid w:val="00A21C83"/>
    <w:rsid w:val="00A22005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5691"/>
    <w:rsid w:val="00A71FD2"/>
    <w:rsid w:val="00A72239"/>
    <w:rsid w:val="00A742F7"/>
    <w:rsid w:val="00AA14B5"/>
    <w:rsid w:val="00AA5F29"/>
    <w:rsid w:val="00AA6F04"/>
    <w:rsid w:val="00AB1A7F"/>
    <w:rsid w:val="00AB2DB6"/>
    <w:rsid w:val="00AB36E5"/>
    <w:rsid w:val="00AB566B"/>
    <w:rsid w:val="00AC178F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68DB"/>
    <w:rsid w:val="00B201E1"/>
    <w:rsid w:val="00B24B91"/>
    <w:rsid w:val="00B26C0E"/>
    <w:rsid w:val="00B33297"/>
    <w:rsid w:val="00B3548D"/>
    <w:rsid w:val="00B43CBD"/>
    <w:rsid w:val="00B50313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B079A"/>
    <w:rsid w:val="00BB0C2C"/>
    <w:rsid w:val="00BB1061"/>
    <w:rsid w:val="00BB396F"/>
    <w:rsid w:val="00BB5817"/>
    <w:rsid w:val="00BB7DC2"/>
    <w:rsid w:val="00BC2073"/>
    <w:rsid w:val="00BC4F2E"/>
    <w:rsid w:val="00BD1793"/>
    <w:rsid w:val="00BD2FDD"/>
    <w:rsid w:val="00BE11F1"/>
    <w:rsid w:val="00BE5870"/>
    <w:rsid w:val="00BF0E82"/>
    <w:rsid w:val="00BF6A6A"/>
    <w:rsid w:val="00BF6D6D"/>
    <w:rsid w:val="00BF7634"/>
    <w:rsid w:val="00C01DE4"/>
    <w:rsid w:val="00C01F42"/>
    <w:rsid w:val="00C06E91"/>
    <w:rsid w:val="00C14CBC"/>
    <w:rsid w:val="00C264F6"/>
    <w:rsid w:val="00C26D2E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C2813"/>
    <w:rsid w:val="00CD7FDA"/>
    <w:rsid w:val="00CE7A06"/>
    <w:rsid w:val="00CF2891"/>
    <w:rsid w:val="00CF3545"/>
    <w:rsid w:val="00CF6D57"/>
    <w:rsid w:val="00D02302"/>
    <w:rsid w:val="00D06415"/>
    <w:rsid w:val="00D07E9A"/>
    <w:rsid w:val="00D114FD"/>
    <w:rsid w:val="00D15418"/>
    <w:rsid w:val="00D15A0C"/>
    <w:rsid w:val="00D15E1C"/>
    <w:rsid w:val="00D221F0"/>
    <w:rsid w:val="00D22CB9"/>
    <w:rsid w:val="00D23935"/>
    <w:rsid w:val="00D32387"/>
    <w:rsid w:val="00D35EBB"/>
    <w:rsid w:val="00D40726"/>
    <w:rsid w:val="00D455DF"/>
    <w:rsid w:val="00D50443"/>
    <w:rsid w:val="00D53B32"/>
    <w:rsid w:val="00D573D8"/>
    <w:rsid w:val="00D61FE8"/>
    <w:rsid w:val="00D6388B"/>
    <w:rsid w:val="00D649A2"/>
    <w:rsid w:val="00D652B0"/>
    <w:rsid w:val="00D72B7F"/>
    <w:rsid w:val="00D73D08"/>
    <w:rsid w:val="00D81689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191C"/>
    <w:rsid w:val="00DC2B5F"/>
    <w:rsid w:val="00DC6A3D"/>
    <w:rsid w:val="00DD7668"/>
    <w:rsid w:val="00DE0285"/>
    <w:rsid w:val="00DE18CB"/>
    <w:rsid w:val="00DE2263"/>
    <w:rsid w:val="00DE30D5"/>
    <w:rsid w:val="00DF58B4"/>
    <w:rsid w:val="00DF6FC8"/>
    <w:rsid w:val="00E00562"/>
    <w:rsid w:val="00E00B96"/>
    <w:rsid w:val="00E022CC"/>
    <w:rsid w:val="00E079E3"/>
    <w:rsid w:val="00E12217"/>
    <w:rsid w:val="00E13C52"/>
    <w:rsid w:val="00E17BCF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63730"/>
    <w:rsid w:val="00E643FB"/>
    <w:rsid w:val="00E65FA9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B213F"/>
    <w:rsid w:val="00EB488E"/>
    <w:rsid w:val="00EB5D5B"/>
    <w:rsid w:val="00EC23BF"/>
    <w:rsid w:val="00EC42CA"/>
    <w:rsid w:val="00ED1B8A"/>
    <w:rsid w:val="00ED7122"/>
    <w:rsid w:val="00EE1D85"/>
    <w:rsid w:val="00EE4A0E"/>
    <w:rsid w:val="00EF3F6D"/>
    <w:rsid w:val="00EF4407"/>
    <w:rsid w:val="00F13CEA"/>
    <w:rsid w:val="00F267C7"/>
    <w:rsid w:val="00F330F7"/>
    <w:rsid w:val="00F34546"/>
    <w:rsid w:val="00F476D4"/>
    <w:rsid w:val="00F50A65"/>
    <w:rsid w:val="00F53FFD"/>
    <w:rsid w:val="00F556DE"/>
    <w:rsid w:val="00F60C97"/>
    <w:rsid w:val="00F64625"/>
    <w:rsid w:val="00F64C6D"/>
    <w:rsid w:val="00F665B4"/>
    <w:rsid w:val="00F71084"/>
    <w:rsid w:val="00F717B3"/>
    <w:rsid w:val="00F82ADD"/>
    <w:rsid w:val="00F92B01"/>
    <w:rsid w:val="00F943E6"/>
    <w:rsid w:val="00FA0229"/>
    <w:rsid w:val="00FA09A0"/>
    <w:rsid w:val="00FA77F7"/>
    <w:rsid w:val="00FB1639"/>
    <w:rsid w:val="00FB168C"/>
    <w:rsid w:val="00FB1AE7"/>
    <w:rsid w:val="00FB4683"/>
    <w:rsid w:val="00FB5E4D"/>
    <w:rsid w:val="00FC03E8"/>
    <w:rsid w:val="00FC0F84"/>
    <w:rsid w:val="00FC581E"/>
    <w:rsid w:val="00FE0E7C"/>
    <w:rsid w:val="00FE225F"/>
    <w:rsid w:val="00FE27EA"/>
    <w:rsid w:val="00FE2E65"/>
    <w:rsid w:val="00FE6818"/>
    <w:rsid w:val="00FE6CE3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E4D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FB5E4D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FB5E4D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FB5E4D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FB5E4D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FB5E4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FB5E4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FB5E4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FB5E4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FB5E4D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FB5E4D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FB5E4D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 w:bidi="ne-NP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ne-NP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0D57CE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E4D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FB5E4D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FB5E4D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FB5E4D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FB5E4D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FB5E4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FB5E4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FB5E4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FB5E4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FB5E4D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FB5E4D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FB5E4D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 w:bidi="ne-NP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ne-NP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character" w:customStyle="1" w:styleId="SidefodTegn">
    <w:name w:val="Sidefod Tegn"/>
    <w:link w:val="Sidefod"/>
    <w:uiPriority w:val="99"/>
    <w:rsid w:val="000D57C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2013-11-22T11:20:00Z</cp:lastPrinted>
  <dcterms:created xsi:type="dcterms:W3CDTF">2014-02-24T09:56:00Z</dcterms:created>
  <dcterms:modified xsi:type="dcterms:W3CDTF">2014-02-24T09:56:00Z</dcterms:modified>
</cp:coreProperties>
</file>