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3C" w:rsidRDefault="0064575D">
      <w:pPr>
        <w:tabs>
          <w:tab w:val="right" w:pos="9072"/>
        </w:tabs>
      </w:pPr>
      <w:r>
        <w:rPr>
          <w:rFonts w:ascii="Arial" w:hAnsi="Arial" w:cs="Arial"/>
          <w:b/>
          <w:sz w:val="28"/>
          <w:szCs w:val="28"/>
        </w:rPr>
        <w:t>PRESSEINFORMATION</w:t>
      </w:r>
      <w:r>
        <w:rPr>
          <w:rFonts w:ascii="Arial" w:hAnsi="Arial" w:cs="Arial"/>
          <w:b/>
          <w:sz w:val="28"/>
          <w:szCs w:val="28"/>
        </w:rPr>
        <w:tab/>
      </w:r>
      <w:r w:rsidR="003E5933">
        <w:rPr>
          <w:rFonts w:ascii="Arial" w:hAnsi="Arial" w:cs="Arial"/>
          <w:b/>
          <w:sz w:val="28"/>
          <w:szCs w:val="28"/>
        </w:rPr>
        <w:t>Januar 2021</w:t>
      </w:r>
    </w:p>
    <w:p w:rsidR="003E5933" w:rsidRDefault="00591F17" w:rsidP="003E5933">
      <w:pPr>
        <w:pStyle w:val="berschrift1"/>
        <w:shd w:val="clear" w:color="auto" w:fill="FFFFFF"/>
        <w:rPr>
          <w:rFonts w:ascii="Arial" w:hAnsi="Arial" w:cs="Arial"/>
          <w:color w:val="000000"/>
          <w:sz w:val="22"/>
          <w:szCs w:val="22"/>
        </w:rPr>
      </w:pPr>
      <w:r>
        <w:rPr>
          <w:rFonts w:ascii="Arial" w:hAnsi="Arial" w:cs="Arial"/>
          <w:sz w:val="28"/>
          <w:szCs w:val="28"/>
        </w:rPr>
        <w:br/>
      </w:r>
      <w:r w:rsidR="008165FD">
        <w:rPr>
          <w:rFonts w:ascii="Arial" w:hAnsi="Arial" w:cs="Arial"/>
          <w:color w:val="000000"/>
          <w:sz w:val="28"/>
          <w:szCs w:val="28"/>
        </w:rPr>
        <w:t>Vor</w:t>
      </w:r>
      <w:r w:rsidR="00C13217">
        <w:rPr>
          <w:rFonts w:ascii="Arial" w:hAnsi="Arial" w:cs="Arial"/>
          <w:color w:val="000000"/>
          <w:sz w:val="28"/>
          <w:szCs w:val="28"/>
        </w:rPr>
        <w:t>freude wecken</w:t>
      </w:r>
      <w:r w:rsidR="00D62331">
        <w:rPr>
          <w:rFonts w:ascii="Arial" w:hAnsi="Arial" w:cs="Arial"/>
          <w:bCs w:val="0"/>
          <w:sz w:val="22"/>
          <w:szCs w:val="22"/>
        </w:rPr>
        <w:br/>
      </w:r>
      <w:r w:rsidR="008165FD" w:rsidRPr="000F6E4A">
        <w:rPr>
          <w:rFonts w:ascii="Arial" w:hAnsi="Arial" w:cs="Arial"/>
          <w:bCs w:val="0"/>
          <w:sz w:val="24"/>
          <w:szCs w:val="24"/>
        </w:rPr>
        <w:t xml:space="preserve">Neue Broschüren zur Vorbereitung auf Reisen und Touren in die Prignitz </w:t>
      </w:r>
      <w:r w:rsidR="00D62331" w:rsidRPr="000F6E4A">
        <w:rPr>
          <w:rFonts w:ascii="Arial" w:hAnsi="Arial" w:cs="Arial"/>
          <w:bCs w:val="0"/>
          <w:sz w:val="24"/>
          <w:szCs w:val="24"/>
        </w:rPr>
        <w:br/>
      </w:r>
      <w:r w:rsidR="008165FD" w:rsidRPr="000F6E4A">
        <w:rPr>
          <w:rFonts w:ascii="Arial" w:hAnsi="Arial" w:cs="Arial"/>
          <w:bCs w:val="0"/>
          <w:sz w:val="24"/>
          <w:szCs w:val="24"/>
        </w:rPr>
        <w:t>und ins Seenland Oder-Spree</w:t>
      </w:r>
      <w:r w:rsidR="000F6E4A">
        <w:rPr>
          <w:rFonts w:ascii="Arial" w:hAnsi="Arial" w:cs="Arial"/>
          <w:bCs w:val="0"/>
          <w:sz w:val="22"/>
          <w:szCs w:val="22"/>
        </w:rPr>
        <w:br/>
      </w:r>
      <w:r w:rsidR="000F6E4A">
        <w:rPr>
          <w:rFonts w:ascii="Arial" w:hAnsi="Arial" w:cs="Arial"/>
          <w:bCs w:val="0"/>
          <w:sz w:val="22"/>
          <w:szCs w:val="22"/>
        </w:rPr>
        <w:br/>
      </w:r>
      <w:r w:rsidR="00303216">
        <w:rPr>
          <w:rFonts w:ascii="Arial" w:hAnsi="Arial" w:cs="Arial"/>
          <w:sz w:val="22"/>
          <w:szCs w:val="22"/>
        </w:rPr>
        <w:t>Noch ist der Zeitpunkt, an dem der Startschuss für Reisen und Ausflüge wieder gegeben wird, nicht absehbar. Die Zeit bis dahin kann man aber bereits für die Planung der lang ersehnten Touren nutzen. Wer neben dem Internet gerne auch noch andere Quellen nutzt, der kann auf neue Broschüren und Urlaubsplaner zurückgreifen. Die Reiseregionen Prignitz und Seenland Oder-Spree haben neuen Lesestoff vorgestellt.</w:t>
      </w:r>
      <w:r w:rsidR="000F6E4A">
        <w:rPr>
          <w:rFonts w:ascii="Arial" w:hAnsi="Arial" w:cs="Arial"/>
          <w:sz w:val="22"/>
          <w:szCs w:val="22"/>
        </w:rPr>
        <w:t xml:space="preserve"> </w:t>
      </w:r>
    </w:p>
    <w:p w:rsidR="008165FD" w:rsidRDefault="00905CCE" w:rsidP="008165FD">
      <w:pPr>
        <w:rPr>
          <w:rFonts w:ascii="Arial" w:hAnsi="Arial" w:cs="Arial"/>
          <w:szCs w:val="24"/>
        </w:rPr>
      </w:pPr>
      <w:r>
        <w:rPr>
          <w:rFonts w:ascii="Arial" w:hAnsi="Arial" w:cs="Arial"/>
          <w:b/>
          <w:color w:val="333333"/>
          <w:lang w:eastAsia="de-DE"/>
        </w:rPr>
        <w:t>Prignitz: Urlaubsjournal, Gastgeberverzeichnis, Einkaufswegweiser und Elbe-Radweg-Handbuch</w:t>
      </w:r>
      <w:r w:rsidR="008165FD">
        <w:rPr>
          <w:rFonts w:ascii="Arial" w:hAnsi="Arial" w:cs="Arial"/>
          <w:b/>
          <w:color w:val="333333"/>
          <w:lang w:eastAsia="de-DE"/>
        </w:rPr>
        <w:br/>
      </w:r>
      <w:r w:rsidRPr="008165FD">
        <w:rPr>
          <w:rFonts w:ascii="Arial" w:hAnsi="Arial" w:cs="Arial"/>
          <w:color w:val="333333"/>
          <w:lang w:eastAsia="de-DE"/>
        </w:rPr>
        <w:t xml:space="preserve">Ein ganzes Paket neuer Broschüren hat der Tourismusverband Prignitz e.V. vorgestellt. </w:t>
      </w:r>
      <w:r w:rsidRPr="008165FD">
        <w:rPr>
          <w:rFonts w:ascii="Arial" w:hAnsi="Arial" w:cs="Arial"/>
          <w:bCs/>
          <w:szCs w:val="24"/>
        </w:rPr>
        <w:t xml:space="preserve">Das Urlaubsjournal „Prignitz erleben“ </w:t>
      </w:r>
      <w:r w:rsidRPr="008165FD">
        <w:rPr>
          <w:rFonts w:ascii="Arial" w:hAnsi="Arial" w:cs="Arial"/>
          <w:szCs w:val="24"/>
        </w:rPr>
        <w:t xml:space="preserve">stellt die Reiseregion im Nordwesten Brandenburgs auf 64 mit verschiedenen Themenschwerpunkten von Stadtführungen bis zu Radtouren oder Naturerlebnissen vor. Darunter ist auch das diesjährige Themenjahr von Kulturland Brandenburg „Zukunft der Vergangenheit – Industriekultur in Bewegung“, an dem sich die Prignitz mit verschiedenen Orten beteiligt. </w:t>
      </w:r>
      <w:r w:rsidR="00C13217" w:rsidRPr="008165FD">
        <w:rPr>
          <w:rFonts w:ascii="Arial" w:hAnsi="Arial" w:cs="Arial"/>
          <w:color w:val="333333"/>
          <w:lang w:eastAsia="de-DE"/>
        </w:rPr>
        <w:t xml:space="preserve">Das Gastgeberverzeichnis bietet Orientierung bei der Suche nach dem geeigneten Urlaubsquartier. </w:t>
      </w:r>
      <w:r w:rsidR="00C13217" w:rsidRPr="008165FD">
        <w:rPr>
          <w:rFonts w:ascii="Arial" w:hAnsi="Arial" w:cs="Arial"/>
          <w:szCs w:val="24"/>
        </w:rPr>
        <w:t xml:space="preserve">Die praktische Ausklappkarte </w:t>
      </w:r>
      <w:r w:rsidR="00C13217">
        <w:rPr>
          <w:rFonts w:ascii="Arial" w:hAnsi="Arial" w:cs="Arial"/>
          <w:szCs w:val="24"/>
        </w:rPr>
        <w:t xml:space="preserve">gibt </w:t>
      </w:r>
      <w:r w:rsidR="00C13217" w:rsidRPr="008165FD">
        <w:rPr>
          <w:rFonts w:ascii="Arial" w:hAnsi="Arial" w:cs="Arial"/>
          <w:szCs w:val="24"/>
        </w:rPr>
        <w:t>einen schnellen Überblick</w:t>
      </w:r>
      <w:r w:rsidR="00C13217">
        <w:rPr>
          <w:rFonts w:ascii="Arial" w:hAnsi="Arial" w:cs="Arial"/>
          <w:szCs w:val="24"/>
        </w:rPr>
        <w:t xml:space="preserve"> über die Lage der j</w:t>
      </w:r>
      <w:r w:rsidR="00C13217" w:rsidRPr="008165FD">
        <w:rPr>
          <w:rFonts w:ascii="Arial" w:hAnsi="Arial" w:cs="Arial"/>
          <w:szCs w:val="24"/>
        </w:rPr>
        <w:t>eweilige</w:t>
      </w:r>
      <w:r w:rsidR="00C13217">
        <w:rPr>
          <w:rFonts w:ascii="Arial" w:hAnsi="Arial" w:cs="Arial"/>
          <w:szCs w:val="24"/>
        </w:rPr>
        <w:t>n</w:t>
      </w:r>
      <w:r w:rsidR="00C13217" w:rsidRPr="008165FD">
        <w:rPr>
          <w:rFonts w:ascii="Arial" w:hAnsi="Arial" w:cs="Arial"/>
          <w:szCs w:val="24"/>
        </w:rPr>
        <w:t xml:space="preserve"> Unterkunft</w:t>
      </w:r>
      <w:r w:rsidR="00C13217">
        <w:rPr>
          <w:rFonts w:ascii="Arial" w:hAnsi="Arial" w:cs="Arial"/>
          <w:szCs w:val="24"/>
        </w:rPr>
        <w:t xml:space="preserve">. </w:t>
      </w:r>
      <w:proofErr w:type="spellStart"/>
      <w:r w:rsidR="00C13217" w:rsidRPr="008165FD">
        <w:rPr>
          <w:rFonts w:ascii="Arial" w:hAnsi="Arial" w:cs="Arial"/>
          <w:szCs w:val="24"/>
        </w:rPr>
        <w:t>Radeltipps</w:t>
      </w:r>
      <w:proofErr w:type="spellEnd"/>
      <w:r w:rsidR="00C13217" w:rsidRPr="008165FD">
        <w:rPr>
          <w:rFonts w:ascii="Arial" w:hAnsi="Arial" w:cs="Arial"/>
          <w:szCs w:val="24"/>
        </w:rPr>
        <w:t xml:space="preserve"> und Informationen zu Reisemobilstellplätzen runden die Informationen ab.</w:t>
      </w:r>
      <w:r w:rsidR="000F6E4A">
        <w:rPr>
          <w:rFonts w:ascii="Arial" w:hAnsi="Arial" w:cs="Arial"/>
          <w:szCs w:val="24"/>
        </w:rPr>
        <w:t xml:space="preserve"> </w:t>
      </w:r>
      <w:r w:rsidR="000F6E4A">
        <w:rPr>
          <w:rFonts w:ascii="Arial" w:hAnsi="Arial" w:cs="Arial"/>
          <w:szCs w:val="24"/>
        </w:rPr>
        <w:br/>
      </w:r>
      <w:r w:rsidR="00C13217">
        <w:rPr>
          <w:rFonts w:ascii="Arial" w:hAnsi="Arial" w:cs="Arial"/>
          <w:szCs w:val="24"/>
        </w:rPr>
        <w:t>Wer gerne von seiner Reise oder seinem Ausflug Spezialitäten der Region mit nachhause nimmt, der findet i</w:t>
      </w:r>
      <w:r w:rsidRPr="008165FD">
        <w:rPr>
          <w:rFonts w:ascii="Arial" w:hAnsi="Arial" w:cs="Arial"/>
          <w:szCs w:val="24"/>
        </w:rPr>
        <w:t>n dem neuen Einkaufwegweiser Prignitz-</w:t>
      </w:r>
      <w:proofErr w:type="spellStart"/>
      <w:r w:rsidRPr="008165FD">
        <w:rPr>
          <w:rFonts w:ascii="Arial" w:hAnsi="Arial" w:cs="Arial"/>
          <w:szCs w:val="24"/>
        </w:rPr>
        <w:t>Ruppin</w:t>
      </w:r>
      <w:proofErr w:type="spellEnd"/>
      <w:r w:rsidR="008165FD">
        <w:rPr>
          <w:rFonts w:ascii="Arial" w:hAnsi="Arial" w:cs="Arial"/>
          <w:szCs w:val="24"/>
        </w:rPr>
        <w:t xml:space="preserve"> </w:t>
      </w:r>
      <w:r w:rsidR="008165FD" w:rsidRPr="008165FD">
        <w:rPr>
          <w:rFonts w:ascii="Arial" w:hAnsi="Arial" w:cs="Arial"/>
          <w:szCs w:val="24"/>
        </w:rPr>
        <w:t>eine Übersicht über das große Netzwerk regionaler Erzeuger und Produzenten.</w:t>
      </w:r>
      <w:r w:rsidR="000F6E4A">
        <w:rPr>
          <w:rFonts w:ascii="Arial" w:hAnsi="Arial" w:cs="Arial"/>
          <w:szCs w:val="24"/>
        </w:rPr>
        <w:br/>
      </w:r>
      <w:r w:rsidR="00C13217">
        <w:rPr>
          <w:rFonts w:ascii="Arial" w:hAnsi="Arial" w:cs="Arial"/>
          <w:szCs w:val="24"/>
        </w:rPr>
        <w:t xml:space="preserve">Für den Streckenabschnitt des beliebten </w:t>
      </w:r>
      <w:r w:rsidRPr="008165FD">
        <w:rPr>
          <w:rFonts w:ascii="Arial" w:hAnsi="Arial" w:cs="Arial"/>
          <w:szCs w:val="24"/>
        </w:rPr>
        <w:t>Elberadwe</w:t>
      </w:r>
      <w:r w:rsidR="00C13217">
        <w:rPr>
          <w:rFonts w:ascii="Arial" w:hAnsi="Arial" w:cs="Arial"/>
          <w:szCs w:val="24"/>
        </w:rPr>
        <w:t xml:space="preserve">gs, der auf 90 Kilometern auch durch die Prignitz führt, gibt es nun ein </w:t>
      </w:r>
      <w:r w:rsidRPr="008165FD">
        <w:rPr>
          <w:rFonts w:ascii="Arial" w:hAnsi="Arial" w:cs="Arial"/>
          <w:szCs w:val="24"/>
        </w:rPr>
        <w:t>aktuelles Handbuch</w:t>
      </w:r>
      <w:r w:rsidR="004B5B42">
        <w:rPr>
          <w:rFonts w:ascii="Arial" w:hAnsi="Arial" w:cs="Arial"/>
          <w:szCs w:val="24"/>
        </w:rPr>
        <w:t xml:space="preserve">. </w:t>
      </w:r>
      <w:r w:rsidR="004B5B42" w:rsidRPr="008165FD">
        <w:rPr>
          <w:rFonts w:ascii="Arial" w:hAnsi="Arial" w:cs="Arial"/>
          <w:szCs w:val="24"/>
        </w:rPr>
        <w:t>Hinweise zu Strecken, gastronomischen Anbietern, Fährverbindungen, Kontaktdaten von Tourist</w:t>
      </w:r>
      <w:r w:rsidR="004B5B42">
        <w:rPr>
          <w:rFonts w:ascii="Arial" w:hAnsi="Arial" w:cs="Arial"/>
          <w:szCs w:val="24"/>
        </w:rPr>
        <w:t xml:space="preserve"> I</w:t>
      </w:r>
      <w:r w:rsidR="004B5B42" w:rsidRPr="008165FD">
        <w:rPr>
          <w:rFonts w:ascii="Arial" w:hAnsi="Arial" w:cs="Arial"/>
          <w:szCs w:val="24"/>
        </w:rPr>
        <w:t>nformationen und Radservices</w:t>
      </w:r>
      <w:r w:rsidR="004B5B42">
        <w:rPr>
          <w:rFonts w:ascii="Arial" w:hAnsi="Arial" w:cs="Arial"/>
          <w:szCs w:val="24"/>
        </w:rPr>
        <w:t xml:space="preserve"> sowie 31 </w:t>
      </w:r>
      <w:r w:rsidRPr="008165FD">
        <w:rPr>
          <w:rFonts w:ascii="Arial" w:hAnsi="Arial" w:cs="Arial"/>
          <w:szCs w:val="24"/>
        </w:rPr>
        <w:t xml:space="preserve">radfreundliche Unterkünfte </w:t>
      </w:r>
      <w:r w:rsidR="004B5B42">
        <w:rPr>
          <w:rFonts w:ascii="Arial" w:hAnsi="Arial" w:cs="Arial"/>
          <w:szCs w:val="24"/>
        </w:rPr>
        <w:t xml:space="preserve">sind hier zu finden und helfen bei der Planung der Tour. </w:t>
      </w:r>
      <w:r w:rsidR="008165FD">
        <w:rPr>
          <w:rFonts w:ascii="Arial" w:hAnsi="Arial" w:cs="Arial"/>
          <w:szCs w:val="24"/>
        </w:rPr>
        <w:t xml:space="preserve"> </w:t>
      </w:r>
    </w:p>
    <w:p w:rsidR="003E5933" w:rsidRPr="003E5933" w:rsidRDefault="008165FD" w:rsidP="000F6E4A">
      <w:pPr>
        <w:rPr>
          <w:rFonts w:ascii="Arial" w:eastAsia="Times New Roman" w:hAnsi="Arial" w:cs="Arial"/>
          <w:color w:val="000000"/>
          <w:lang w:eastAsia="de-DE"/>
        </w:rPr>
      </w:pPr>
      <w:r w:rsidRPr="008165FD">
        <w:rPr>
          <w:rFonts w:ascii="Arial" w:hAnsi="Arial" w:cs="Arial"/>
          <w:szCs w:val="24"/>
        </w:rPr>
        <w:t>Die Broschüren können beim Tourismusverband Prignitz unter Tel</w:t>
      </w:r>
      <w:r w:rsidR="00D62331">
        <w:rPr>
          <w:rFonts w:ascii="Arial" w:hAnsi="Arial" w:cs="Arial"/>
          <w:szCs w:val="24"/>
        </w:rPr>
        <w:t>efon</w:t>
      </w:r>
      <w:r w:rsidRPr="008165FD">
        <w:rPr>
          <w:rFonts w:ascii="Arial" w:hAnsi="Arial" w:cs="Arial"/>
          <w:szCs w:val="24"/>
        </w:rPr>
        <w:t xml:space="preserve"> 03876</w:t>
      </w:r>
      <w:r w:rsidR="00D62331">
        <w:rPr>
          <w:rFonts w:ascii="Arial" w:hAnsi="Arial" w:cs="Arial"/>
          <w:szCs w:val="24"/>
        </w:rPr>
        <w:t xml:space="preserve">. </w:t>
      </w:r>
      <w:r w:rsidRPr="008165FD">
        <w:rPr>
          <w:rFonts w:ascii="Arial" w:hAnsi="Arial" w:cs="Arial"/>
          <w:szCs w:val="24"/>
        </w:rPr>
        <w:t xml:space="preserve">30 74 19 20 oder E-Mail an </w:t>
      </w:r>
      <w:hyperlink r:id="rId7" w:history="1">
        <w:r w:rsidRPr="008165FD">
          <w:rPr>
            <w:rStyle w:val="Hyperlink"/>
            <w:rFonts w:ascii="Arial" w:hAnsi="Arial" w:cs="Arial"/>
            <w:szCs w:val="24"/>
          </w:rPr>
          <w:t>info@dieprignitz.de</w:t>
        </w:r>
      </w:hyperlink>
      <w:r w:rsidRPr="008165FD">
        <w:rPr>
          <w:rFonts w:ascii="Arial" w:hAnsi="Arial" w:cs="Arial"/>
          <w:szCs w:val="24"/>
        </w:rPr>
        <w:t xml:space="preserve"> bestellt werden. Auf der Website </w:t>
      </w:r>
      <w:hyperlink r:id="rId8" w:history="1">
        <w:r w:rsidRPr="008165FD">
          <w:rPr>
            <w:rStyle w:val="Hyperlink"/>
            <w:rFonts w:ascii="Arial" w:hAnsi="Arial" w:cs="Arial"/>
            <w:szCs w:val="24"/>
          </w:rPr>
          <w:t>www.dieprignitz.de</w:t>
        </w:r>
      </w:hyperlink>
      <w:r w:rsidRPr="008165FD">
        <w:rPr>
          <w:rStyle w:val="Hyperlink"/>
          <w:rFonts w:ascii="Arial" w:hAnsi="Arial" w:cs="Arial"/>
          <w:szCs w:val="24"/>
        </w:rPr>
        <w:t xml:space="preserve"> </w:t>
      </w:r>
      <w:r w:rsidRPr="008165FD">
        <w:rPr>
          <w:rStyle w:val="Hyperlink"/>
          <w:rFonts w:ascii="Arial" w:hAnsi="Arial" w:cs="Arial"/>
          <w:color w:val="auto"/>
          <w:szCs w:val="24"/>
          <w:u w:val="none"/>
        </w:rPr>
        <w:t xml:space="preserve">stehen sie außerdem als </w:t>
      </w:r>
      <w:proofErr w:type="spellStart"/>
      <w:r w:rsidRPr="008165FD">
        <w:rPr>
          <w:rStyle w:val="Hyperlink"/>
          <w:rFonts w:ascii="Arial" w:hAnsi="Arial" w:cs="Arial"/>
          <w:color w:val="auto"/>
          <w:szCs w:val="24"/>
          <w:u w:val="none"/>
        </w:rPr>
        <w:t>pdf</w:t>
      </w:r>
      <w:proofErr w:type="spellEnd"/>
      <w:r w:rsidR="00D62331">
        <w:rPr>
          <w:rStyle w:val="Hyperlink"/>
          <w:rFonts w:ascii="Arial" w:hAnsi="Arial" w:cs="Arial"/>
          <w:color w:val="auto"/>
          <w:szCs w:val="24"/>
          <w:u w:val="none"/>
        </w:rPr>
        <w:t>-Dokument</w:t>
      </w:r>
      <w:r w:rsidRPr="008165FD">
        <w:rPr>
          <w:rStyle w:val="Hyperlink"/>
          <w:rFonts w:ascii="Arial" w:hAnsi="Arial" w:cs="Arial"/>
          <w:color w:val="auto"/>
          <w:szCs w:val="24"/>
          <w:u w:val="none"/>
        </w:rPr>
        <w:t xml:space="preserve"> zum </w:t>
      </w:r>
      <w:r w:rsidR="00D62331">
        <w:rPr>
          <w:rStyle w:val="Hyperlink"/>
          <w:rFonts w:ascii="Arial" w:hAnsi="Arial" w:cs="Arial"/>
          <w:color w:val="auto"/>
          <w:szCs w:val="24"/>
          <w:u w:val="none"/>
        </w:rPr>
        <w:t>Herunterladen</w:t>
      </w:r>
      <w:r w:rsidRPr="008165FD">
        <w:rPr>
          <w:rStyle w:val="Hyperlink"/>
          <w:rFonts w:ascii="Arial" w:hAnsi="Arial" w:cs="Arial"/>
          <w:color w:val="auto"/>
          <w:szCs w:val="24"/>
          <w:u w:val="none"/>
        </w:rPr>
        <w:t xml:space="preserve"> zur Verfügung.</w:t>
      </w:r>
      <w:r w:rsidR="000F6E4A">
        <w:rPr>
          <w:rStyle w:val="Hyperlink"/>
          <w:rFonts w:ascii="Arial" w:hAnsi="Arial" w:cs="Arial"/>
          <w:color w:val="auto"/>
          <w:szCs w:val="24"/>
          <w:u w:val="none"/>
        </w:rPr>
        <w:br/>
      </w:r>
      <w:r>
        <w:rPr>
          <w:rFonts w:ascii="Arial" w:hAnsi="Arial" w:cs="Arial"/>
          <w:b/>
          <w:color w:val="333333"/>
          <w:lang w:eastAsia="de-DE"/>
        </w:rPr>
        <w:br/>
      </w:r>
      <w:r w:rsidR="00905CCE">
        <w:rPr>
          <w:rFonts w:ascii="Arial" w:hAnsi="Arial" w:cs="Arial"/>
          <w:b/>
          <w:color w:val="333333"/>
          <w:lang w:eastAsia="de-DE"/>
        </w:rPr>
        <w:t xml:space="preserve">Seenland Oder-Spree: </w:t>
      </w:r>
      <w:r w:rsidR="00AC48AC" w:rsidRPr="00ED4136">
        <w:rPr>
          <w:rFonts w:ascii="Arial" w:hAnsi="Arial" w:cs="Arial"/>
          <w:b/>
          <w:color w:val="333333"/>
          <w:lang w:eastAsia="de-DE"/>
        </w:rPr>
        <w:t>Urlaubsplaner 2021</w:t>
      </w:r>
      <w:r w:rsidR="00ED4136" w:rsidRPr="00ED4136">
        <w:rPr>
          <w:rFonts w:ascii="Arial" w:hAnsi="Arial" w:cs="Arial"/>
          <w:b/>
          <w:color w:val="333333"/>
          <w:lang w:eastAsia="de-DE"/>
        </w:rPr>
        <w:t xml:space="preserve"> und Neuauflage der beliebten Radtourenbroschüre</w:t>
      </w:r>
      <w:r w:rsidR="00ED4136" w:rsidRPr="00ED4136">
        <w:rPr>
          <w:rFonts w:ascii="Arial" w:hAnsi="Arial" w:cs="Arial"/>
          <w:b/>
          <w:color w:val="333333"/>
          <w:lang w:eastAsia="de-DE"/>
        </w:rPr>
        <w:br/>
      </w:r>
      <w:r w:rsidR="00ED4136" w:rsidRPr="00ED4136">
        <w:rPr>
          <w:rFonts w:ascii="Arial" w:hAnsi="Arial" w:cs="Arial"/>
          <w:color w:val="333333"/>
          <w:lang w:eastAsia="de-DE"/>
        </w:rPr>
        <w:t>A</w:t>
      </w:r>
      <w:r>
        <w:rPr>
          <w:rFonts w:ascii="Arial" w:hAnsi="Arial" w:cs="Arial"/>
          <w:color w:val="333333"/>
          <w:lang w:eastAsia="de-DE"/>
        </w:rPr>
        <w:t xml:space="preserve">ktuellen Lesestoff </w:t>
      </w:r>
      <w:r w:rsidRPr="00ED4136">
        <w:rPr>
          <w:rFonts w:ascii="Arial" w:hAnsi="Arial" w:cs="Arial"/>
          <w:color w:val="333333"/>
          <w:lang w:eastAsia="de-DE"/>
        </w:rPr>
        <w:t>für die Vorbereitung und Planung</w:t>
      </w:r>
      <w:r>
        <w:rPr>
          <w:rFonts w:ascii="Arial" w:hAnsi="Arial" w:cs="Arial"/>
          <w:color w:val="333333"/>
          <w:lang w:eastAsia="de-DE"/>
        </w:rPr>
        <w:t xml:space="preserve"> gibt es auch aus dem </w:t>
      </w:r>
      <w:r w:rsidR="00ED4136" w:rsidRPr="00ED4136">
        <w:rPr>
          <w:rFonts w:ascii="Arial" w:hAnsi="Arial" w:cs="Arial"/>
          <w:color w:val="333333"/>
          <w:lang w:eastAsia="de-DE"/>
        </w:rPr>
        <w:t xml:space="preserve">Osten Brandenburgs. Der Tourismusverband Seenland Oder-Spree hat </w:t>
      </w:r>
      <w:r>
        <w:rPr>
          <w:rFonts w:ascii="Arial" w:hAnsi="Arial" w:cs="Arial"/>
          <w:color w:val="333333"/>
          <w:lang w:eastAsia="de-DE"/>
        </w:rPr>
        <w:t xml:space="preserve">seinen </w:t>
      </w:r>
      <w:r w:rsidR="00AC48AC" w:rsidRPr="00ED4136">
        <w:rPr>
          <w:rFonts w:ascii="Arial" w:hAnsi="Arial" w:cs="Arial"/>
          <w:color w:val="333333"/>
          <w:lang w:eastAsia="de-DE"/>
        </w:rPr>
        <w:t>Urlaub</w:t>
      </w:r>
      <w:r w:rsidR="00ED4136" w:rsidRPr="00ED4136">
        <w:rPr>
          <w:rFonts w:ascii="Arial" w:hAnsi="Arial" w:cs="Arial"/>
          <w:color w:val="333333"/>
          <w:lang w:eastAsia="de-DE"/>
        </w:rPr>
        <w:t>s</w:t>
      </w:r>
      <w:r w:rsidR="00AC48AC" w:rsidRPr="00ED4136">
        <w:rPr>
          <w:rFonts w:ascii="Arial" w:hAnsi="Arial" w:cs="Arial"/>
          <w:color w:val="333333"/>
          <w:lang w:eastAsia="de-DE"/>
        </w:rPr>
        <w:t>planer</w:t>
      </w:r>
      <w:r>
        <w:rPr>
          <w:rFonts w:ascii="Arial" w:hAnsi="Arial" w:cs="Arial"/>
          <w:color w:val="333333"/>
          <w:lang w:eastAsia="de-DE"/>
        </w:rPr>
        <w:t xml:space="preserve"> für das Jahr</w:t>
      </w:r>
      <w:r w:rsidR="00AC48AC" w:rsidRPr="00ED4136">
        <w:rPr>
          <w:rFonts w:ascii="Arial" w:hAnsi="Arial" w:cs="Arial"/>
          <w:color w:val="333333"/>
          <w:lang w:eastAsia="de-DE"/>
        </w:rPr>
        <w:t xml:space="preserve"> </w:t>
      </w:r>
      <w:r w:rsidR="00ED4136" w:rsidRPr="00ED4136">
        <w:rPr>
          <w:rFonts w:ascii="Arial" w:hAnsi="Arial" w:cs="Arial"/>
          <w:color w:val="333333"/>
          <w:lang w:eastAsia="de-DE"/>
        </w:rPr>
        <w:t xml:space="preserve">2021 herausgebracht. </w:t>
      </w:r>
      <w:r>
        <w:rPr>
          <w:rFonts w:ascii="Arial" w:hAnsi="Arial" w:cs="Arial"/>
          <w:color w:val="333333"/>
          <w:lang w:eastAsia="de-DE"/>
        </w:rPr>
        <w:t xml:space="preserve">Der Planer </w:t>
      </w:r>
      <w:r w:rsidR="00ED4136" w:rsidRPr="00ED4136">
        <w:rPr>
          <w:rFonts w:ascii="Arial" w:hAnsi="Arial" w:cs="Arial"/>
          <w:color w:val="333333"/>
          <w:lang w:eastAsia="de-DE"/>
        </w:rPr>
        <w:t xml:space="preserve">gibt einen guten Überblick über </w:t>
      </w:r>
      <w:r w:rsidR="00AC48AC" w:rsidRPr="00ED4136">
        <w:rPr>
          <w:rFonts w:ascii="Arial" w:hAnsi="Arial" w:cs="Arial"/>
          <w:color w:val="333333"/>
          <w:lang w:eastAsia="de-DE"/>
        </w:rPr>
        <w:t>Hotel</w:t>
      </w:r>
      <w:r w:rsidR="00D62331">
        <w:rPr>
          <w:rFonts w:ascii="Arial" w:hAnsi="Arial" w:cs="Arial"/>
          <w:color w:val="333333"/>
          <w:lang w:eastAsia="de-DE"/>
        </w:rPr>
        <w:t xml:space="preserve">s, Pensionen, Ferienwohnungen </w:t>
      </w:r>
      <w:r w:rsidR="00AC48AC" w:rsidRPr="00ED4136">
        <w:rPr>
          <w:rFonts w:ascii="Arial" w:hAnsi="Arial" w:cs="Arial"/>
          <w:color w:val="333333"/>
          <w:lang w:eastAsia="de-DE"/>
        </w:rPr>
        <w:t xml:space="preserve">und </w:t>
      </w:r>
      <w:r w:rsidR="00D62331">
        <w:rPr>
          <w:rFonts w:ascii="Arial" w:hAnsi="Arial" w:cs="Arial"/>
          <w:color w:val="333333"/>
          <w:lang w:eastAsia="de-DE"/>
        </w:rPr>
        <w:t>-</w:t>
      </w:r>
      <w:r w:rsidR="00AC48AC" w:rsidRPr="00ED4136">
        <w:rPr>
          <w:rFonts w:ascii="Arial" w:hAnsi="Arial" w:cs="Arial"/>
          <w:color w:val="333333"/>
          <w:lang w:eastAsia="de-DE"/>
        </w:rPr>
        <w:t>häuser sowie Campingplätze</w:t>
      </w:r>
      <w:r w:rsidR="00ED4136" w:rsidRPr="00ED4136">
        <w:rPr>
          <w:rFonts w:ascii="Arial" w:hAnsi="Arial" w:cs="Arial"/>
          <w:color w:val="333333"/>
          <w:lang w:eastAsia="de-DE"/>
        </w:rPr>
        <w:t xml:space="preserve"> in der Region. </w:t>
      </w:r>
      <w:r w:rsidR="00303216">
        <w:rPr>
          <w:rFonts w:ascii="Arial" w:hAnsi="Arial" w:cs="Arial"/>
          <w:color w:val="333333"/>
          <w:lang w:eastAsia="de-DE"/>
        </w:rPr>
        <w:t xml:space="preserve">Außerdem finden die </w:t>
      </w:r>
      <w:r w:rsidR="00ED4136" w:rsidRPr="00ED4136">
        <w:rPr>
          <w:rFonts w:ascii="Arial" w:hAnsi="Arial" w:cs="Arial"/>
          <w:color w:val="333333"/>
          <w:lang w:eastAsia="de-DE"/>
        </w:rPr>
        <w:t xml:space="preserve">Gäste hier </w:t>
      </w:r>
      <w:r w:rsidR="00303216">
        <w:rPr>
          <w:rFonts w:ascii="Arial" w:hAnsi="Arial" w:cs="Arial"/>
          <w:color w:val="333333"/>
          <w:lang w:eastAsia="de-DE"/>
        </w:rPr>
        <w:t>außerdem E</w:t>
      </w:r>
      <w:r w:rsidR="00AC48AC" w:rsidRPr="00ED4136">
        <w:rPr>
          <w:rFonts w:ascii="Arial" w:hAnsi="Arial" w:cs="Arial"/>
          <w:color w:val="333333"/>
          <w:lang w:eastAsia="de-DE"/>
        </w:rPr>
        <w:t>mpfehlungen für Wander</w:t>
      </w:r>
      <w:r w:rsidR="00303216">
        <w:rPr>
          <w:rFonts w:ascii="Arial" w:hAnsi="Arial" w:cs="Arial"/>
          <w:color w:val="333333"/>
          <w:lang w:eastAsia="de-DE"/>
        </w:rPr>
        <w:t>-</w:t>
      </w:r>
      <w:r w:rsidR="00AC48AC" w:rsidRPr="00ED4136">
        <w:rPr>
          <w:rFonts w:ascii="Arial" w:hAnsi="Arial" w:cs="Arial"/>
          <w:color w:val="333333"/>
          <w:lang w:eastAsia="de-DE"/>
        </w:rPr>
        <w:t>, Rad-</w:t>
      </w:r>
      <w:r w:rsidR="00303216">
        <w:rPr>
          <w:rFonts w:ascii="Arial" w:hAnsi="Arial" w:cs="Arial"/>
          <w:color w:val="333333"/>
          <w:lang w:eastAsia="de-DE"/>
        </w:rPr>
        <w:t xml:space="preserve"> oder </w:t>
      </w:r>
      <w:r w:rsidR="00AC48AC" w:rsidRPr="00ED4136">
        <w:rPr>
          <w:rFonts w:ascii="Arial" w:hAnsi="Arial" w:cs="Arial"/>
          <w:color w:val="333333"/>
          <w:lang w:eastAsia="de-DE"/>
        </w:rPr>
        <w:t>Kanu</w:t>
      </w:r>
      <w:r w:rsidR="00303216">
        <w:rPr>
          <w:rFonts w:ascii="Arial" w:hAnsi="Arial" w:cs="Arial"/>
          <w:color w:val="333333"/>
          <w:lang w:eastAsia="de-DE"/>
        </w:rPr>
        <w:t>touren</w:t>
      </w:r>
      <w:r w:rsidR="00AC48AC" w:rsidRPr="00ED4136">
        <w:rPr>
          <w:rFonts w:ascii="Arial" w:hAnsi="Arial" w:cs="Arial"/>
          <w:color w:val="333333"/>
          <w:lang w:eastAsia="de-DE"/>
        </w:rPr>
        <w:t>.</w:t>
      </w:r>
      <w:r w:rsidR="000F6E4A">
        <w:rPr>
          <w:rFonts w:ascii="Arial" w:hAnsi="Arial" w:cs="Arial"/>
          <w:color w:val="333333"/>
          <w:lang w:eastAsia="de-DE"/>
        </w:rPr>
        <w:t xml:space="preserve"> </w:t>
      </w:r>
      <w:r w:rsidR="00ED4136" w:rsidRPr="00ED4136">
        <w:rPr>
          <w:rFonts w:ascii="Arial" w:hAnsi="Arial" w:cs="Arial"/>
          <w:color w:val="333333"/>
        </w:rPr>
        <w:t xml:space="preserve">Für </w:t>
      </w:r>
      <w:r w:rsidR="00303216">
        <w:rPr>
          <w:rFonts w:ascii="Arial" w:hAnsi="Arial" w:cs="Arial"/>
          <w:color w:val="333333"/>
        </w:rPr>
        <w:t xml:space="preserve">die vielen </w:t>
      </w:r>
      <w:r w:rsidR="00ED4136" w:rsidRPr="00ED4136">
        <w:rPr>
          <w:rFonts w:ascii="Arial" w:hAnsi="Arial" w:cs="Arial"/>
          <w:color w:val="333333"/>
        </w:rPr>
        <w:t>Radfans hat der Tourismusverband außerdem seine beli</w:t>
      </w:r>
      <w:r w:rsidR="00ED4136">
        <w:rPr>
          <w:rFonts w:ascii="Arial" w:hAnsi="Arial" w:cs="Arial"/>
          <w:color w:val="333333"/>
        </w:rPr>
        <w:t>e</w:t>
      </w:r>
      <w:r w:rsidR="00ED4136" w:rsidRPr="00ED4136">
        <w:rPr>
          <w:rFonts w:ascii="Arial" w:hAnsi="Arial" w:cs="Arial"/>
          <w:color w:val="333333"/>
        </w:rPr>
        <w:t xml:space="preserve">bte Radbroschüre neu aufgelegt. </w:t>
      </w:r>
      <w:r w:rsidR="00303216">
        <w:rPr>
          <w:rFonts w:ascii="Arial" w:hAnsi="Arial" w:cs="Arial"/>
          <w:color w:val="333333"/>
        </w:rPr>
        <w:t xml:space="preserve">Elf </w:t>
      </w:r>
      <w:r w:rsidR="00ED4136" w:rsidRPr="00ED4136">
        <w:rPr>
          <w:rFonts w:ascii="Arial" w:hAnsi="Arial" w:cs="Arial"/>
          <w:color w:val="333333"/>
        </w:rPr>
        <w:t xml:space="preserve">Tages- und </w:t>
      </w:r>
      <w:r w:rsidR="00303216">
        <w:rPr>
          <w:rFonts w:ascii="Arial" w:hAnsi="Arial" w:cs="Arial"/>
          <w:color w:val="333333"/>
        </w:rPr>
        <w:t xml:space="preserve">acht </w:t>
      </w:r>
      <w:r w:rsidR="00ED4136" w:rsidRPr="00ED4136">
        <w:rPr>
          <w:rFonts w:ascii="Arial" w:hAnsi="Arial" w:cs="Arial"/>
          <w:color w:val="333333"/>
        </w:rPr>
        <w:t xml:space="preserve">Mehrtagestouren </w:t>
      </w:r>
      <w:r w:rsidR="00ED4136">
        <w:rPr>
          <w:rFonts w:ascii="Arial" w:hAnsi="Arial" w:cs="Arial"/>
          <w:color w:val="333333"/>
        </w:rPr>
        <w:t xml:space="preserve">werden </w:t>
      </w:r>
      <w:r w:rsidR="00ED4136" w:rsidRPr="00ED4136">
        <w:rPr>
          <w:rFonts w:ascii="Arial" w:hAnsi="Arial" w:cs="Arial"/>
          <w:color w:val="333333"/>
        </w:rPr>
        <w:t xml:space="preserve">mit </w:t>
      </w:r>
      <w:r w:rsidR="00ED4136" w:rsidRPr="00905CCE">
        <w:rPr>
          <w:rFonts w:ascii="Arial" w:hAnsi="Arial" w:cs="Arial"/>
          <w:color w:val="333333"/>
        </w:rPr>
        <w:t>Kartenausschnitten und Tourenbeschreibungen vorgestellt. Dazu gibt es Informationen zu Unterkünften</w:t>
      </w:r>
      <w:r w:rsidR="004B5B42">
        <w:rPr>
          <w:rFonts w:ascii="Arial" w:hAnsi="Arial" w:cs="Arial"/>
          <w:color w:val="333333"/>
        </w:rPr>
        <w:t xml:space="preserve">, Restaurants, Fahrradverleihern und Reparaturstationen </w:t>
      </w:r>
      <w:r w:rsidR="00ED4136" w:rsidRPr="00905CCE">
        <w:rPr>
          <w:rFonts w:ascii="Arial" w:hAnsi="Arial" w:cs="Arial"/>
          <w:color w:val="333333"/>
        </w:rPr>
        <w:t>entlang der Strecken.</w:t>
      </w:r>
      <w:r w:rsidR="000F6E4A">
        <w:rPr>
          <w:rFonts w:ascii="Arial" w:hAnsi="Arial" w:cs="Arial"/>
          <w:color w:val="333333"/>
        </w:rPr>
        <w:br/>
      </w:r>
      <w:r w:rsidR="00D62331" w:rsidRPr="00D62331">
        <w:rPr>
          <w:rFonts w:ascii="Arial" w:hAnsi="Arial" w:cs="Arial"/>
          <w:b/>
          <w:color w:val="333333"/>
        </w:rPr>
        <w:t>Weitere Informationen:</w:t>
      </w:r>
      <w:r w:rsidR="000F6E4A">
        <w:rPr>
          <w:rFonts w:ascii="Arial" w:hAnsi="Arial" w:cs="Arial"/>
          <w:b/>
          <w:color w:val="333333"/>
        </w:rPr>
        <w:br/>
      </w:r>
      <w:r w:rsidR="00905CCE" w:rsidRPr="00905CCE">
        <w:rPr>
          <w:rFonts w:ascii="Arial" w:hAnsi="Arial" w:cs="Arial"/>
          <w:color w:val="333333"/>
        </w:rPr>
        <w:t xml:space="preserve">Urlaubsplaner und </w:t>
      </w:r>
      <w:r w:rsidR="00905CCE" w:rsidRPr="00303216">
        <w:rPr>
          <w:rFonts w:ascii="Arial" w:hAnsi="Arial" w:cs="Arial"/>
          <w:color w:val="333333"/>
        </w:rPr>
        <w:t>Radbroschüre</w:t>
      </w:r>
      <w:r w:rsidR="00905CCE" w:rsidRPr="00905CCE">
        <w:rPr>
          <w:rFonts w:ascii="Arial" w:hAnsi="Arial" w:cs="Arial"/>
          <w:color w:val="333333"/>
        </w:rPr>
        <w:t xml:space="preserve"> können auf der </w:t>
      </w:r>
      <w:r w:rsidR="00AC48AC" w:rsidRPr="00905CCE">
        <w:rPr>
          <w:rFonts w:ascii="Arial" w:hAnsi="Arial" w:cs="Arial"/>
          <w:color w:val="333333"/>
        </w:rPr>
        <w:t xml:space="preserve">Internetseite </w:t>
      </w:r>
      <w:hyperlink w:history="1">
        <w:r w:rsidR="000F6E4A" w:rsidRPr="00B3571A">
          <w:rPr>
            <w:rStyle w:val="Hyperlink"/>
            <w:rFonts w:ascii="Arial" w:hAnsi="Arial" w:cs="Arial"/>
            <w:b/>
            <w:bCs/>
          </w:rPr>
          <w:t>www.seenland- oderspree.de</w:t>
        </w:r>
      </w:hyperlink>
      <w:r w:rsidR="00AC48AC" w:rsidRPr="00905CCE">
        <w:rPr>
          <w:rFonts w:ascii="Arial" w:hAnsi="Arial" w:cs="Arial"/>
          <w:color w:val="333333"/>
        </w:rPr>
        <w:t xml:space="preserve"> bestellt werden</w:t>
      </w:r>
      <w:r w:rsidR="00905CCE" w:rsidRPr="00905CCE">
        <w:rPr>
          <w:rFonts w:ascii="Arial" w:hAnsi="Arial" w:cs="Arial"/>
          <w:color w:val="333333"/>
        </w:rPr>
        <w:t xml:space="preserve">. Sie sind auch </w:t>
      </w:r>
      <w:r w:rsidR="00AC48AC" w:rsidRPr="00905CCE">
        <w:rPr>
          <w:rFonts w:ascii="Arial" w:hAnsi="Arial" w:cs="Arial"/>
          <w:color w:val="333333"/>
        </w:rPr>
        <w:t>in den Tourist</w:t>
      </w:r>
      <w:r w:rsidR="00905CCE" w:rsidRPr="00905CCE">
        <w:rPr>
          <w:rFonts w:ascii="Arial" w:hAnsi="Arial" w:cs="Arial"/>
          <w:color w:val="333333"/>
        </w:rPr>
        <w:t xml:space="preserve"> I</w:t>
      </w:r>
      <w:r w:rsidR="00AC48AC" w:rsidRPr="00905CCE">
        <w:rPr>
          <w:rFonts w:ascii="Arial" w:hAnsi="Arial" w:cs="Arial"/>
          <w:color w:val="333333"/>
        </w:rPr>
        <w:t xml:space="preserve">nformationen der Region erhältlich. </w:t>
      </w:r>
      <w:bookmarkStart w:id="0" w:name="_GoBack"/>
      <w:bookmarkEnd w:id="0"/>
    </w:p>
    <w:sectPr w:rsidR="003E5933" w:rsidRPr="003E5933">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42" w:rsidRDefault="004B5B42">
      <w:pPr>
        <w:spacing w:after="0"/>
      </w:pPr>
      <w:r>
        <w:separator/>
      </w:r>
    </w:p>
  </w:endnote>
  <w:endnote w:type="continuationSeparator" w:id="0">
    <w:p w:rsidR="004B5B42" w:rsidRDefault="004B5B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42" w:rsidRDefault="004B5B42">
    <w:pPr>
      <w:pStyle w:val="Textkrper22"/>
      <w:rPr>
        <w:rFonts w:ascii="Arial" w:eastAsia="Calibri" w:hAnsi="Arial" w:cs="Arial"/>
        <w:sz w:val="18"/>
        <w:szCs w:val="18"/>
        <w:lang w:eastAsia="en-US"/>
      </w:rPr>
    </w:pPr>
  </w:p>
  <w:p w:rsidR="004B5B42" w:rsidRDefault="004B5B42">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4B5B42" w:rsidRDefault="004B5B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42" w:rsidRDefault="004B5B42">
      <w:pPr>
        <w:spacing w:after="0"/>
      </w:pPr>
      <w:r>
        <w:rPr>
          <w:color w:val="000000"/>
        </w:rPr>
        <w:separator/>
      </w:r>
    </w:p>
  </w:footnote>
  <w:footnote w:type="continuationSeparator" w:id="0">
    <w:p w:rsidR="004B5B42" w:rsidRDefault="004B5B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B42" w:rsidRDefault="004B5B42">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4B5B42" w:rsidRDefault="004B5B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B14C3"/>
    <w:multiLevelType w:val="multilevel"/>
    <w:tmpl w:val="78000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3C"/>
    <w:rsid w:val="000335B7"/>
    <w:rsid w:val="000A032C"/>
    <w:rsid w:val="000D6B82"/>
    <w:rsid w:val="000E526B"/>
    <w:rsid w:val="000F6E4A"/>
    <w:rsid w:val="00181C87"/>
    <w:rsid w:val="001D0919"/>
    <w:rsid w:val="00202445"/>
    <w:rsid w:val="002172DB"/>
    <w:rsid w:val="00303216"/>
    <w:rsid w:val="003E5933"/>
    <w:rsid w:val="00411335"/>
    <w:rsid w:val="00456F3C"/>
    <w:rsid w:val="004B5B42"/>
    <w:rsid w:val="004C24DA"/>
    <w:rsid w:val="004C58BD"/>
    <w:rsid w:val="00532DA7"/>
    <w:rsid w:val="00565452"/>
    <w:rsid w:val="00591F17"/>
    <w:rsid w:val="0064575D"/>
    <w:rsid w:val="006524C3"/>
    <w:rsid w:val="00743578"/>
    <w:rsid w:val="007F74EA"/>
    <w:rsid w:val="008165FD"/>
    <w:rsid w:val="00905CCE"/>
    <w:rsid w:val="009E17C2"/>
    <w:rsid w:val="009F64D5"/>
    <w:rsid w:val="00A15C9F"/>
    <w:rsid w:val="00A66CAB"/>
    <w:rsid w:val="00A92851"/>
    <w:rsid w:val="00AC48AC"/>
    <w:rsid w:val="00B27D02"/>
    <w:rsid w:val="00B448FA"/>
    <w:rsid w:val="00C13217"/>
    <w:rsid w:val="00D62331"/>
    <w:rsid w:val="00D905E4"/>
    <w:rsid w:val="00E56FEC"/>
    <w:rsid w:val="00ED4136"/>
    <w:rsid w:val="00F20C98"/>
    <w:rsid w:val="00F44422"/>
    <w:rsid w:val="00F92969"/>
    <w:rsid w:val="00FF5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302F"/>
  <w15:docId w15:val="{906AE180-923C-4AC2-8526-AC474038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1">
    <w:name w:val="heading 1"/>
    <w:basedOn w:val="Standard"/>
    <w:link w:val="berschrift1Zchn"/>
    <w:uiPriority w:val="9"/>
    <w:qFormat/>
    <w:rsid w:val="003E5933"/>
    <w:pPr>
      <w:suppressAutoHyphens w:val="0"/>
      <w:autoSpaceDN/>
      <w:spacing w:before="100" w:beforeAutospacing="1" w:after="100" w:afterAutospacing="1"/>
      <w:textAlignment w:val="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pPr>
      <w:ind w:left="720"/>
    </w:pPr>
  </w:style>
  <w:style w:type="paragraph" w:styleId="StandardWeb">
    <w:name w:val="Normal (Web)"/>
    <w:basedOn w:val="Standard"/>
    <w:uiPriority w:val="99"/>
    <w:unhideWhenUsed/>
    <w:rsid w:val="00591F17"/>
    <w:pPr>
      <w:suppressAutoHyphens w:val="0"/>
      <w:autoSpaceDN/>
      <w:spacing w:before="100" w:beforeAutospacing="1" w:after="100" w:afterAutospacing="1"/>
      <w:textAlignment w:val="auto"/>
    </w:pPr>
    <w:rPr>
      <w:rFonts w:ascii="Times New Roman" w:eastAsiaTheme="minorHAnsi" w:hAnsi="Times New Roman"/>
      <w:sz w:val="24"/>
      <w:szCs w:val="24"/>
      <w:lang w:eastAsia="de-DE"/>
    </w:rPr>
  </w:style>
  <w:style w:type="character" w:styleId="Fett">
    <w:name w:val="Strong"/>
    <w:basedOn w:val="Absatz-Standardschriftart"/>
    <w:uiPriority w:val="22"/>
    <w:qFormat/>
    <w:rsid w:val="00591F17"/>
    <w:rPr>
      <w:b/>
      <w:bCs/>
    </w:rPr>
  </w:style>
  <w:style w:type="character" w:customStyle="1" w:styleId="berschrift1Zchn">
    <w:name w:val="Überschrift 1 Zchn"/>
    <w:basedOn w:val="Absatz-Standardschriftart"/>
    <w:link w:val="berschrift1"/>
    <w:uiPriority w:val="9"/>
    <w:rsid w:val="003E5933"/>
    <w:rPr>
      <w:rFonts w:ascii="Times New Roman" w:eastAsia="Times New Roman" w:hAnsi="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7821">
      <w:bodyDiv w:val="1"/>
      <w:marLeft w:val="0"/>
      <w:marRight w:val="0"/>
      <w:marTop w:val="0"/>
      <w:marBottom w:val="0"/>
      <w:divBdr>
        <w:top w:val="none" w:sz="0" w:space="0" w:color="auto"/>
        <w:left w:val="none" w:sz="0" w:space="0" w:color="auto"/>
        <w:bottom w:val="none" w:sz="0" w:space="0" w:color="auto"/>
        <w:right w:val="none" w:sz="0" w:space="0" w:color="auto"/>
      </w:divBdr>
    </w:div>
    <w:div w:id="234978058">
      <w:bodyDiv w:val="1"/>
      <w:marLeft w:val="0"/>
      <w:marRight w:val="0"/>
      <w:marTop w:val="0"/>
      <w:marBottom w:val="0"/>
      <w:divBdr>
        <w:top w:val="none" w:sz="0" w:space="0" w:color="auto"/>
        <w:left w:val="none" w:sz="0" w:space="0" w:color="auto"/>
        <w:bottom w:val="none" w:sz="0" w:space="0" w:color="auto"/>
        <w:right w:val="none" w:sz="0" w:space="0" w:color="auto"/>
      </w:divBdr>
    </w:div>
    <w:div w:id="406346239">
      <w:bodyDiv w:val="1"/>
      <w:marLeft w:val="0"/>
      <w:marRight w:val="0"/>
      <w:marTop w:val="0"/>
      <w:marBottom w:val="0"/>
      <w:divBdr>
        <w:top w:val="none" w:sz="0" w:space="0" w:color="auto"/>
        <w:left w:val="none" w:sz="0" w:space="0" w:color="auto"/>
        <w:bottom w:val="none" w:sz="0" w:space="0" w:color="auto"/>
        <w:right w:val="none" w:sz="0" w:space="0" w:color="auto"/>
      </w:divBdr>
    </w:div>
    <w:div w:id="832572386">
      <w:bodyDiv w:val="1"/>
      <w:marLeft w:val="0"/>
      <w:marRight w:val="0"/>
      <w:marTop w:val="0"/>
      <w:marBottom w:val="0"/>
      <w:divBdr>
        <w:top w:val="none" w:sz="0" w:space="0" w:color="auto"/>
        <w:left w:val="none" w:sz="0" w:space="0" w:color="auto"/>
        <w:bottom w:val="none" w:sz="0" w:space="0" w:color="auto"/>
        <w:right w:val="none" w:sz="0" w:space="0" w:color="auto"/>
      </w:divBdr>
    </w:div>
    <w:div w:id="1470854926">
      <w:bodyDiv w:val="1"/>
      <w:marLeft w:val="0"/>
      <w:marRight w:val="0"/>
      <w:marTop w:val="0"/>
      <w:marBottom w:val="0"/>
      <w:divBdr>
        <w:top w:val="none" w:sz="0" w:space="0" w:color="auto"/>
        <w:left w:val="none" w:sz="0" w:space="0" w:color="auto"/>
        <w:bottom w:val="none" w:sz="0" w:space="0" w:color="auto"/>
        <w:right w:val="none" w:sz="0" w:space="0" w:color="auto"/>
      </w:divBdr>
    </w:div>
    <w:div w:id="187577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eprignitz.de" TargetMode="External"/><Relationship Id="rId3" Type="http://schemas.openxmlformats.org/officeDocument/2006/relationships/settings" Target="settings.xml"/><Relationship Id="rId7" Type="http://schemas.openxmlformats.org/officeDocument/2006/relationships/hyperlink" Target="mailto:info@dieprignit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6</cp:revision>
  <dcterms:created xsi:type="dcterms:W3CDTF">2021-01-18T14:07:00Z</dcterms:created>
  <dcterms:modified xsi:type="dcterms:W3CDTF">2021-01-21T13:58:00Z</dcterms:modified>
</cp:coreProperties>
</file>