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846" w:rsidRDefault="001B2846" w:rsidP="001B2846">
      <w:pPr>
        <w:rPr>
          <w:b/>
          <w:bCs/>
          <w:lang w:eastAsia="nb-NO"/>
        </w:rPr>
      </w:pPr>
      <w:bookmarkStart w:id="0" w:name="_GoBack"/>
      <w:r>
        <w:rPr>
          <w:b/>
          <w:bCs/>
          <w:lang w:eastAsia="nb-NO"/>
        </w:rPr>
        <w:t xml:space="preserve">Høye forventninger til ny næringsminister </w:t>
      </w:r>
    </w:p>
    <w:bookmarkEnd w:id="0"/>
    <w:p w:rsidR="001B2846" w:rsidRDefault="001B2846" w:rsidP="001B2846"/>
    <w:p w:rsidR="001B2846" w:rsidRDefault="001B2846" w:rsidP="001B2846">
      <w:pPr>
        <w:rPr>
          <w:i/>
          <w:iCs/>
        </w:rPr>
      </w:pPr>
      <w:r>
        <w:rPr>
          <w:i/>
          <w:iCs/>
        </w:rPr>
        <w:t>Fredag ble det klart at Iselin Nybø (V) overtar stafettpinnen i Næringsdepartementet etter Torbjørn Røe Isaksen. Hun kommer fra stillingen som statsråd for forskning og høyere utdanning.</w:t>
      </w:r>
    </w:p>
    <w:p w:rsidR="001B2846" w:rsidRDefault="001B2846" w:rsidP="001B2846">
      <w:pPr>
        <w:rPr>
          <w:i/>
          <w:iCs/>
        </w:rPr>
      </w:pPr>
    </w:p>
    <w:p w:rsidR="001B2846" w:rsidRDefault="001B2846" w:rsidP="001B2846">
      <w:pPr>
        <w:rPr>
          <w:i/>
          <w:iCs/>
        </w:rPr>
      </w:pPr>
      <w:r>
        <w:rPr>
          <w:i/>
          <w:iCs/>
        </w:rPr>
        <w:t>Norsk Bergindustri har høye forventninger til den nye ministeren. Røe Isaksen satte tydelige spor etter seg med blant annet økte bevilgninger til Direktoratet for Mineralforvaltning (DMF), tildeling (stadfesting) av driftskonsesjoner for sjødeponi, og iverksatt en etterlengtet gjennomgang av virkemiddelapparatet.</w:t>
      </w:r>
    </w:p>
    <w:p w:rsidR="001B2846" w:rsidRDefault="001B2846" w:rsidP="001B2846"/>
    <w:p w:rsidR="001B2846" w:rsidRDefault="001B2846" w:rsidP="001B2846">
      <w:pPr>
        <w:rPr>
          <w:color w:val="3B3B3B"/>
          <w:shd w:val="clear" w:color="auto" w:fill="FFFFFF"/>
        </w:rPr>
      </w:pPr>
      <w:r>
        <w:t>Vi har forventninger om at den nye ministeren viderefører det gode arbeidet til forgjengeren og i tillegg forsterker arbeidet med å tilrettelegge for ny aktivitet og vekst, uttaler vår generalsekretær Anita Hall.</w:t>
      </w:r>
    </w:p>
    <w:p w:rsidR="001B2846" w:rsidRDefault="001B2846" w:rsidP="001B2846">
      <w:pPr>
        <w:rPr>
          <w:color w:val="3B3B3B"/>
          <w:shd w:val="clear" w:color="auto" w:fill="FFFFFF"/>
        </w:rPr>
      </w:pPr>
    </w:p>
    <w:p w:rsidR="001B2846" w:rsidRDefault="001B2846" w:rsidP="001B2846">
      <w:pPr>
        <w:rPr>
          <w:color w:val="3B3B3B"/>
          <w:shd w:val="clear" w:color="auto" w:fill="FFFFFF"/>
        </w:rPr>
      </w:pPr>
      <w:r>
        <w:rPr>
          <w:color w:val="3B3B3B"/>
          <w:shd w:val="clear" w:color="auto" w:fill="FFFFFF"/>
        </w:rPr>
        <w:t>Konkret ønsker vi oss fortsatt styrking av driftsbudsjettet til DMF</w:t>
      </w:r>
      <w:r>
        <w:rPr>
          <w:color w:val="000000"/>
          <w:shd w:val="clear" w:color="auto" w:fill="FFFFFF"/>
        </w:rPr>
        <w:t xml:space="preserve"> </w:t>
      </w:r>
      <w:r>
        <w:rPr>
          <w:color w:val="3B3B3B"/>
          <w:shd w:val="clear" w:color="auto" w:fill="FFFFFF"/>
        </w:rPr>
        <w:t>for å redusere køen av konsesjonssøknader</w:t>
      </w:r>
      <w:r>
        <w:rPr>
          <w:color w:val="000000"/>
          <w:shd w:val="clear" w:color="auto" w:fill="FFFFFF"/>
        </w:rPr>
        <w:t xml:space="preserve"> og øke tilsynsaktiviteten ytterligere</w:t>
      </w:r>
      <w:r>
        <w:rPr>
          <w:color w:val="3B3B3B"/>
          <w:shd w:val="clear" w:color="auto" w:fill="FFFFFF"/>
        </w:rPr>
        <w:t>. I tillegg har Norge et betydelig potensial i berggrunnen, og driftsbudsjettet til Norges geologiske undersøkelse (NGU) må styrkes</w:t>
      </w:r>
      <w:r>
        <w:rPr>
          <w:color w:val="000000"/>
          <w:shd w:val="clear" w:color="auto" w:fill="FFFFFF"/>
        </w:rPr>
        <w:t xml:space="preserve"> ytterligere</w:t>
      </w:r>
      <w:r>
        <w:rPr>
          <w:color w:val="3B3B3B"/>
          <w:shd w:val="clear" w:color="auto" w:fill="FFFFFF"/>
        </w:rPr>
        <w:t>, slik at slik at dette kan realiseres til ny virksomhet, sier Anita.</w:t>
      </w:r>
    </w:p>
    <w:p w:rsidR="001B2846" w:rsidRDefault="001B2846" w:rsidP="001B2846">
      <w:pPr>
        <w:rPr>
          <w:shd w:val="clear" w:color="auto" w:fill="FFFFFF"/>
        </w:rPr>
      </w:pPr>
    </w:p>
    <w:p w:rsidR="001B2846" w:rsidRDefault="001B2846" w:rsidP="001B2846">
      <w:pPr>
        <w:rPr>
          <w:shd w:val="clear" w:color="auto" w:fill="FFFFFF"/>
        </w:rPr>
      </w:pPr>
      <w:r>
        <w:rPr>
          <w:color w:val="000000"/>
          <w:shd w:val="clear" w:color="auto" w:fill="FFFFFF"/>
        </w:rPr>
        <w:t>Mineralloven er under evaluering, og vi kommer til å sette høyt trykk på oppfølgingen av denne, slik at næringens interesser ivaretas på best mulig måte.  </w:t>
      </w:r>
    </w:p>
    <w:p w:rsidR="001B2846" w:rsidRDefault="001B2846" w:rsidP="001B2846">
      <w:pPr>
        <w:rPr>
          <w:shd w:val="clear" w:color="auto" w:fill="FFFFFF"/>
        </w:rPr>
      </w:pPr>
      <w:r>
        <w:rPr>
          <w:color w:val="000000"/>
          <w:shd w:val="clear" w:color="auto" w:fill="FFFFFF"/>
        </w:rPr>
        <w:t>I tillegg har departementet satt virkemiddelapparatet under lupen, og Norsk Bergindustri har spilt inn flere forslag for å gjøre dette mer brukervennlig og tilgjengelig for våre medlemmer, uttaler Anita.</w:t>
      </w:r>
    </w:p>
    <w:p w:rsidR="001B2846" w:rsidRDefault="001B2846" w:rsidP="001B2846">
      <w:pPr>
        <w:rPr>
          <w:shd w:val="clear" w:color="auto" w:fill="FFFFFF"/>
        </w:rPr>
      </w:pPr>
    </w:p>
    <w:p w:rsidR="001B2846" w:rsidRDefault="001B2846" w:rsidP="001B2846">
      <w:pPr>
        <w:rPr>
          <w:shd w:val="clear" w:color="auto" w:fill="FFFFFF"/>
        </w:rPr>
      </w:pPr>
      <w:r>
        <w:rPr>
          <w:color w:val="000000"/>
          <w:shd w:val="clear" w:color="auto" w:fill="FFFFFF"/>
        </w:rPr>
        <w:t xml:space="preserve">Når det gjelder innføring av TSM </w:t>
      </w:r>
      <w:r>
        <w:rPr>
          <w:color w:val="333333"/>
          <w:shd w:val="clear" w:color="auto" w:fill="FFFFFF"/>
        </w:rPr>
        <w:t>(</w:t>
      </w:r>
      <w:proofErr w:type="spellStart"/>
      <w:r>
        <w:rPr>
          <w:color w:val="333333"/>
          <w:shd w:val="clear" w:color="auto" w:fill="FFFFFF"/>
        </w:rPr>
        <w:t>Towards</w:t>
      </w:r>
      <w:proofErr w:type="spellEnd"/>
      <w:r>
        <w:rPr>
          <w:color w:val="333333"/>
          <w:shd w:val="clear" w:color="auto" w:fill="FFFFFF"/>
        </w:rPr>
        <w:t xml:space="preserve"> </w:t>
      </w:r>
      <w:proofErr w:type="spellStart"/>
      <w:r>
        <w:rPr>
          <w:color w:val="333333"/>
          <w:shd w:val="clear" w:color="auto" w:fill="FFFFFF"/>
        </w:rPr>
        <w:t>Sustainable</w:t>
      </w:r>
      <w:proofErr w:type="spellEnd"/>
      <w:r>
        <w:rPr>
          <w:color w:val="333333"/>
          <w:shd w:val="clear" w:color="auto" w:fill="FFFFFF"/>
        </w:rPr>
        <w:t xml:space="preserve"> Mining) </w:t>
      </w:r>
      <w:r>
        <w:rPr>
          <w:color w:val="000000"/>
          <w:shd w:val="clear" w:color="auto" w:fill="FFFFFF"/>
        </w:rPr>
        <w:t>her i Norge, ser vi fram til å fortsette det gode samarbeidet med departementet</w:t>
      </w:r>
      <w:r>
        <w:rPr>
          <w:color w:val="333333"/>
          <w:shd w:val="clear" w:color="auto" w:fill="FFFFFF"/>
        </w:rPr>
        <w:t>.</w:t>
      </w:r>
    </w:p>
    <w:p w:rsidR="001B2846" w:rsidRDefault="001B2846" w:rsidP="001B2846">
      <w:pPr>
        <w:rPr>
          <w:shd w:val="clear" w:color="auto" w:fill="FFFFFF"/>
        </w:rPr>
      </w:pPr>
    </w:p>
    <w:p w:rsidR="001B2846" w:rsidRDefault="001B2846" w:rsidP="001B2846">
      <w:pPr>
        <w:rPr>
          <w:shd w:val="clear" w:color="auto" w:fill="FFFFFF"/>
        </w:rPr>
      </w:pPr>
      <w:r>
        <w:rPr>
          <w:color w:val="000000"/>
          <w:shd w:val="clear" w:color="auto" w:fill="FFFFFF"/>
        </w:rPr>
        <w:t>Det er svært viktig for oss at vår nye næringsminister forstår mineralnæringens samfunnsrolle, den leverer faktisk råstoffer til enhver industriell verdikjede, sier Anita videre.  </w:t>
      </w:r>
    </w:p>
    <w:p w:rsidR="001B2846" w:rsidRDefault="001B2846" w:rsidP="001B2846">
      <w:pPr>
        <w:rPr>
          <w:color w:val="3B3B3B"/>
          <w:shd w:val="clear" w:color="auto" w:fill="FFFFFF"/>
        </w:rPr>
      </w:pPr>
    </w:p>
    <w:p w:rsidR="001B2846" w:rsidRDefault="001B2846" w:rsidP="001B2846">
      <w:pPr>
        <w:rPr>
          <w:shd w:val="clear" w:color="auto" w:fill="FFFFFF"/>
        </w:rPr>
      </w:pPr>
      <w:r>
        <w:rPr>
          <w:color w:val="3B3B3B"/>
          <w:shd w:val="clear" w:color="auto" w:fill="FFFFFF"/>
        </w:rPr>
        <w:t xml:space="preserve">Vi </w:t>
      </w:r>
      <w:r>
        <w:rPr>
          <w:color w:val="000000"/>
          <w:shd w:val="clear" w:color="auto" w:fill="FFFFFF"/>
        </w:rPr>
        <w:t>ser fram til fortsatt godt samarbeid med Næringsdepartementet og ønsker Nybø</w:t>
      </w:r>
      <w:r>
        <w:rPr>
          <w:color w:val="3B3B3B"/>
          <w:shd w:val="clear" w:color="auto" w:fill="FFFFFF"/>
        </w:rPr>
        <w:t xml:space="preserve"> lykke til i arbeidet med å legge til rette for økt verdiskapning og bedre rammebetingelser for mineralnæringen</w:t>
      </w:r>
      <w:r>
        <w:rPr>
          <w:color w:val="000000"/>
          <w:shd w:val="clear" w:color="auto" w:fill="FFFFFF"/>
        </w:rPr>
        <w:t>, avslutter Anita.</w:t>
      </w:r>
      <w:r>
        <w:rPr>
          <w:color w:val="3B3B3B"/>
          <w:shd w:val="clear" w:color="auto" w:fill="FFFFFF"/>
        </w:rPr>
        <w:t xml:space="preserve"> </w:t>
      </w:r>
    </w:p>
    <w:p w:rsidR="008D4517" w:rsidRDefault="008D4517"/>
    <w:sectPr w:rsidR="008D4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46" w:rsidRDefault="001B2846" w:rsidP="001B2846">
      <w:r>
        <w:separator/>
      </w:r>
    </w:p>
  </w:endnote>
  <w:endnote w:type="continuationSeparator" w:id="0">
    <w:p w:rsidR="001B2846" w:rsidRDefault="001B2846" w:rsidP="001B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46" w:rsidRDefault="001B2846" w:rsidP="001B2846">
      <w:r>
        <w:separator/>
      </w:r>
    </w:p>
  </w:footnote>
  <w:footnote w:type="continuationSeparator" w:id="0">
    <w:p w:rsidR="001B2846" w:rsidRDefault="001B2846" w:rsidP="001B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46"/>
    <w:rsid w:val="001B2846"/>
    <w:rsid w:val="008D45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93D0A3-03B9-43E9-A5E1-70C73BF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46"/>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3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1701</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Tho Holen</dc:creator>
  <cp:keywords/>
  <dc:description/>
  <cp:lastModifiedBy>Eli Tho Holen</cp:lastModifiedBy>
  <cp:revision>1</cp:revision>
  <dcterms:created xsi:type="dcterms:W3CDTF">2020-01-27T13:50:00Z</dcterms:created>
  <dcterms:modified xsi:type="dcterms:W3CDTF">2020-01-27T13:50:00Z</dcterms:modified>
</cp:coreProperties>
</file>