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6A72" w14:textId="18F7F5E3" w:rsidR="00155E08" w:rsidRDefault="00155E08">
      <w:pPr>
        <w:pStyle w:val="Rubrik1"/>
        <w:rPr>
          <w:lang w:val="sv-SE"/>
        </w:rPr>
      </w:pPr>
      <w:bookmarkStart w:id="0" w:name="_Hlk66346577"/>
      <w:r>
        <w:rPr>
          <w:lang w:val="sv-SE"/>
        </w:rPr>
        <w:t>Pressmeddelande</w:t>
      </w:r>
      <w:r w:rsidR="00CB57BC" w:rsidRPr="002B295B">
        <w:rPr>
          <w:i/>
          <w:iCs/>
          <w:noProof/>
          <w:sz w:val="20"/>
          <w:szCs w:val="20"/>
          <w:lang w:val="sv-SE"/>
        </w:rPr>
        <w:t xml:space="preserve"> </w:t>
      </w:r>
    </w:p>
    <w:p w14:paraId="4DDE46C7" w14:textId="08A4595D" w:rsidR="00C30419" w:rsidRDefault="00C30419" w:rsidP="00C30419">
      <w:pPr>
        <w:rPr>
          <w:lang w:val="sv-SE"/>
        </w:rPr>
      </w:pPr>
    </w:p>
    <w:p w14:paraId="57B56F92" w14:textId="1B9F6D2D" w:rsidR="00155E08" w:rsidRPr="008F7752" w:rsidRDefault="00C30419" w:rsidP="00E0777E">
      <w:pPr>
        <w:rPr>
          <w:b/>
          <w:bCs/>
          <w:sz w:val="24"/>
          <w:szCs w:val="24"/>
          <w:lang w:val="sv-SE"/>
        </w:rPr>
      </w:pPr>
      <w:r w:rsidRPr="008F7752">
        <w:rPr>
          <w:b/>
          <w:bCs/>
          <w:sz w:val="24"/>
          <w:szCs w:val="24"/>
          <w:lang w:val="sv-SE"/>
        </w:rPr>
        <w:t xml:space="preserve">Air </w:t>
      </w:r>
      <w:r w:rsidR="00003F28" w:rsidRPr="008F7752">
        <w:rPr>
          <w:b/>
          <w:bCs/>
          <w:sz w:val="24"/>
          <w:szCs w:val="24"/>
          <w:lang w:val="sv-SE"/>
        </w:rPr>
        <w:t xml:space="preserve">Skåne </w:t>
      </w:r>
      <w:r w:rsidR="00E0777E" w:rsidRPr="008F7752">
        <w:rPr>
          <w:b/>
          <w:bCs/>
          <w:sz w:val="24"/>
          <w:szCs w:val="24"/>
          <w:lang w:val="sv-SE"/>
        </w:rPr>
        <w:t xml:space="preserve">pausar </w:t>
      </w:r>
      <w:r w:rsidR="00003F28" w:rsidRPr="008F7752">
        <w:rPr>
          <w:b/>
          <w:bCs/>
          <w:sz w:val="24"/>
          <w:szCs w:val="24"/>
          <w:lang w:val="sv-SE"/>
        </w:rPr>
        <w:t xml:space="preserve">flyglinjerna till Bromma från </w:t>
      </w:r>
      <w:r w:rsidR="00E0777E" w:rsidRPr="008F7752">
        <w:rPr>
          <w:b/>
          <w:bCs/>
          <w:sz w:val="24"/>
          <w:szCs w:val="24"/>
          <w:lang w:val="sv-SE"/>
        </w:rPr>
        <w:t xml:space="preserve">Malmö och Ängelholm </w:t>
      </w:r>
    </w:p>
    <w:p w14:paraId="62C1827F" w14:textId="65AE5BF0" w:rsidR="00140C13" w:rsidRPr="00E7396E" w:rsidRDefault="00140C13" w:rsidP="00140C13">
      <w:pPr>
        <w:rPr>
          <w:lang w:val="sv-SE"/>
        </w:rPr>
      </w:pPr>
    </w:p>
    <w:p w14:paraId="7B8D0D56" w14:textId="7F9D4FFC" w:rsidR="00E7396E" w:rsidRPr="00E7396E" w:rsidRDefault="00E7396E" w:rsidP="00140C13">
      <w:pPr>
        <w:rPr>
          <w:lang w:val="sv-SE"/>
        </w:rPr>
      </w:pPr>
    </w:p>
    <w:p w14:paraId="1FA96547" w14:textId="38C41217" w:rsidR="00E7396E" w:rsidRDefault="00E7396E" w:rsidP="00E7396E">
      <w:pPr>
        <w:rPr>
          <w:bCs/>
          <w:i/>
          <w:iCs/>
          <w:sz w:val="20"/>
          <w:szCs w:val="20"/>
          <w:lang w:val="sv-SE"/>
        </w:rPr>
      </w:pPr>
    </w:p>
    <w:p w14:paraId="3FF04C53" w14:textId="77777777" w:rsidR="00D7027A" w:rsidRDefault="00E0777E" w:rsidP="00E7396E">
      <w:pPr>
        <w:rPr>
          <w:sz w:val="22"/>
          <w:szCs w:val="22"/>
          <w:lang w:val="sv-SE"/>
        </w:rPr>
      </w:pPr>
      <w:r>
        <w:rPr>
          <w:sz w:val="22"/>
          <w:szCs w:val="22"/>
          <w:lang w:val="sv-SE"/>
        </w:rPr>
        <w:t>Air Leap</w:t>
      </w:r>
      <w:r w:rsidR="00852141">
        <w:rPr>
          <w:sz w:val="22"/>
          <w:szCs w:val="22"/>
          <w:lang w:val="sv-SE"/>
        </w:rPr>
        <w:t xml:space="preserve"> </w:t>
      </w:r>
      <w:r>
        <w:rPr>
          <w:sz w:val="22"/>
          <w:szCs w:val="22"/>
          <w:lang w:val="sv-SE"/>
        </w:rPr>
        <w:t xml:space="preserve">har flugit både Malmö och Ängelholm i </w:t>
      </w:r>
      <w:r w:rsidR="00D7027A">
        <w:rPr>
          <w:sz w:val="22"/>
          <w:szCs w:val="22"/>
          <w:lang w:val="sv-SE"/>
        </w:rPr>
        <w:t>cirka</w:t>
      </w:r>
      <w:r>
        <w:rPr>
          <w:sz w:val="22"/>
          <w:szCs w:val="22"/>
          <w:lang w:val="sv-SE"/>
        </w:rPr>
        <w:t xml:space="preserve"> ett år varav de senaste månaderna </w:t>
      </w:r>
      <w:r w:rsidR="00D7027A">
        <w:rPr>
          <w:sz w:val="22"/>
          <w:szCs w:val="22"/>
          <w:lang w:val="sv-SE"/>
        </w:rPr>
        <w:t xml:space="preserve">under </w:t>
      </w:r>
      <w:r>
        <w:rPr>
          <w:sz w:val="22"/>
          <w:szCs w:val="22"/>
          <w:lang w:val="sv-SE"/>
        </w:rPr>
        <w:t xml:space="preserve">de lokala varumärkena Air Skåne Malmö och Air Skåne Ängelholm- Helsingborg. Under pandemin flög Air Leap i stort sett själva från de båda skånska flygplatserna till Bromma. </w:t>
      </w:r>
    </w:p>
    <w:p w14:paraId="3B3F0864" w14:textId="78F71D84" w:rsidR="00D7027A" w:rsidRDefault="00E0777E" w:rsidP="00E7396E">
      <w:pPr>
        <w:rPr>
          <w:sz w:val="22"/>
          <w:szCs w:val="22"/>
          <w:lang w:val="sv-SE"/>
        </w:rPr>
      </w:pPr>
      <w:r>
        <w:rPr>
          <w:sz w:val="22"/>
          <w:szCs w:val="22"/>
          <w:lang w:val="sv-SE"/>
        </w:rPr>
        <w:t xml:space="preserve">Från </w:t>
      </w:r>
      <w:r w:rsidR="00D7027A">
        <w:rPr>
          <w:sz w:val="22"/>
          <w:szCs w:val="22"/>
          <w:lang w:val="sv-SE"/>
        </w:rPr>
        <w:t>och måndagen den 11 oktober</w:t>
      </w:r>
      <w:r>
        <w:rPr>
          <w:sz w:val="22"/>
          <w:szCs w:val="22"/>
          <w:lang w:val="sv-SE"/>
        </w:rPr>
        <w:t xml:space="preserve"> pausa</w:t>
      </w:r>
      <w:r w:rsidR="00D7027A">
        <w:rPr>
          <w:sz w:val="22"/>
          <w:szCs w:val="22"/>
          <w:lang w:val="sv-SE"/>
        </w:rPr>
        <w:t>r</w:t>
      </w:r>
      <w:r>
        <w:rPr>
          <w:sz w:val="22"/>
          <w:szCs w:val="22"/>
          <w:lang w:val="sv-SE"/>
        </w:rPr>
        <w:t xml:space="preserve"> </w:t>
      </w:r>
      <w:r w:rsidR="00D7027A">
        <w:rPr>
          <w:sz w:val="22"/>
          <w:szCs w:val="22"/>
          <w:lang w:val="sv-SE"/>
        </w:rPr>
        <w:t>Air Skåne</w:t>
      </w:r>
      <w:r w:rsidR="002870B0">
        <w:rPr>
          <w:sz w:val="22"/>
          <w:szCs w:val="22"/>
          <w:lang w:val="sv-SE"/>
        </w:rPr>
        <w:t xml:space="preserve"> Ängelholm- Bromma och från måndag 2</w:t>
      </w:r>
      <w:r w:rsidR="00F0246F">
        <w:rPr>
          <w:sz w:val="22"/>
          <w:szCs w:val="22"/>
          <w:lang w:val="sv-SE"/>
        </w:rPr>
        <w:t>5</w:t>
      </w:r>
      <w:r w:rsidR="002870B0">
        <w:rPr>
          <w:sz w:val="22"/>
          <w:szCs w:val="22"/>
          <w:lang w:val="sv-SE"/>
        </w:rPr>
        <w:t xml:space="preserve"> oktober Malmö- Bromma.</w:t>
      </w:r>
      <w:r w:rsidR="00D7027A">
        <w:rPr>
          <w:sz w:val="22"/>
          <w:szCs w:val="22"/>
          <w:lang w:val="sv-SE"/>
        </w:rPr>
        <w:t xml:space="preserve"> </w:t>
      </w:r>
    </w:p>
    <w:p w14:paraId="601BE4BD" w14:textId="4A22D685" w:rsidR="00401C7A" w:rsidRPr="00E7396E" w:rsidRDefault="00E0777E" w:rsidP="00E7396E">
      <w:pPr>
        <w:rPr>
          <w:lang w:val="sv-SE"/>
        </w:rPr>
      </w:pPr>
      <w:r>
        <w:rPr>
          <w:sz w:val="22"/>
          <w:szCs w:val="22"/>
          <w:lang w:val="sv-SE"/>
        </w:rPr>
        <w:t>Air Leap</w:t>
      </w:r>
      <w:r w:rsidR="00852141">
        <w:rPr>
          <w:sz w:val="22"/>
          <w:szCs w:val="22"/>
          <w:lang w:val="sv-SE"/>
        </w:rPr>
        <w:t xml:space="preserve"> </w:t>
      </w:r>
      <w:r w:rsidR="00D7027A">
        <w:rPr>
          <w:sz w:val="22"/>
          <w:szCs w:val="22"/>
          <w:lang w:val="sv-SE"/>
        </w:rPr>
        <w:t xml:space="preserve">kommer att trafikera </w:t>
      </w:r>
      <w:r>
        <w:rPr>
          <w:sz w:val="22"/>
          <w:szCs w:val="22"/>
          <w:lang w:val="sv-SE"/>
        </w:rPr>
        <w:t>Visby</w:t>
      </w:r>
      <w:r w:rsidR="00D7027A">
        <w:rPr>
          <w:sz w:val="22"/>
          <w:szCs w:val="22"/>
          <w:lang w:val="sv-SE"/>
        </w:rPr>
        <w:t xml:space="preserve">- Bromma med Air Gotland, </w:t>
      </w:r>
      <w:r>
        <w:rPr>
          <w:sz w:val="22"/>
          <w:szCs w:val="22"/>
          <w:lang w:val="sv-SE"/>
        </w:rPr>
        <w:t>Halmstad</w:t>
      </w:r>
      <w:r w:rsidR="00D7027A">
        <w:rPr>
          <w:sz w:val="22"/>
          <w:szCs w:val="22"/>
          <w:lang w:val="sv-SE"/>
        </w:rPr>
        <w:t>- Bromma med Air Halland</w:t>
      </w:r>
      <w:r>
        <w:rPr>
          <w:sz w:val="22"/>
          <w:szCs w:val="22"/>
          <w:lang w:val="sv-SE"/>
        </w:rPr>
        <w:t xml:space="preserve"> </w:t>
      </w:r>
      <w:r w:rsidR="00D7027A">
        <w:rPr>
          <w:sz w:val="22"/>
          <w:szCs w:val="22"/>
          <w:lang w:val="sv-SE"/>
        </w:rPr>
        <w:t>samt Bromma-</w:t>
      </w:r>
      <w:r>
        <w:rPr>
          <w:sz w:val="22"/>
          <w:szCs w:val="22"/>
          <w:lang w:val="sv-SE"/>
        </w:rPr>
        <w:t xml:space="preserve"> Oslo</w:t>
      </w:r>
      <w:r w:rsidR="00D7027A">
        <w:rPr>
          <w:sz w:val="22"/>
          <w:szCs w:val="22"/>
          <w:lang w:val="sv-SE"/>
        </w:rPr>
        <w:t xml:space="preserve">. </w:t>
      </w:r>
      <w:r>
        <w:rPr>
          <w:sz w:val="22"/>
          <w:szCs w:val="22"/>
          <w:lang w:val="sv-SE"/>
        </w:rPr>
        <w:t xml:space="preserve"> </w:t>
      </w:r>
    </w:p>
    <w:p w14:paraId="33B62694" w14:textId="7608610E" w:rsidR="00E7396E" w:rsidRDefault="00E7396E" w:rsidP="00A252DE">
      <w:pPr>
        <w:pStyle w:val="Text"/>
        <w:rPr>
          <w:iCs/>
          <w:sz w:val="20"/>
          <w:szCs w:val="20"/>
        </w:rPr>
      </w:pPr>
      <w:bookmarkStart w:id="1" w:name="_Hlk66525909"/>
    </w:p>
    <w:p w14:paraId="3A8052EB" w14:textId="6BFB06A1" w:rsidR="00E0777E" w:rsidRDefault="00E0777E" w:rsidP="00A252DE">
      <w:pPr>
        <w:pStyle w:val="Text"/>
        <w:rPr>
          <w:iCs/>
          <w:sz w:val="22"/>
          <w:szCs w:val="22"/>
        </w:rPr>
      </w:pPr>
      <w:r w:rsidRPr="00E0777E">
        <w:rPr>
          <w:iCs/>
          <w:sz w:val="22"/>
          <w:szCs w:val="22"/>
        </w:rPr>
        <w:t>”</w:t>
      </w:r>
      <w:r w:rsidR="005403D4">
        <w:rPr>
          <w:iCs/>
          <w:sz w:val="22"/>
          <w:szCs w:val="22"/>
        </w:rPr>
        <w:t>A</w:t>
      </w:r>
      <w:r>
        <w:rPr>
          <w:iCs/>
          <w:sz w:val="22"/>
          <w:szCs w:val="22"/>
        </w:rPr>
        <w:t xml:space="preserve">tt den lokala närvaron </w:t>
      </w:r>
      <w:r w:rsidR="005403D4">
        <w:rPr>
          <w:iCs/>
          <w:sz w:val="22"/>
          <w:szCs w:val="22"/>
        </w:rPr>
        <w:t>applåderats i marknaden är vi glada för, däremot har inte passagerarantalet nått upp i den nivå som behövs för att trafikera destinationerna</w:t>
      </w:r>
      <w:r w:rsidR="00D7027A">
        <w:rPr>
          <w:iCs/>
          <w:sz w:val="22"/>
          <w:szCs w:val="22"/>
        </w:rPr>
        <w:t xml:space="preserve"> för en långsiktig och hållbar affär. </w:t>
      </w:r>
      <w:r w:rsidR="00F834F9" w:rsidRPr="00F834F9">
        <w:rPr>
          <w:iCs/>
          <w:sz w:val="22"/>
          <w:szCs w:val="22"/>
        </w:rPr>
        <w:t xml:space="preserve">Vi kan konstatera att resor i jobbet inte kommit </w:t>
      </w:r>
      <w:r w:rsidR="00F834F9">
        <w:rPr>
          <w:iCs/>
          <w:sz w:val="22"/>
          <w:szCs w:val="22"/>
        </w:rPr>
        <w:t xml:space="preserve">i </w:t>
      </w:r>
      <w:r w:rsidR="00F834F9" w:rsidRPr="00F834F9">
        <w:rPr>
          <w:iCs/>
          <w:sz w:val="22"/>
          <w:szCs w:val="22"/>
        </w:rPr>
        <w:t>gång</w:t>
      </w:r>
      <w:r w:rsidR="00F834F9">
        <w:rPr>
          <w:iCs/>
          <w:sz w:val="22"/>
          <w:szCs w:val="22"/>
        </w:rPr>
        <w:t xml:space="preserve"> riktigt</w:t>
      </w:r>
      <w:r w:rsidR="00F834F9" w:rsidRPr="00F834F9">
        <w:rPr>
          <w:iCs/>
          <w:sz w:val="22"/>
          <w:szCs w:val="22"/>
        </w:rPr>
        <w:t xml:space="preserve"> och nått den nivå som vi förväntat</w:t>
      </w:r>
      <w:r w:rsidR="00F834F9">
        <w:rPr>
          <w:iCs/>
          <w:sz w:val="22"/>
          <w:szCs w:val="22"/>
        </w:rPr>
        <w:t xml:space="preserve">. Det </w:t>
      </w:r>
      <w:r w:rsidR="00C14D1D">
        <w:rPr>
          <w:iCs/>
          <w:sz w:val="22"/>
          <w:szCs w:val="22"/>
        </w:rPr>
        <w:t>finns för närvarande</w:t>
      </w:r>
      <w:r w:rsidR="00F834F9">
        <w:rPr>
          <w:iCs/>
          <w:sz w:val="22"/>
          <w:szCs w:val="22"/>
        </w:rPr>
        <w:t xml:space="preserve"> en överkapacitet på flygstolar från de båda skånska flygplatserna till och från Stockholm, vilket innebär att vi beslutat att pausa de båda flyglinjerna</w:t>
      </w:r>
      <w:r w:rsidR="00C14D1D">
        <w:rPr>
          <w:iCs/>
          <w:sz w:val="22"/>
          <w:szCs w:val="22"/>
        </w:rPr>
        <w:t>”, säger Jens Harrysson, Air Leap</w:t>
      </w:r>
      <w:r w:rsidR="00F834F9">
        <w:rPr>
          <w:iCs/>
          <w:sz w:val="22"/>
          <w:szCs w:val="22"/>
        </w:rPr>
        <w:t xml:space="preserve">.  </w:t>
      </w:r>
    </w:p>
    <w:p w14:paraId="4C3346B5" w14:textId="7A37EFCF" w:rsidR="005403D4" w:rsidRPr="00852141" w:rsidRDefault="005403D4" w:rsidP="00A252DE">
      <w:pPr>
        <w:pStyle w:val="Text"/>
        <w:rPr>
          <w:iCs/>
          <w:sz w:val="22"/>
          <w:szCs w:val="22"/>
        </w:rPr>
      </w:pPr>
      <w:r>
        <w:rPr>
          <w:iCs/>
          <w:sz w:val="22"/>
          <w:szCs w:val="22"/>
        </w:rPr>
        <w:t xml:space="preserve">Både Ängelholm och Malmö har den senaste tiden trafikerats med SAAB2000, med </w:t>
      </w:r>
      <w:r w:rsidRPr="00852141">
        <w:rPr>
          <w:iCs/>
          <w:sz w:val="22"/>
          <w:szCs w:val="22"/>
        </w:rPr>
        <w:t xml:space="preserve">plats för 50 passagerare och med en snabb flygtid på ca 60 minuter. </w:t>
      </w:r>
    </w:p>
    <w:p w14:paraId="02AC1FA8" w14:textId="7007880B" w:rsidR="00C51034" w:rsidRDefault="005403D4" w:rsidP="00A252DE">
      <w:pPr>
        <w:pStyle w:val="Text"/>
        <w:rPr>
          <w:iCs/>
          <w:sz w:val="22"/>
          <w:szCs w:val="22"/>
        </w:rPr>
      </w:pPr>
      <w:r w:rsidRPr="00852141">
        <w:rPr>
          <w:iCs/>
          <w:sz w:val="22"/>
          <w:szCs w:val="22"/>
        </w:rPr>
        <w:t xml:space="preserve">”Det kommer fortsatt finnas gott om flygstolar till och från Stockholm då flera flygbolag </w:t>
      </w:r>
      <w:r w:rsidR="00C51034" w:rsidRPr="00852141">
        <w:rPr>
          <w:iCs/>
          <w:sz w:val="22"/>
          <w:szCs w:val="22"/>
        </w:rPr>
        <w:t>flyger från Malmö och Ängelholm. Dessutom tillkommer någon aktör vilket gör att det kommer finnas flera alternativ att ta sig till Stockholm. När skåningarna känner sig redo och marknaden kommit åter är vi beredda att återstarta det lokala alternativet igen och vi kan göra det relativt snabbt</w:t>
      </w:r>
      <w:r w:rsidR="00A35C35">
        <w:rPr>
          <w:iCs/>
          <w:sz w:val="22"/>
          <w:szCs w:val="22"/>
        </w:rPr>
        <w:t>”</w:t>
      </w:r>
      <w:r w:rsidR="00C51034" w:rsidRPr="00852141">
        <w:rPr>
          <w:iCs/>
          <w:sz w:val="22"/>
          <w:szCs w:val="22"/>
        </w:rPr>
        <w:t>,</w:t>
      </w:r>
      <w:r w:rsidR="00D7027A">
        <w:rPr>
          <w:iCs/>
          <w:sz w:val="22"/>
          <w:szCs w:val="22"/>
        </w:rPr>
        <w:t xml:space="preserve"> avslutar</w:t>
      </w:r>
      <w:r w:rsidR="00C51034" w:rsidRPr="00852141">
        <w:rPr>
          <w:iCs/>
          <w:sz w:val="22"/>
          <w:szCs w:val="22"/>
        </w:rPr>
        <w:t xml:space="preserve"> </w:t>
      </w:r>
      <w:r w:rsidR="00D7027A">
        <w:rPr>
          <w:iCs/>
          <w:sz w:val="22"/>
          <w:szCs w:val="22"/>
        </w:rPr>
        <w:t xml:space="preserve">Jens Harrysson. </w:t>
      </w:r>
    </w:p>
    <w:p w14:paraId="43817574" w14:textId="4E56C7A1" w:rsidR="00A252DE" w:rsidRPr="00A35C35" w:rsidRDefault="00AD1588" w:rsidP="00A252DE">
      <w:pPr>
        <w:pStyle w:val="Text"/>
        <w:rPr>
          <w:iCs/>
          <w:sz w:val="22"/>
          <w:szCs w:val="22"/>
        </w:rPr>
      </w:pPr>
      <w:r>
        <w:rPr>
          <w:iCs/>
          <w:sz w:val="22"/>
          <w:szCs w:val="22"/>
        </w:rPr>
        <w:t>Beslutet påverkar inte resenärer som ska resa tom söndagen den 10 oktober</w:t>
      </w:r>
      <w:r w:rsidR="002870B0">
        <w:rPr>
          <w:iCs/>
          <w:sz w:val="22"/>
          <w:szCs w:val="22"/>
        </w:rPr>
        <w:t xml:space="preserve"> Ängelholm- Bromma och den 24 oktober Malmö- Bromma</w:t>
      </w:r>
      <w:r>
        <w:rPr>
          <w:iCs/>
          <w:sz w:val="22"/>
          <w:szCs w:val="22"/>
        </w:rPr>
        <w:t xml:space="preserve">.                        </w:t>
      </w:r>
      <w:r w:rsidR="003147E8">
        <w:rPr>
          <w:iCs/>
          <w:sz w:val="22"/>
          <w:szCs w:val="22"/>
        </w:rPr>
        <w:t xml:space="preserve">                            </w:t>
      </w:r>
      <w:r w:rsidR="00C51034" w:rsidRPr="00A35C35">
        <w:rPr>
          <w:iCs/>
          <w:sz w:val="22"/>
          <w:szCs w:val="22"/>
        </w:rPr>
        <w:t>De resenärer som bokat med Air Skåne</w:t>
      </w:r>
      <w:r>
        <w:rPr>
          <w:iCs/>
          <w:sz w:val="22"/>
          <w:szCs w:val="22"/>
        </w:rPr>
        <w:t xml:space="preserve"> </w:t>
      </w:r>
      <w:r w:rsidR="00C51034" w:rsidRPr="00A35C35">
        <w:rPr>
          <w:iCs/>
          <w:sz w:val="22"/>
          <w:szCs w:val="22"/>
        </w:rPr>
        <w:t>kommer bli kontaktade de närmsta dagarna och få sina pengar tillbaka</w:t>
      </w:r>
      <w:r w:rsidR="00F834F9">
        <w:rPr>
          <w:iCs/>
          <w:sz w:val="22"/>
          <w:szCs w:val="22"/>
        </w:rPr>
        <w:t xml:space="preserve"> för de som planerat resa efter den 10</w:t>
      </w:r>
      <w:r w:rsidR="00535EED">
        <w:rPr>
          <w:iCs/>
          <w:sz w:val="22"/>
          <w:szCs w:val="22"/>
        </w:rPr>
        <w:t>:e respektive 24:e oktober</w:t>
      </w:r>
      <w:r w:rsidR="00F834F9">
        <w:rPr>
          <w:iCs/>
          <w:sz w:val="22"/>
          <w:szCs w:val="22"/>
        </w:rPr>
        <w:t xml:space="preserve">. </w:t>
      </w:r>
      <w:r>
        <w:rPr>
          <w:iCs/>
          <w:sz w:val="22"/>
          <w:szCs w:val="22"/>
        </w:rPr>
        <w:t xml:space="preserve">              </w:t>
      </w:r>
    </w:p>
    <w:p w14:paraId="0E517648" w14:textId="5940D7BD" w:rsidR="00C51034" w:rsidRPr="00A35C35" w:rsidRDefault="00C51034" w:rsidP="00A252DE">
      <w:pPr>
        <w:pStyle w:val="Text"/>
        <w:rPr>
          <w:iCs/>
          <w:sz w:val="22"/>
          <w:szCs w:val="22"/>
        </w:rPr>
      </w:pPr>
      <w:r w:rsidRPr="00A35C35">
        <w:rPr>
          <w:iCs/>
          <w:sz w:val="22"/>
          <w:szCs w:val="22"/>
        </w:rPr>
        <w:lastRenderedPageBreak/>
        <w:t>Air Leap</w:t>
      </w:r>
      <w:r w:rsidR="00C81904" w:rsidRPr="00A35C35">
        <w:rPr>
          <w:iCs/>
          <w:sz w:val="22"/>
          <w:szCs w:val="22"/>
        </w:rPr>
        <w:t xml:space="preserve"> Scandinavia</w:t>
      </w:r>
      <w:r w:rsidRPr="00A35C35">
        <w:rPr>
          <w:iCs/>
          <w:sz w:val="22"/>
          <w:szCs w:val="22"/>
        </w:rPr>
        <w:t xml:space="preserve"> kommer fortsatt att arbeta med de lokala varumärkena Air Halland och Air Gotland</w:t>
      </w:r>
      <w:r w:rsidR="00C81904" w:rsidRPr="00A35C35">
        <w:rPr>
          <w:iCs/>
          <w:sz w:val="22"/>
          <w:szCs w:val="22"/>
        </w:rPr>
        <w:t xml:space="preserve">.  </w:t>
      </w:r>
      <w:r w:rsidRPr="00A35C35">
        <w:rPr>
          <w:iCs/>
          <w:sz w:val="22"/>
          <w:szCs w:val="22"/>
        </w:rPr>
        <w:t xml:space="preserve"> </w:t>
      </w:r>
    </w:p>
    <w:bookmarkEnd w:id="1"/>
    <w:p w14:paraId="29B869D8" w14:textId="7C80B379" w:rsidR="00C15D9B" w:rsidRDefault="00C15D9B" w:rsidP="00311C1F">
      <w:pPr>
        <w:pStyle w:val="Text"/>
        <w:ind w:left="720"/>
        <w:rPr>
          <w:iCs/>
          <w:sz w:val="20"/>
          <w:szCs w:val="20"/>
        </w:rPr>
      </w:pPr>
      <w:r>
        <w:rPr>
          <w:iCs/>
          <w:sz w:val="20"/>
          <w:szCs w:val="20"/>
        </w:rPr>
        <w:t xml:space="preserve"> </w:t>
      </w:r>
    </w:p>
    <w:p w14:paraId="4F07B943" w14:textId="77777777" w:rsidR="00E03FD7" w:rsidRDefault="00E03FD7" w:rsidP="00311C1F">
      <w:pPr>
        <w:pStyle w:val="Text"/>
        <w:ind w:left="720"/>
        <w:rPr>
          <w:iCs/>
          <w:sz w:val="20"/>
          <w:szCs w:val="20"/>
        </w:rPr>
      </w:pPr>
    </w:p>
    <w:p w14:paraId="745CA32E" w14:textId="455FA5C0" w:rsidR="003D01BC" w:rsidRPr="003D01BC" w:rsidRDefault="003D01BC" w:rsidP="0003106B">
      <w:pPr>
        <w:pStyle w:val="Text"/>
        <w:rPr>
          <w:iCs/>
          <w:color w:val="FF0000"/>
          <w:sz w:val="20"/>
          <w:szCs w:val="20"/>
        </w:rPr>
      </w:pPr>
    </w:p>
    <w:p w14:paraId="178A55E7" w14:textId="521037E4" w:rsidR="0076492D" w:rsidRPr="003E0DB5" w:rsidRDefault="0076492D" w:rsidP="003D01BC">
      <w:pPr>
        <w:pStyle w:val="Text"/>
        <w:ind w:left="360"/>
        <w:jc w:val="center"/>
        <w:rPr>
          <w:i/>
          <w:color w:val="FF0000"/>
          <w:sz w:val="20"/>
          <w:szCs w:val="20"/>
        </w:rPr>
      </w:pPr>
    </w:p>
    <w:bookmarkEnd w:id="0"/>
    <w:p w14:paraId="5684371C" w14:textId="77777777" w:rsidR="00D178AE" w:rsidRDefault="00D178AE">
      <w:pPr>
        <w:pStyle w:val="Text"/>
        <w:rPr>
          <w:i/>
          <w:sz w:val="20"/>
          <w:szCs w:val="20"/>
        </w:rPr>
      </w:pPr>
    </w:p>
    <w:sectPr w:rsidR="00D178AE" w:rsidSect="00DC41EB">
      <w:headerReference w:type="even" r:id="rId11"/>
      <w:headerReference w:type="default" r:id="rId12"/>
      <w:footerReference w:type="default" r:id="rId13"/>
      <w:footerReference w:type="first" r:id="rId14"/>
      <w:pgSz w:w="12240" w:h="15840"/>
      <w:pgMar w:top="426" w:right="1440" w:bottom="1134" w:left="1440" w:header="96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10A9" w14:textId="77777777" w:rsidR="00143F9C" w:rsidRDefault="00143F9C">
      <w:pPr>
        <w:rPr>
          <w:lang w:val="sv-SE"/>
        </w:rPr>
      </w:pPr>
      <w:r>
        <w:rPr>
          <w:lang w:val="sv-SE"/>
        </w:rPr>
        <w:separator/>
      </w:r>
    </w:p>
    <w:p w14:paraId="187CF31F" w14:textId="77777777" w:rsidR="00143F9C" w:rsidRDefault="00143F9C">
      <w:pPr>
        <w:rPr>
          <w:lang w:val="sv-SE"/>
        </w:rPr>
      </w:pPr>
    </w:p>
  </w:endnote>
  <w:endnote w:type="continuationSeparator" w:id="0">
    <w:p w14:paraId="4B8ED5BE" w14:textId="77777777" w:rsidR="00143F9C" w:rsidRDefault="00143F9C">
      <w:pPr>
        <w:rPr>
          <w:lang w:val="sv-SE"/>
        </w:rPr>
      </w:pPr>
      <w:r>
        <w:rPr>
          <w:lang w:val="sv-SE"/>
        </w:rPr>
        <w:continuationSeparator/>
      </w:r>
    </w:p>
    <w:p w14:paraId="41AAC266" w14:textId="77777777" w:rsidR="00143F9C" w:rsidRDefault="00143F9C">
      <w:pPr>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0406" w14:textId="4105017C" w:rsidR="008A5A44" w:rsidRDefault="008A5A44" w:rsidP="008A5A44">
    <w:pPr>
      <w:pStyle w:val="Text"/>
      <w:rPr>
        <w:i/>
        <w:sz w:val="20"/>
        <w:szCs w:val="20"/>
      </w:rPr>
    </w:pPr>
  </w:p>
  <w:p w14:paraId="4103B3E8" w14:textId="77777777" w:rsidR="00E03FD7" w:rsidRPr="00D178AE" w:rsidRDefault="00E03FD7" w:rsidP="008A5A44">
    <w:pPr>
      <w:pStyle w:val="Text"/>
      <w:rPr>
        <w:i/>
        <w:iCs/>
        <w:sz w:val="20"/>
        <w:szCs w:val="20"/>
      </w:rPr>
    </w:pPr>
  </w:p>
  <w:p w14:paraId="41BC145B" w14:textId="63369BD4" w:rsidR="008A5A44" w:rsidRPr="008A5A44" w:rsidRDefault="008A5A44">
    <w:pPr>
      <w:pStyle w:val="Sidfot"/>
      <w:rPr>
        <w:lang w:val="sv-SE"/>
      </w:rPr>
    </w:pPr>
  </w:p>
  <w:p w14:paraId="2EDBB6B7" w14:textId="77777777" w:rsidR="008A5A44" w:rsidRPr="008A5A44" w:rsidRDefault="008A5A44">
    <w:pPr>
      <w:pStyle w:val="Sidfot"/>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F9F0" w14:textId="3C442B54" w:rsidR="00397ABD" w:rsidRPr="00D178AE" w:rsidRDefault="00397ABD" w:rsidP="00397ABD">
    <w:pPr>
      <w:pStyle w:val="Text"/>
      <w:rPr>
        <w:i/>
        <w:iCs/>
        <w:sz w:val="20"/>
        <w:szCs w:val="20"/>
      </w:rPr>
    </w:pPr>
  </w:p>
  <w:p w14:paraId="0C3B2C68" w14:textId="6CC715C9" w:rsidR="00397ABD" w:rsidRPr="00397ABD" w:rsidRDefault="00397ABD">
    <w:pPr>
      <w:pStyle w:val="Sidfot"/>
      <w:rPr>
        <w:lang w:val="sv-SE"/>
      </w:rPr>
    </w:pPr>
  </w:p>
  <w:p w14:paraId="3DD12965" w14:textId="38CD0A42" w:rsidR="0062398A" w:rsidRDefault="0062398A">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9E93" w14:textId="77777777" w:rsidR="00143F9C" w:rsidRDefault="00143F9C">
      <w:pPr>
        <w:rPr>
          <w:lang w:val="sv-SE"/>
        </w:rPr>
      </w:pPr>
      <w:r>
        <w:rPr>
          <w:lang w:val="sv-SE"/>
        </w:rPr>
        <w:separator/>
      </w:r>
    </w:p>
    <w:p w14:paraId="3C322AEB" w14:textId="77777777" w:rsidR="00143F9C" w:rsidRDefault="00143F9C">
      <w:pPr>
        <w:rPr>
          <w:lang w:val="sv-SE"/>
        </w:rPr>
      </w:pPr>
    </w:p>
  </w:footnote>
  <w:footnote w:type="continuationSeparator" w:id="0">
    <w:p w14:paraId="4130E7E2" w14:textId="77777777" w:rsidR="00143F9C" w:rsidRDefault="00143F9C">
      <w:pPr>
        <w:rPr>
          <w:lang w:val="sv-SE"/>
        </w:rPr>
      </w:pPr>
      <w:r>
        <w:rPr>
          <w:lang w:val="sv-SE"/>
        </w:rPr>
        <w:continuationSeparator/>
      </w:r>
    </w:p>
    <w:p w14:paraId="0C3CA33E" w14:textId="77777777" w:rsidR="00143F9C" w:rsidRDefault="00143F9C">
      <w:pPr>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1353" w14:textId="77777777" w:rsidR="0062398A" w:rsidRDefault="0062398A">
    <w:pPr>
      <w:pStyle w:val="Sidhuvud"/>
      <w:rPr>
        <w:lang w:val="sv-SE"/>
      </w:rPr>
    </w:pPr>
  </w:p>
  <w:p w14:paraId="4F0B08E7" w14:textId="77777777" w:rsidR="0062398A" w:rsidRDefault="0062398A">
    <w:pP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3ECD" w14:textId="214589C1" w:rsidR="0062398A" w:rsidRDefault="0062398A">
    <w:pPr>
      <w:pStyle w:val="Sidhuvud"/>
      <w:rPr>
        <w:lang w:val="sv-SE"/>
      </w:rPr>
    </w:pPr>
    <w:r>
      <w:rPr>
        <w:lang w:val="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F4508"/>
    <w:multiLevelType w:val="hybridMultilevel"/>
    <w:tmpl w:val="F8F2E000"/>
    <w:lvl w:ilvl="0" w:tplc="1F0C4F3E">
      <w:start w:val="7"/>
      <w:numFmt w:val="bullet"/>
      <w:lvlText w:val="-"/>
      <w:lvlJc w:val="left"/>
      <w:pPr>
        <w:ind w:left="720" w:hanging="360"/>
      </w:pPr>
      <w:rPr>
        <w:rFonts w:ascii="Century Gothic" w:eastAsia="Times New Roman" w:hAnsi="Century Gothic" w:cs="Century Gothic"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8C"/>
    <w:rsid w:val="000009D1"/>
    <w:rsid w:val="00003F28"/>
    <w:rsid w:val="0003106B"/>
    <w:rsid w:val="000478CD"/>
    <w:rsid w:val="00047F81"/>
    <w:rsid w:val="0008189D"/>
    <w:rsid w:val="000975AD"/>
    <w:rsid w:val="000C59BD"/>
    <w:rsid w:val="000C5BD4"/>
    <w:rsid w:val="00113E14"/>
    <w:rsid w:val="00136632"/>
    <w:rsid w:val="00137FAD"/>
    <w:rsid w:val="00140C13"/>
    <w:rsid w:val="00143F9C"/>
    <w:rsid w:val="001450FA"/>
    <w:rsid w:val="00155E08"/>
    <w:rsid w:val="00162BEC"/>
    <w:rsid w:val="0018065B"/>
    <w:rsid w:val="001C582B"/>
    <w:rsid w:val="001F36AC"/>
    <w:rsid w:val="002027D6"/>
    <w:rsid w:val="00247051"/>
    <w:rsid w:val="002870B0"/>
    <w:rsid w:val="002A7482"/>
    <w:rsid w:val="002B295B"/>
    <w:rsid w:val="002B5018"/>
    <w:rsid w:val="002D3E99"/>
    <w:rsid w:val="002D52B3"/>
    <w:rsid w:val="002E4AFD"/>
    <w:rsid w:val="002E6F37"/>
    <w:rsid w:val="00311C1F"/>
    <w:rsid w:val="003147E8"/>
    <w:rsid w:val="00333216"/>
    <w:rsid w:val="00377E2F"/>
    <w:rsid w:val="00397ABD"/>
    <w:rsid w:val="003A181B"/>
    <w:rsid w:val="003C383D"/>
    <w:rsid w:val="003D01BC"/>
    <w:rsid w:val="003D3E38"/>
    <w:rsid w:val="003E0DB5"/>
    <w:rsid w:val="00400871"/>
    <w:rsid w:val="00401C7A"/>
    <w:rsid w:val="00421081"/>
    <w:rsid w:val="00444696"/>
    <w:rsid w:val="004829AC"/>
    <w:rsid w:val="004958FC"/>
    <w:rsid w:val="0049695A"/>
    <w:rsid w:val="004D6EF6"/>
    <w:rsid w:val="004F4935"/>
    <w:rsid w:val="004F5B73"/>
    <w:rsid w:val="00503643"/>
    <w:rsid w:val="00510093"/>
    <w:rsid w:val="00534B1B"/>
    <w:rsid w:val="00535EED"/>
    <w:rsid w:val="00536CD8"/>
    <w:rsid w:val="005403D4"/>
    <w:rsid w:val="00560D2D"/>
    <w:rsid w:val="00561221"/>
    <w:rsid w:val="0057331D"/>
    <w:rsid w:val="0059673D"/>
    <w:rsid w:val="0062398A"/>
    <w:rsid w:val="00667D80"/>
    <w:rsid w:val="006C766E"/>
    <w:rsid w:val="006F39AC"/>
    <w:rsid w:val="007046D7"/>
    <w:rsid w:val="00762324"/>
    <w:rsid w:val="0076492D"/>
    <w:rsid w:val="00775BEC"/>
    <w:rsid w:val="00791CFE"/>
    <w:rsid w:val="007A18DA"/>
    <w:rsid w:val="0081282D"/>
    <w:rsid w:val="00815642"/>
    <w:rsid w:val="00815D8C"/>
    <w:rsid w:val="00831564"/>
    <w:rsid w:val="00852141"/>
    <w:rsid w:val="00852D88"/>
    <w:rsid w:val="008810BB"/>
    <w:rsid w:val="00893CE9"/>
    <w:rsid w:val="008A0488"/>
    <w:rsid w:val="008A5A44"/>
    <w:rsid w:val="008D2E07"/>
    <w:rsid w:val="008F7752"/>
    <w:rsid w:val="009372FA"/>
    <w:rsid w:val="00940DD9"/>
    <w:rsid w:val="0094382D"/>
    <w:rsid w:val="00947E12"/>
    <w:rsid w:val="00975E3D"/>
    <w:rsid w:val="009860F6"/>
    <w:rsid w:val="009C7DEB"/>
    <w:rsid w:val="009D11F3"/>
    <w:rsid w:val="009E7781"/>
    <w:rsid w:val="009F413B"/>
    <w:rsid w:val="00A03563"/>
    <w:rsid w:val="00A046ED"/>
    <w:rsid w:val="00A055D5"/>
    <w:rsid w:val="00A073FF"/>
    <w:rsid w:val="00A252DE"/>
    <w:rsid w:val="00A35C35"/>
    <w:rsid w:val="00A536BB"/>
    <w:rsid w:val="00A67FC8"/>
    <w:rsid w:val="00A84349"/>
    <w:rsid w:val="00AA4536"/>
    <w:rsid w:val="00AA6E01"/>
    <w:rsid w:val="00AD1588"/>
    <w:rsid w:val="00B001CF"/>
    <w:rsid w:val="00B1273E"/>
    <w:rsid w:val="00B164E5"/>
    <w:rsid w:val="00B2433E"/>
    <w:rsid w:val="00B26771"/>
    <w:rsid w:val="00B35328"/>
    <w:rsid w:val="00B804A2"/>
    <w:rsid w:val="00BA5046"/>
    <w:rsid w:val="00BD35B1"/>
    <w:rsid w:val="00BE273F"/>
    <w:rsid w:val="00C03901"/>
    <w:rsid w:val="00C06A56"/>
    <w:rsid w:val="00C105DA"/>
    <w:rsid w:val="00C14D1D"/>
    <w:rsid w:val="00C15D9B"/>
    <w:rsid w:val="00C17F0B"/>
    <w:rsid w:val="00C30419"/>
    <w:rsid w:val="00C50302"/>
    <w:rsid w:val="00C51034"/>
    <w:rsid w:val="00C66405"/>
    <w:rsid w:val="00C673D2"/>
    <w:rsid w:val="00C81904"/>
    <w:rsid w:val="00C870B8"/>
    <w:rsid w:val="00C94C63"/>
    <w:rsid w:val="00CA4656"/>
    <w:rsid w:val="00CB57BC"/>
    <w:rsid w:val="00CB5A58"/>
    <w:rsid w:val="00CD52B9"/>
    <w:rsid w:val="00D178AE"/>
    <w:rsid w:val="00D26253"/>
    <w:rsid w:val="00D269B0"/>
    <w:rsid w:val="00D62D89"/>
    <w:rsid w:val="00D7027A"/>
    <w:rsid w:val="00D738DA"/>
    <w:rsid w:val="00D809E3"/>
    <w:rsid w:val="00DB17C8"/>
    <w:rsid w:val="00DC41EB"/>
    <w:rsid w:val="00DD5D2A"/>
    <w:rsid w:val="00DE408F"/>
    <w:rsid w:val="00DF5935"/>
    <w:rsid w:val="00E03FD7"/>
    <w:rsid w:val="00E0777E"/>
    <w:rsid w:val="00E12496"/>
    <w:rsid w:val="00E163F3"/>
    <w:rsid w:val="00E36945"/>
    <w:rsid w:val="00E42B22"/>
    <w:rsid w:val="00E7396E"/>
    <w:rsid w:val="00E8771F"/>
    <w:rsid w:val="00EC506D"/>
    <w:rsid w:val="00F0246F"/>
    <w:rsid w:val="00F14A4D"/>
    <w:rsid w:val="00F240D5"/>
    <w:rsid w:val="00F24E42"/>
    <w:rsid w:val="00F34763"/>
    <w:rsid w:val="00F35761"/>
    <w:rsid w:val="00F5506D"/>
    <w:rsid w:val="00F80D39"/>
    <w:rsid w:val="00F834F9"/>
    <w:rsid w:val="00FB6276"/>
    <w:rsid w:val="00FC206F"/>
    <w:rsid w:val="00FE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12C25"/>
  <w15:docId w15:val="{F9D300C9-173C-41F1-ACE1-F861A88C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cs="Century Gothic"/>
      <w:spacing w:val="-5"/>
      <w:sz w:val="18"/>
      <w:szCs w:val="18"/>
      <w:lang w:bidi="sv-SE"/>
    </w:rPr>
  </w:style>
  <w:style w:type="paragraph" w:styleId="Rubrik1">
    <w:name w:val="heading 1"/>
    <w:basedOn w:val="Normal"/>
    <w:next w:val="Normal"/>
    <w:qFormat/>
    <w:pPr>
      <w:spacing w:before="1200"/>
      <w:outlineLvl w:val="0"/>
    </w:pPr>
    <w:rPr>
      <w:rFonts w:cs="Times New Roman"/>
      <w:caps/>
      <w:color w:val="2A5A78"/>
      <w:sz w:val="84"/>
      <w:szCs w:val="84"/>
    </w:rPr>
  </w:style>
  <w:style w:type="paragraph" w:styleId="Rubrik2">
    <w:name w:val="heading 2"/>
    <w:basedOn w:val="Rubrik1"/>
    <w:next w:val="Normal"/>
    <w:qFormat/>
    <w:pPr>
      <w:spacing w:before="0"/>
      <w:jc w:val="right"/>
      <w:outlineLvl w:val="1"/>
    </w:pPr>
    <w:rPr>
      <w:b/>
      <w:sz w:val="28"/>
      <w:szCs w:val="28"/>
    </w:rPr>
  </w:style>
  <w:style w:type="paragraph" w:styleId="Rubrik3">
    <w:name w:val="heading 3"/>
    <w:basedOn w:val="Normal"/>
    <w:next w:val="Normal"/>
    <w:qFormat/>
    <w:pPr>
      <w:spacing w:before="320" w:after="80"/>
      <w:outlineLvl w:val="2"/>
    </w:pPr>
    <w:rPr>
      <w:rFonts w:cs="Times New Roman"/>
      <w:color w:val="2A5A78"/>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right" w:pos="9360"/>
      </w:tabs>
    </w:pPr>
    <w:rPr>
      <w:b/>
      <w:caps/>
      <w:color w:val="2A5A78"/>
    </w:rPr>
  </w:style>
  <w:style w:type="paragraph" w:styleId="Sidfot">
    <w:name w:val="footer"/>
    <w:basedOn w:val="Normal"/>
    <w:link w:val="SidfotChar"/>
    <w:uiPriority w:val="99"/>
    <w:pPr>
      <w:tabs>
        <w:tab w:val="right" w:pos="9360"/>
      </w:tabs>
    </w:pPr>
    <w:rPr>
      <w:b/>
      <w:caps/>
      <w:color w:val="2A5A78"/>
    </w:rPr>
  </w:style>
  <w:style w:type="paragraph" w:styleId="Ballongtext">
    <w:name w:val="Balloon Text"/>
    <w:basedOn w:val="Normal"/>
    <w:semiHidden/>
    <w:rPr>
      <w:sz w:val="16"/>
      <w:szCs w:val="16"/>
    </w:rPr>
  </w:style>
  <w:style w:type="paragraph" w:customStyle="1" w:styleId="Kontaktinformation">
    <w:name w:val="Kontaktinformation"/>
    <w:basedOn w:val="Normal"/>
    <w:pPr>
      <w:spacing w:line="180" w:lineRule="exact"/>
    </w:pPr>
    <w:rPr>
      <w:color w:val="2A5A78"/>
      <w:sz w:val="16"/>
      <w:szCs w:val="16"/>
      <w:lang w:val="sv-SE" w:eastAsia="sv-SE"/>
    </w:rPr>
  </w:style>
  <w:style w:type="paragraph" w:customStyle="1" w:styleId="Namnpkontakt">
    <w:name w:val="Namn på kontakt"/>
    <w:basedOn w:val="Kontaktinformation"/>
    <w:rPr>
      <w:b/>
    </w:rPr>
  </w:style>
  <w:style w:type="paragraph" w:customStyle="1" w:styleId="Underrubrik1">
    <w:name w:val="Underrubrik1"/>
    <w:basedOn w:val="Normal"/>
    <w:pPr>
      <w:spacing w:after="600"/>
    </w:pPr>
    <w:rPr>
      <w:i/>
      <w:color w:val="2A5A78"/>
      <w:sz w:val="22"/>
      <w:szCs w:val="22"/>
      <w:lang w:val="sv-SE" w:eastAsia="sv-SE"/>
    </w:rPr>
  </w:style>
  <w:style w:type="character" w:customStyle="1" w:styleId="TextChar">
    <w:name w:val="Text Char"/>
    <w:basedOn w:val="Standardstycketeckensnitt"/>
  </w:style>
  <w:style w:type="paragraph" w:customStyle="1" w:styleId="Text">
    <w:name w:val="Text"/>
    <w:basedOn w:val="Normal"/>
    <w:link w:val="TextTkn"/>
    <w:pPr>
      <w:spacing w:after="220" w:line="336" w:lineRule="auto"/>
    </w:pPr>
    <w:rPr>
      <w:spacing w:val="0"/>
      <w:lang w:val="sv-SE" w:eastAsia="sv-SE"/>
    </w:rPr>
  </w:style>
  <w:style w:type="character" w:customStyle="1" w:styleId="BoldTextChar">
    <w:name w:val="Bold Text Char"/>
    <w:basedOn w:val="Standardstycketeckensnitt"/>
    <w:link w:val="Fetstil"/>
  </w:style>
  <w:style w:type="paragraph" w:customStyle="1" w:styleId="Fetstil">
    <w:name w:val="Fet stil"/>
    <w:basedOn w:val="Text"/>
    <w:link w:val="BoldTextChar"/>
    <w:rPr>
      <w:b/>
    </w:rPr>
  </w:style>
  <w:style w:type="character" w:customStyle="1" w:styleId="TextTkn">
    <w:name w:val="Text Tkn"/>
    <w:basedOn w:val="Standardstycketeckensnitt"/>
    <w:link w:val="Text"/>
    <w:locked/>
    <w:rPr>
      <w:rFonts w:ascii="Century Gothic" w:hAnsi="Century Gothic" w:hint="default"/>
      <w:sz w:val="18"/>
      <w:szCs w:val="18"/>
      <w:lang w:val="sv-SE" w:eastAsia="sv-SE" w:bidi="sv-SE"/>
    </w:rPr>
  </w:style>
  <w:style w:type="paragraph" w:customStyle="1" w:styleId="BoldText">
    <w:name w:val="Bold Text"/>
    <w:basedOn w:val="Normal"/>
    <w:link w:val="FettextTkn"/>
  </w:style>
  <w:style w:type="character" w:customStyle="1" w:styleId="FettextTkn">
    <w:name w:val="Fet text Tkn"/>
    <w:basedOn w:val="TextTkn"/>
    <w:link w:val="BoldText"/>
    <w:locked/>
    <w:rPr>
      <w:rFonts w:ascii="Century Gothic" w:hAnsi="Century Gothic" w:hint="default"/>
      <w:b/>
      <w:bCs w:val="0"/>
      <w:sz w:val="18"/>
      <w:szCs w:val="18"/>
      <w:lang w:val="sv-SE" w:eastAsia="sv-SE" w:bidi="sv-SE"/>
    </w:rPr>
  </w:style>
  <w:style w:type="table" w:customStyle="1" w:styleId="Normaltabell1">
    <w:name w:val="Normal tabell1"/>
    <w:semiHidden/>
    <w:tblPr>
      <w:tblCellMar>
        <w:top w:w="0" w:type="dxa"/>
        <w:left w:w="108" w:type="dxa"/>
        <w:bottom w:w="0" w:type="dxa"/>
        <w:right w:w="108" w:type="dxa"/>
      </w:tblCellMar>
    </w:tblPr>
  </w:style>
  <w:style w:type="paragraph" w:customStyle="1" w:styleId="ContactInformation">
    <w:name w:val="Contact Information"/>
    <w:basedOn w:val="Normal"/>
    <w:rsid w:val="00A03563"/>
    <w:pPr>
      <w:spacing w:line="180" w:lineRule="exact"/>
    </w:pPr>
    <w:rPr>
      <w:rFonts w:cs="Times New Roman"/>
      <w:color w:val="2A5A78"/>
      <w:sz w:val="16"/>
      <w:szCs w:val="20"/>
      <w:lang w:bidi="ar-SA"/>
    </w:rPr>
  </w:style>
  <w:style w:type="paragraph" w:customStyle="1" w:styleId="ContactName">
    <w:name w:val="Contact Name"/>
    <w:basedOn w:val="ContactInformation"/>
    <w:rsid w:val="00A03563"/>
    <w:rPr>
      <w:b/>
    </w:rPr>
  </w:style>
  <w:style w:type="character" w:styleId="Kommentarsreferens">
    <w:name w:val="annotation reference"/>
    <w:basedOn w:val="Standardstycketeckensnitt"/>
    <w:semiHidden/>
    <w:unhideWhenUsed/>
    <w:rsid w:val="00893CE9"/>
    <w:rPr>
      <w:sz w:val="16"/>
      <w:szCs w:val="16"/>
    </w:rPr>
  </w:style>
  <w:style w:type="paragraph" w:styleId="Kommentarer">
    <w:name w:val="annotation text"/>
    <w:basedOn w:val="Normal"/>
    <w:link w:val="KommentarerChar"/>
    <w:semiHidden/>
    <w:unhideWhenUsed/>
    <w:rsid w:val="00893CE9"/>
    <w:rPr>
      <w:sz w:val="20"/>
      <w:szCs w:val="20"/>
    </w:rPr>
  </w:style>
  <w:style w:type="character" w:customStyle="1" w:styleId="KommentarerChar">
    <w:name w:val="Kommentarer Char"/>
    <w:basedOn w:val="Standardstycketeckensnitt"/>
    <w:link w:val="Kommentarer"/>
    <w:semiHidden/>
    <w:rsid w:val="00893CE9"/>
    <w:rPr>
      <w:rFonts w:ascii="Century Gothic" w:hAnsi="Century Gothic" w:cs="Century Gothic"/>
      <w:spacing w:val="-5"/>
      <w:lang w:bidi="sv-SE"/>
    </w:rPr>
  </w:style>
  <w:style w:type="paragraph" w:styleId="Kommentarsmne">
    <w:name w:val="annotation subject"/>
    <w:basedOn w:val="Kommentarer"/>
    <w:next w:val="Kommentarer"/>
    <w:link w:val="KommentarsmneChar"/>
    <w:semiHidden/>
    <w:unhideWhenUsed/>
    <w:rsid w:val="00893CE9"/>
    <w:rPr>
      <w:b/>
      <w:bCs/>
    </w:rPr>
  </w:style>
  <w:style w:type="character" w:customStyle="1" w:styleId="KommentarsmneChar">
    <w:name w:val="Kommentarsämne Char"/>
    <w:basedOn w:val="KommentarerChar"/>
    <w:link w:val="Kommentarsmne"/>
    <w:semiHidden/>
    <w:rsid w:val="00893CE9"/>
    <w:rPr>
      <w:rFonts w:ascii="Century Gothic" w:hAnsi="Century Gothic" w:cs="Century Gothic"/>
      <w:b/>
      <w:bCs/>
      <w:spacing w:val="-5"/>
      <w:lang w:bidi="sv-SE"/>
    </w:rPr>
  </w:style>
  <w:style w:type="paragraph" w:styleId="Oformateradtext">
    <w:name w:val="Plain Text"/>
    <w:basedOn w:val="Normal"/>
    <w:link w:val="OformateradtextChar"/>
    <w:semiHidden/>
    <w:unhideWhenUsed/>
    <w:rsid w:val="00B26771"/>
    <w:rPr>
      <w:rFonts w:ascii="Consolas" w:hAnsi="Consolas"/>
      <w:sz w:val="21"/>
      <w:szCs w:val="21"/>
    </w:rPr>
  </w:style>
  <w:style w:type="character" w:customStyle="1" w:styleId="OformateradtextChar">
    <w:name w:val="Oformaterad text Char"/>
    <w:basedOn w:val="Standardstycketeckensnitt"/>
    <w:link w:val="Oformateradtext"/>
    <w:semiHidden/>
    <w:rsid w:val="00B26771"/>
    <w:rPr>
      <w:rFonts w:ascii="Consolas" w:hAnsi="Consolas" w:cs="Century Gothic"/>
      <w:spacing w:val="-5"/>
      <w:sz w:val="21"/>
      <w:szCs w:val="21"/>
      <w:lang w:bidi="sv-SE"/>
    </w:rPr>
  </w:style>
  <w:style w:type="character" w:customStyle="1" w:styleId="SidfotChar">
    <w:name w:val="Sidfot Char"/>
    <w:basedOn w:val="Standardstycketeckensnitt"/>
    <w:link w:val="Sidfot"/>
    <w:uiPriority w:val="99"/>
    <w:rsid w:val="008A5A44"/>
    <w:rPr>
      <w:rFonts w:ascii="Century Gothic" w:hAnsi="Century Gothic" w:cs="Century Gothic"/>
      <w:b/>
      <w:caps/>
      <w:color w:val="2A5A78"/>
      <w:spacing w:val="-5"/>
      <w:sz w:val="18"/>
      <w:szCs w:val="18"/>
      <w:lang w:bidi="sv-SE"/>
    </w:rPr>
  </w:style>
  <w:style w:type="paragraph" w:styleId="Liststycke">
    <w:name w:val="List Paragraph"/>
    <w:basedOn w:val="Normal"/>
    <w:uiPriority w:val="34"/>
    <w:qFormat/>
    <w:rsid w:val="002027D6"/>
    <w:pPr>
      <w:ind w:left="720"/>
      <w:contextualSpacing/>
    </w:pPr>
  </w:style>
  <w:style w:type="character" w:styleId="Hyperlnk">
    <w:name w:val="Hyperlink"/>
    <w:basedOn w:val="Standardstycketeckensnitt"/>
    <w:unhideWhenUsed/>
    <w:rsid w:val="00C15D9B"/>
    <w:rPr>
      <w:color w:val="0000FF" w:themeColor="hyperlink"/>
      <w:u w:val="single"/>
    </w:rPr>
  </w:style>
  <w:style w:type="character" w:customStyle="1" w:styleId="Olstomnmnande1">
    <w:name w:val="Olöst omnämnande1"/>
    <w:basedOn w:val="Standardstycketeckensnitt"/>
    <w:uiPriority w:val="99"/>
    <w:semiHidden/>
    <w:unhideWhenUsed/>
    <w:rsid w:val="00C15D9B"/>
    <w:rPr>
      <w:color w:val="605E5C"/>
      <w:shd w:val="clear" w:color="auto" w:fill="E1DFDD"/>
    </w:rPr>
  </w:style>
  <w:style w:type="character" w:styleId="AnvndHyperlnk">
    <w:name w:val="FollowedHyperlink"/>
    <w:basedOn w:val="Standardstycketeckensnitt"/>
    <w:semiHidden/>
    <w:unhideWhenUsed/>
    <w:rsid w:val="00C15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9388">
      <w:bodyDiv w:val="1"/>
      <w:marLeft w:val="0"/>
      <w:marRight w:val="0"/>
      <w:marTop w:val="0"/>
      <w:marBottom w:val="0"/>
      <w:divBdr>
        <w:top w:val="none" w:sz="0" w:space="0" w:color="auto"/>
        <w:left w:val="none" w:sz="0" w:space="0" w:color="auto"/>
        <w:bottom w:val="none" w:sz="0" w:space="0" w:color="auto"/>
        <w:right w:val="none" w:sz="0" w:space="0" w:color="auto"/>
      </w:divBdr>
    </w:div>
    <w:div w:id="234323517">
      <w:bodyDiv w:val="1"/>
      <w:marLeft w:val="0"/>
      <w:marRight w:val="0"/>
      <w:marTop w:val="0"/>
      <w:marBottom w:val="0"/>
      <w:divBdr>
        <w:top w:val="none" w:sz="0" w:space="0" w:color="auto"/>
        <w:left w:val="none" w:sz="0" w:space="0" w:color="auto"/>
        <w:bottom w:val="none" w:sz="0" w:space="0" w:color="auto"/>
        <w:right w:val="none" w:sz="0" w:space="0" w:color="auto"/>
      </w:divBdr>
    </w:div>
    <w:div w:id="646056259">
      <w:bodyDiv w:val="1"/>
      <w:marLeft w:val="0"/>
      <w:marRight w:val="0"/>
      <w:marTop w:val="0"/>
      <w:marBottom w:val="0"/>
      <w:divBdr>
        <w:top w:val="none" w:sz="0" w:space="0" w:color="auto"/>
        <w:left w:val="none" w:sz="0" w:space="0" w:color="auto"/>
        <w:bottom w:val="none" w:sz="0" w:space="0" w:color="auto"/>
        <w:right w:val="none" w:sz="0" w:space="0" w:color="auto"/>
      </w:divBdr>
    </w:div>
    <w:div w:id="738207628">
      <w:bodyDiv w:val="1"/>
      <w:marLeft w:val="0"/>
      <w:marRight w:val="0"/>
      <w:marTop w:val="0"/>
      <w:marBottom w:val="0"/>
      <w:divBdr>
        <w:top w:val="none" w:sz="0" w:space="0" w:color="auto"/>
        <w:left w:val="none" w:sz="0" w:space="0" w:color="auto"/>
        <w:bottom w:val="none" w:sz="0" w:space="0" w:color="auto"/>
        <w:right w:val="none" w:sz="0" w:space="0" w:color="auto"/>
      </w:divBdr>
    </w:div>
    <w:div w:id="1464151633">
      <w:bodyDiv w:val="1"/>
      <w:marLeft w:val="0"/>
      <w:marRight w:val="0"/>
      <w:marTop w:val="0"/>
      <w:marBottom w:val="0"/>
      <w:divBdr>
        <w:top w:val="none" w:sz="0" w:space="0" w:color="auto"/>
        <w:left w:val="none" w:sz="0" w:space="0" w:color="auto"/>
        <w:bottom w:val="none" w:sz="0" w:space="0" w:color="auto"/>
        <w:right w:val="none" w:sz="0" w:space="0" w:color="auto"/>
      </w:divBdr>
    </w:div>
    <w:div w:id="19572473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Pressmeddelande%20&#8211;%20kvartals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296b809b-b7bc-48ce-813f-22e66fa9c53a">false</MarketSpecific>
    <ApprovalStatus xmlns="296b809b-b7bc-48ce-813f-22e66fa9c53a">InProgress</ApprovalStatus>
    <LocComments xmlns="296b809b-b7bc-48ce-813f-22e66fa9c53a" xsi:nil="true"/>
    <DirectSourceMarket xmlns="296b809b-b7bc-48ce-813f-22e66fa9c53a">english</DirectSourceMarket>
    <ThumbnailAssetId xmlns="296b809b-b7bc-48ce-813f-22e66fa9c53a" xsi:nil="true"/>
    <PrimaryImageGen xmlns="296b809b-b7bc-48ce-813f-22e66fa9c53a">true</PrimaryImageGen>
    <LegacyData xmlns="296b809b-b7bc-48ce-813f-22e66fa9c53a" xsi:nil="true"/>
    <TPFriendlyName xmlns="296b809b-b7bc-48ce-813f-22e66fa9c53a" xsi:nil="true"/>
    <NumericId xmlns="296b809b-b7bc-48ce-813f-22e66fa9c53a" xsi:nil="true"/>
    <LocRecommendedHandoff xmlns="296b809b-b7bc-48ce-813f-22e66fa9c53a" xsi:nil="true"/>
    <BlockPublish xmlns="296b809b-b7bc-48ce-813f-22e66fa9c53a">false</BlockPublish>
    <BusinessGroup xmlns="296b809b-b7bc-48ce-813f-22e66fa9c53a" xsi:nil="true"/>
    <OpenTemplate xmlns="296b809b-b7bc-48ce-813f-22e66fa9c53a">true</OpenTemplate>
    <SourceTitle xmlns="296b809b-b7bc-48ce-813f-22e66fa9c53a">Quarterly earnings press release</SourceTitle>
    <APEditor xmlns="296b809b-b7bc-48ce-813f-22e66fa9c53a">
      <UserInfo>
        <DisplayName/>
        <AccountId xsi:nil="true"/>
        <AccountType/>
      </UserInfo>
    </APEditor>
    <UALocComments xmlns="296b809b-b7bc-48ce-813f-22e66fa9c53a">2007 Template UpLeveling Do Not HandOff</UALocComments>
    <IntlLangReviewDate xmlns="296b809b-b7bc-48ce-813f-22e66fa9c53a" xsi:nil="true"/>
    <PublishStatusLookup xmlns="296b809b-b7bc-48ce-813f-22e66fa9c53a">
      <Value>376035</Value>
      <Value>376037</Value>
    </PublishStatusLookup>
    <ParentAssetId xmlns="296b809b-b7bc-48ce-813f-22e66fa9c53a" xsi:nil="true"/>
    <FeatureTagsTaxHTField0 xmlns="296b809b-b7bc-48ce-813f-22e66fa9c53a">
      <Terms xmlns="http://schemas.microsoft.com/office/infopath/2007/PartnerControls"/>
    </FeatureTagsTaxHTField0>
    <MachineTranslated xmlns="296b809b-b7bc-48ce-813f-22e66fa9c53a">false</MachineTranslated>
    <Providers xmlns="296b809b-b7bc-48ce-813f-22e66fa9c53a" xsi:nil="true"/>
    <OriginalSourceMarket xmlns="296b809b-b7bc-48ce-813f-22e66fa9c53a">english</OriginalSourceMarket>
    <APDescription xmlns="296b809b-b7bc-48ce-813f-22e66fa9c53a" xsi:nil="true"/>
    <ContentItem xmlns="296b809b-b7bc-48ce-813f-22e66fa9c53a" xsi:nil="true"/>
    <ClipArtFilename xmlns="296b809b-b7bc-48ce-813f-22e66fa9c53a" xsi:nil="true"/>
    <TPInstallLocation xmlns="296b809b-b7bc-48ce-813f-22e66fa9c53a" xsi:nil="true"/>
    <TimesCloned xmlns="296b809b-b7bc-48ce-813f-22e66fa9c53a" xsi:nil="true"/>
    <PublishTargets xmlns="296b809b-b7bc-48ce-813f-22e66fa9c53a">OfficeOnline,OfficeOnlineVNext</PublishTargets>
    <AcquiredFrom xmlns="296b809b-b7bc-48ce-813f-22e66fa9c53a">Internal MS</AcquiredFrom>
    <AssetStart xmlns="296b809b-b7bc-48ce-813f-22e66fa9c53a">2012-02-20T20:48:00+00:00</AssetStart>
    <FriendlyTitle xmlns="296b809b-b7bc-48ce-813f-22e66fa9c53a" xsi:nil="true"/>
    <Provider xmlns="296b809b-b7bc-48ce-813f-22e66fa9c53a" xsi:nil="true"/>
    <LastHandOff xmlns="296b809b-b7bc-48ce-813f-22e66fa9c53a" xsi:nil="true"/>
    <Manager xmlns="296b809b-b7bc-48ce-813f-22e66fa9c53a" xsi:nil="true"/>
    <UALocRecommendation xmlns="296b809b-b7bc-48ce-813f-22e66fa9c53a">Localize</UALocRecommendation>
    <ArtSampleDocs xmlns="296b809b-b7bc-48ce-813f-22e66fa9c53a" xsi:nil="true"/>
    <UACurrentWords xmlns="296b809b-b7bc-48ce-813f-22e66fa9c53a" xsi:nil="true"/>
    <TPClientViewer xmlns="296b809b-b7bc-48ce-813f-22e66fa9c53a" xsi:nil="true"/>
    <TemplateStatus xmlns="296b809b-b7bc-48ce-813f-22e66fa9c53a">Complete</TemplateStatus>
    <ShowIn xmlns="296b809b-b7bc-48ce-813f-22e66fa9c53a">Show everywhere</ShowIn>
    <CSXHash xmlns="296b809b-b7bc-48ce-813f-22e66fa9c53a" xsi:nil="true"/>
    <Downloads xmlns="296b809b-b7bc-48ce-813f-22e66fa9c53a">0</Downloads>
    <VoteCount xmlns="296b809b-b7bc-48ce-813f-22e66fa9c53a" xsi:nil="true"/>
    <OOCacheId xmlns="296b809b-b7bc-48ce-813f-22e66fa9c53a" xsi:nil="true"/>
    <IsDeleted xmlns="296b809b-b7bc-48ce-813f-22e66fa9c53a">false</IsDeleted>
    <InternalTagsTaxHTField0 xmlns="296b809b-b7bc-48ce-813f-22e66fa9c53a">
      <Terms xmlns="http://schemas.microsoft.com/office/infopath/2007/PartnerControls"/>
    </InternalTagsTaxHTField0>
    <UANotes xmlns="296b809b-b7bc-48ce-813f-22e66fa9c53a">2003 to 2007 conversion</UANotes>
    <AssetExpire xmlns="296b809b-b7bc-48ce-813f-22e66fa9c53a">2035-01-01T08:00:00+00:00</AssetExpire>
    <CSXSubmissionMarket xmlns="296b809b-b7bc-48ce-813f-22e66fa9c53a" xsi:nil="true"/>
    <DSATActionTaken xmlns="296b809b-b7bc-48ce-813f-22e66fa9c53a" xsi:nil="true"/>
    <SubmitterId xmlns="296b809b-b7bc-48ce-813f-22e66fa9c53a" xsi:nil="true"/>
    <EditorialTags xmlns="296b809b-b7bc-48ce-813f-22e66fa9c53a" xsi:nil="true"/>
    <TPExecutable xmlns="296b809b-b7bc-48ce-813f-22e66fa9c53a" xsi:nil="true"/>
    <CSXSubmissionDate xmlns="296b809b-b7bc-48ce-813f-22e66fa9c53a" xsi:nil="true"/>
    <CSXUpdate xmlns="296b809b-b7bc-48ce-813f-22e66fa9c53a">false</CSXUpdate>
    <AssetType xmlns="296b809b-b7bc-48ce-813f-22e66fa9c53a">TP</AssetType>
    <ApprovalLog xmlns="296b809b-b7bc-48ce-813f-22e66fa9c53a" xsi:nil="true"/>
    <BugNumber xmlns="296b809b-b7bc-48ce-813f-22e66fa9c53a" xsi:nil="true"/>
    <OriginAsset xmlns="296b809b-b7bc-48ce-813f-22e66fa9c53a" xsi:nil="true"/>
    <TPComponent xmlns="296b809b-b7bc-48ce-813f-22e66fa9c53a" xsi:nil="true"/>
    <Milestone xmlns="296b809b-b7bc-48ce-813f-22e66fa9c53a" xsi:nil="true"/>
    <RecommendationsModifier xmlns="296b809b-b7bc-48ce-813f-22e66fa9c53a" xsi:nil="true"/>
    <AssetId xmlns="296b809b-b7bc-48ce-813f-22e66fa9c53a">TP102831208</AssetId>
    <PolicheckWords xmlns="296b809b-b7bc-48ce-813f-22e66fa9c53a" xsi:nil="true"/>
    <TPLaunchHelpLink xmlns="296b809b-b7bc-48ce-813f-22e66fa9c53a" xsi:nil="true"/>
    <IntlLocPriority xmlns="296b809b-b7bc-48ce-813f-22e66fa9c53a" xsi:nil="true"/>
    <TPApplication xmlns="296b809b-b7bc-48ce-813f-22e66fa9c53a" xsi:nil="true"/>
    <IntlLangReviewer xmlns="296b809b-b7bc-48ce-813f-22e66fa9c53a" xsi:nil="true"/>
    <HandoffToMSDN xmlns="296b809b-b7bc-48ce-813f-22e66fa9c53a" xsi:nil="true"/>
    <PlannedPubDate xmlns="296b809b-b7bc-48ce-813f-22e66fa9c53a" xsi:nil="true"/>
    <CrawlForDependencies xmlns="296b809b-b7bc-48ce-813f-22e66fa9c53a">false</CrawlForDependencies>
    <LocLastLocAttemptVersionLookup xmlns="296b809b-b7bc-48ce-813f-22e66fa9c53a">826409</LocLastLocAttemptVersionLookup>
    <TrustLevel xmlns="296b809b-b7bc-48ce-813f-22e66fa9c53a">1 Microsoft Managed Content</TrustLevel>
    <CampaignTagsTaxHTField0 xmlns="296b809b-b7bc-48ce-813f-22e66fa9c53a">
      <Terms xmlns="http://schemas.microsoft.com/office/infopath/2007/PartnerControls"/>
    </CampaignTagsTaxHTField0>
    <TPNamespace xmlns="296b809b-b7bc-48ce-813f-22e66fa9c53a" xsi:nil="true"/>
    <TaxCatchAll xmlns="296b809b-b7bc-48ce-813f-22e66fa9c53a"/>
    <IsSearchable xmlns="296b809b-b7bc-48ce-813f-22e66fa9c53a">true</IsSearchable>
    <TemplateTemplateType xmlns="296b809b-b7bc-48ce-813f-22e66fa9c53a">Word 2007 Default</TemplateTemplateType>
    <Markets xmlns="296b809b-b7bc-48ce-813f-22e66fa9c53a"/>
    <IntlLangReview xmlns="296b809b-b7bc-48ce-813f-22e66fa9c53a">false</IntlLangReview>
    <UAProjectedTotalWords xmlns="296b809b-b7bc-48ce-813f-22e66fa9c53a" xsi:nil="true"/>
    <OutputCachingOn xmlns="296b809b-b7bc-48ce-813f-22e66fa9c53a">false</OutputCachingOn>
    <LocMarketGroupTiers2 xmlns="296b809b-b7bc-48ce-813f-22e66fa9c53a">,t:Tier 1,t:Tier 2,t:Tier 3,</LocMarketGroupTiers2>
    <APAuthor xmlns="296b809b-b7bc-48ce-813f-22e66fa9c53a">
      <UserInfo>
        <DisplayName/>
        <AccountId>2721</AccountId>
        <AccountType/>
      </UserInfo>
    </APAuthor>
    <TPCommandLine xmlns="296b809b-b7bc-48ce-813f-22e66fa9c53a" xsi:nil="true"/>
    <LocManualTestRequired xmlns="296b809b-b7bc-48ce-813f-22e66fa9c53a">false</LocManualTestRequired>
    <TPAppVersion xmlns="296b809b-b7bc-48ce-813f-22e66fa9c53a" xsi:nil="true"/>
    <EditorialStatus xmlns="296b809b-b7bc-48ce-813f-22e66fa9c53a" xsi:nil="true"/>
    <LastModifiedDateTime xmlns="296b809b-b7bc-48ce-813f-22e66fa9c53a" xsi:nil="true"/>
    <TPLaunchHelpLinkType xmlns="296b809b-b7bc-48ce-813f-22e66fa9c53a">Template</TPLaunchHelpLinkType>
    <OriginalRelease xmlns="296b809b-b7bc-48ce-813f-22e66fa9c53a">14</OriginalRelease>
    <ScenarioTagsTaxHTField0 xmlns="296b809b-b7bc-48ce-813f-22e66fa9c53a">
      <Terms xmlns="http://schemas.microsoft.com/office/infopath/2007/PartnerControls"/>
    </ScenarioTagsTaxHTField0>
    <LocalizationTagsTaxHTField0 xmlns="296b809b-b7bc-48ce-813f-22e66fa9c53a">
      <Terms xmlns="http://schemas.microsoft.com/office/infopath/2007/PartnerControls"/>
    </LocalizationTag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D52C-B55C-40C6-9C6E-5CF57A7C9AFF}">
  <ds:schemaRefs>
    <ds:schemaRef ds:uri="http://schemas.microsoft.com/office/2006/metadata/properties"/>
    <ds:schemaRef ds:uri="http://schemas.microsoft.com/office/infopath/2007/PartnerControls"/>
    <ds:schemaRef ds:uri="296b809b-b7bc-48ce-813f-22e66fa9c53a"/>
  </ds:schemaRefs>
</ds:datastoreItem>
</file>

<file path=customXml/itemProps2.xml><?xml version="1.0" encoding="utf-8"?>
<ds:datastoreItem xmlns:ds="http://schemas.openxmlformats.org/officeDocument/2006/customXml" ds:itemID="{A65904CF-2533-492B-981B-37106412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b809b-b7bc-48ce-813f-22e66fa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69E55-9120-4685-91BA-521414FD6295}">
  <ds:schemaRefs>
    <ds:schemaRef ds:uri="http://schemas.microsoft.com/sharepoint/v3/contenttype/forms"/>
  </ds:schemaRefs>
</ds:datastoreItem>
</file>

<file path=customXml/itemProps4.xml><?xml version="1.0" encoding="utf-8"?>
<ds:datastoreItem xmlns:ds="http://schemas.openxmlformats.org/officeDocument/2006/customXml" ds:itemID="{C0E2D29C-B037-4ECE-9BDF-016B6DF2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 – kvartalsrapport</Template>
  <TotalTime>683</TotalTime>
  <Pages>2</Pages>
  <Words>338</Words>
  <Characters>1795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Manager/>
  <Company>Microsoft Corporation</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Jens Harrysson</cp:lastModifiedBy>
  <cp:revision>15</cp:revision>
  <cp:lastPrinted>2021-03-25T15:31:00Z</cp:lastPrinted>
  <dcterms:created xsi:type="dcterms:W3CDTF">2021-09-17T09:18:00Z</dcterms:created>
  <dcterms:modified xsi:type="dcterms:W3CDTF">2021-09-24T10:44:00Z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TC010197751053</vt:lpwstr>
  </property>
  <property fmtid="{D5CDD505-2E9C-101B-9397-08002B2CF9AE}" pid="3" name="InternalTags">
    <vt:lpwstr/>
  </property>
  <property fmtid="{D5CDD505-2E9C-101B-9397-08002B2CF9AE}" pid="4" name="ContentTypeId">
    <vt:lpwstr>0x010100BE4E3BC60946534DB8314F473FCD9CA804001E6F70B81F461A41B87FD4CE9EC386B3</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4516900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y fmtid="{D5CDD505-2E9C-101B-9397-08002B2CF9AE}" pid="15" name="_NewReviewCycle">
    <vt:lpwstr/>
  </property>
</Properties>
</file>