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6261" w14:textId="1CE675D2" w:rsidR="00A64409" w:rsidRPr="00A85935" w:rsidRDefault="00205C3D" w:rsidP="00C93A36">
      <w:pPr>
        <w:spacing w:line="259" w:lineRule="auto"/>
        <w:ind w:right="1080"/>
        <w:rPr>
          <w:b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32A3008F" wp14:editId="49E89FE2">
            <wp:simplePos x="0" y="0"/>
            <wp:positionH relativeFrom="column">
              <wp:posOffset>-158750</wp:posOffset>
            </wp:positionH>
            <wp:positionV relativeFrom="paragraph">
              <wp:posOffset>140970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1CBC5" w14:textId="2831F5C9" w:rsidR="00A64409" w:rsidRPr="00A85935" w:rsidRDefault="00A64409" w:rsidP="00C93A36">
      <w:pPr>
        <w:spacing w:line="259" w:lineRule="auto"/>
        <w:ind w:right="1080"/>
        <w:rPr>
          <w:b/>
          <w:sz w:val="32"/>
        </w:rPr>
      </w:pPr>
    </w:p>
    <w:p w14:paraId="3EDFCE11" w14:textId="77777777" w:rsidR="00205C3D" w:rsidRDefault="00205C3D" w:rsidP="00427620">
      <w:pPr>
        <w:spacing w:line="259" w:lineRule="auto"/>
        <w:ind w:left="540" w:right="810"/>
        <w:jc w:val="center"/>
        <w:rPr>
          <w:rFonts w:ascii="Verdana" w:hAnsi="Verdana"/>
          <w:b/>
          <w:sz w:val="32"/>
          <w:lang w:val="en-US"/>
        </w:rPr>
      </w:pPr>
    </w:p>
    <w:p w14:paraId="005F3C3F" w14:textId="7C4E73A2" w:rsidR="00205C3D" w:rsidRDefault="00205C3D" w:rsidP="00427620">
      <w:pPr>
        <w:spacing w:line="259" w:lineRule="auto"/>
        <w:ind w:left="540" w:right="810"/>
        <w:jc w:val="center"/>
        <w:rPr>
          <w:rFonts w:ascii="Verdana" w:hAnsi="Verdana"/>
          <w:b/>
          <w:sz w:val="32"/>
          <w:lang w:val="en-US"/>
        </w:rPr>
      </w:pPr>
    </w:p>
    <w:p w14:paraId="35A32949" w14:textId="2E457FB6" w:rsidR="00205C3D" w:rsidRPr="0011142D" w:rsidRDefault="00205C3D" w:rsidP="00205C3D">
      <w:pPr>
        <w:pStyle w:val="Header"/>
        <w:rPr>
          <w:rFonts w:ascii="Verdana" w:hAnsi="Verdana"/>
          <w:b/>
          <w:color w:val="808080"/>
          <w:lang w:val="ru-RU"/>
        </w:rPr>
      </w:pPr>
      <w:r w:rsidRPr="0011142D">
        <w:rPr>
          <w:rFonts w:ascii="Verdana" w:hAnsi="Verdana"/>
          <w:b/>
          <w:color w:val="808080"/>
          <w:lang w:val="ru-RU"/>
        </w:rPr>
        <w:t xml:space="preserve">7 </w:t>
      </w:r>
      <w:r>
        <w:rPr>
          <w:rFonts w:ascii="Verdana" w:hAnsi="Verdana"/>
          <w:b/>
          <w:color w:val="808080"/>
          <w:lang w:val="ru-RU"/>
        </w:rPr>
        <w:t>января</w:t>
      </w:r>
      <w:r w:rsidRPr="0011142D">
        <w:rPr>
          <w:rFonts w:ascii="Verdana" w:hAnsi="Verdana"/>
          <w:b/>
          <w:color w:val="808080"/>
          <w:lang w:val="ru-RU"/>
        </w:rPr>
        <w:t xml:space="preserve"> 2021</w:t>
      </w:r>
    </w:p>
    <w:p w14:paraId="68B7097B" w14:textId="77777777" w:rsidR="00205C3D" w:rsidRPr="0011142D" w:rsidRDefault="00205C3D" w:rsidP="00427620">
      <w:pPr>
        <w:spacing w:line="259" w:lineRule="auto"/>
        <w:ind w:left="540" w:right="810"/>
        <w:jc w:val="center"/>
        <w:rPr>
          <w:rFonts w:ascii="Verdana" w:hAnsi="Verdana"/>
          <w:b/>
          <w:sz w:val="32"/>
        </w:rPr>
      </w:pPr>
    </w:p>
    <w:p w14:paraId="7B22991E" w14:textId="7958FB39" w:rsidR="002B2A73" w:rsidRDefault="00C12E93" w:rsidP="00427620">
      <w:pPr>
        <w:spacing w:line="259" w:lineRule="auto"/>
        <w:ind w:left="540" w:right="810"/>
        <w:jc w:val="center"/>
        <w:rPr>
          <w:rFonts w:ascii="Verdana" w:hAnsi="Verdana"/>
          <w:b/>
          <w:sz w:val="32"/>
        </w:rPr>
      </w:pPr>
      <w:r w:rsidRPr="00403F44">
        <w:rPr>
          <w:rFonts w:ascii="Verdana" w:hAnsi="Verdana"/>
          <w:b/>
          <w:sz w:val="32"/>
          <w:lang w:val="en-US"/>
        </w:rPr>
        <w:t>Sony</w:t>
      </w:r>
      <w:r w:rsidR="006B339C" w:rsidRPr="002B2A73">
        <w:rPr>
          <w:rFonts w:ascii="Verdana" w:hAnsi="Verdana"/>
          <w:b/>
          <w:sz w:val="32"/>
        </w:rPr>
        <w:t xml:space="preserve"> </w:t>
      </w:r>
      <w:r w:rsidR="00236DAE" w:rsidRPr="00403F44">
        <w:rPr>
          <w:rFonts w:ascii="Verdana" w:hAnsi="Verdana"/>
          <w:b/>
          <w:sz w:val="32"/>
        </w:rPr>
        <w:t>представляет</w:t>
      </w:r>
      <w:r w:rsidR="00236DAE" w:rsidRPr="002B2A73">
        <w:rPr>
          <w:rFonts w:ascii="Verdana" w:hAnsi="Verdana"/>
          <w:b/>
          <w:sz w:val="32"/>
        </w:rPr>
        <w:t xml:space="preserve"> </w:t>
      </w:r>
      <w:r w:rsidR="00236DAE" w:rsidRPr="00403F44">
        <w:rPr>
          <w:rFonts w:ascii="Verdana" w:hAnsi="Verdana"/>
          <w:b/>
          <w:sz w:val="32"/>
        </w:rPr>
        <w:t>модели</w:t>
      </w:r>
      <w:r w:rsidR="00236DAE" w:rsidRPr="002B2A73">
        <w:rPr>
          <w:rFonts w:ascii="Verdana" w:hAnsi="Verdana"/>
          <w:b/>
          <w:sz w:val="32"/>
        </w:rPr>
        <w:t xml:space="preserve"> </w:t>
      </w:r>
      <w:r w:rsidR="00205C3D" w:rsidRPr="002B2A73">
        <w:rPr>
          <w:rFonts w:ascii="Verdana" w:hAnsi="Verdana"/>
          <w:b/>
          <w:sz w:val="32"/>
        </w:rPr>
        <w:t>8</w:t>
      </w:r>
      <w:r w:rsidR="00205C3D" w:rsidRPr="002B5B41">
        <w:rPr>
          <w:rFonts w:ascii="Verdana" w:hAnsi="Verdana"/>
          <w:b/>
          <w:sz w:val="32"/>
          <w:lang w:val="en-US"/>
        </w:rPr>
        <w:t>K</w:t>
      </w:r>
      <w:r w:rsidR="00205C3D" w:rsidRPr="002B2A73">
        <w:rPr>
          <w:rFonts w:ascii="Verdana" w:hAnsi="Verdana"/>
          <w:b/>
          <w:sz w:val="32"/>
        </w:rPr>
        <w:t>, 4</w:t>
      </w:r>
      <w:r w:rsidR="00205C3D" w:rsidRPr="00A81AFA">
        <w:rPr>
          <w:rFonts w:ascii="Verdana" w:hAnsi="Verdana"/>
          <w:b/>
          <w:sz w:val="32"/>
          <w:lang w:val="en-US"/>
        </w:rPr>
        <w:t>K</w:t>
      </w:r>
      <w:r w:rsidR="00205C3D" w:rsidRPr="002B2A73">
        <w:rPr>
          <w:rFonts w:ascii="Verdana" w:hAnsi="Verdana"/>
          <w:b/>
          <w:sz w:val="32"/>
        </w:rPr>
        <w:t xml:space="preserve"> </w:t>
      </w:r>
      <w:r w:rsidR="00205C3D">
        <w:rPr>
          <w:rFonts w:ascii="Verdana" w:hAnsi="Verdana"/>
          <w:b/>
          <w:sz w:val="32"/>
        </w:rPr>
        <w:t>и</w:t>
      </w:r>
      <w:r w:rsidR="00205C3D" w:rsidRPr="002B2A73">
        <w:rPr>
          <w:rFonts w:ascii="Verdana" w:hAnsi="Verdana"/>
          <w:b/>
          <w:sz w:val="32"/>
        </w:rPr>
        <w:t xml:space="preserve"> 4</w:t>
      </w:r>
      <w:r w:rsidR="00205C3D">
        <w:rPr>
          <w:rFonts w:ascii="Verdana" w:hAnsi="Verdana"/>
          <w:b/>
          <w:sz w:val="32"/>
          <w:lang w:val="en-US"/>
        </w:rPr>
        <w:t>K</w:t>
      </w:r>
      <w:r w:rsidR="00205C3D" w:rsidRPr="002B2A73">
        <w:rPr>
          <w:rFonts w:ascii="Verdana" w:hAnsi="Verdana"/>
          <w:b/>
          <w:sz w:val="32"/>
        </w:rPr>
        <w:t xml:space="preserve"> </w:t>
      </w:r>
      <w:r w:rsidR="00205C3D">
        <w:rPr>
          <w:rFonts w:ascii="Verdana" w:hAnsi="Verdana"/>
          <w:b/>
          <w:sz w:val="32"/>
          <w:lang w:val="en-US"/>
        </w:rPr>
        <w:t>OLED</w:t>
      </w:r>
      <w:r w:rsidR="00205C3D" w:rsidRPr="002B2A73">
        <w:rPr>
          <w:rFonts w:ascii="Verdana" w:hAnsi="Verdana"/>
          <w:b/>
          <w:sz w:val="32"/>
        </w:rPr>
        <w:t xml:space="preserve"> </w:t>
      </w:r>
      <w:r w:rsidR="00236DAE" w:rsidRPr="00403F44">
        <w:rPr>
          <w:rFonts w:ascii="Verdana" w:hAnsi="Verdana"/>
          <w:b/>
          <w:sz w:val="32"/>
        </w:rPr>
        <w:t>телевизоров</w:t>
      </w:r>
      <w:r w:rsidR="00236DAE" w:rsidRPr="002B2A73">
        <w:rPr>
          <w:rFonts w:ascii="Verdana" w:hAnsi="Verdana"/>
          <w:b/>
          <w:sz w:val="32"/>
        </w:rPr>
        <w:t xml:space="preserve"> </w:t>
      </w:r>
      <w:r w:rsidR="006B7F1F" w:rsidRPr="00403F44">
        <w:rPr>
          <w:rFonts w:ascii="Verdana" w:hAnsi="Verdana"/>
          <w:b/>
          <w:sz w:val="32"/>
          <w:lang w:val="en-US"/>
        </w:rPr>
        <w:t>BRAVIA</w:t>
      </w:r>
      <w:r w:rsidR="006B7F1F" w:rsidRPr="002B2A73">
        <w:rPr>
          <w:rFonts w:ascii="Verdana" w:hAnsi="Verdana"/>
          <w:b/>
          <w:sz w:val="32"/>
        </w:rPr>
        <w:t xml:space="preserve"> </w:t>
      </w:r>
      <w:r w:rsidR="006B7F1F" w:rsidRPr="00403F44">
        <w:rPr>
          <w:rFonts w:ascii="Verdana" w:hAnsi="Verdana"/>
          <w:b/>
          <w:sz w:val="32"/>
          <w:lang w:val="en-US"/>
        </w:rPr>
        <w:t>XR</w:t>
      </w:r>
      <w:r w:rsidR="002B2A73" w:rsidRPr="002B2A73">
        <w:rPr>
          <w:rFonts w:ascii="Verdana" w:hAnsi="Verdana"/>
          <w:b/>
          <w:sz w:val="32"/>
        </w:rPr>
        <w:t>™</w:t>
      </w:r>
      <w:r w:rsidR="009D3F21" w:rsidRPr="002B2A73">
        <w:rPr>
          <w:rFonts w:ascii="Verdana" w:hAnsi="Verdana"/>
          <w:b/>
          <w:sz w:val="32"/>
        </w:rPr>
        <w:t xml:space="preserve"> </w:t>
      </w:r>
      <w:r w:rsidR="00F5427F" w:rsidRPr="00403F44">
        <w:rPr>
          <w:rFonts w:ascii="Verdana" w:hAnsi="Verdana"/>
          <w:b/>
          <w:sz w:val="32"/>
        </w:rPr>
        <w:t>с</w:t>
      </w:r>
      <w:r w:rsidR="00236DAE" w:rsidRPr="002B2A73">
        <w:rPr>
          <w:rFonts w:ascii="Verdana" w:hAnsi="Verdana"/>
          <w:b/>
          <w:sz w:val="32"/>
        </w:rPr>
        <w:t xml:space="preserve"> </w:t>
      </w:r>
      <w:r w:rsidR="00236DAE" w:rsidRPr="00403F44">
        <w:rPr>
          <w:rFonts w:ascii="Verdana" w:hAnsi="Verdana"/>
          <w:b/>
          <w:sz w:val="32"/>
        </w:rPr>
        <w:t>новым</w:t>
      </w:r>
      <w:r w:rsidR="00236DAE" w:rsidRPr="002B2A73">
        <w:rPr>
          <w:rFonts w:ascii="Verdana" w:hAnsi="Verdana"/>
          <w:b/>
          <w:sz w:val="32"/>
        </w:rPr>
        <w:t xml:space="preserve"> </w:t>
      </w:r>
      <w:r w:rsidR="002B2A73">
        <w:rPr>
          <w:rFonts w:ascii="Verdana" w:hAnsi="Verdana"/>
          <w:b/>
          <w:sz w:val="32"/>
        </w:rPr>
        <w:t xml:space="preserve">интеллектуальным </w:t>
      </w:r>
      <w:r w:rsidR="00205C3D">
        <w:rPr>
          <w:rFonts w:ascii="Verdana" w:hAnsi="Verdana"/>
          <w:b/>
          <w:sz w:val="32"/>
        </w:rPr>
        <w:t>процессором</w:t>
      </w:r>
      <w:r w:rsidR="00205C3D" w:rsidRPr="002B2A73">
        <w:rPr>
          <w:rFonts w:ascii="Verdana" w:hAnsi="Verdana"/>
          <w:b/>
          <w:sz w:val="32"/>
        </w:rPr>
        <w:t xml:space="preserve"> </w:t>
      </w:r>
    </w:p>
    <w:p w14:paraId="3E0B9311" w14:textId="65AAA620" w:rsidR="00091F98" w:rsidRPr="002B2A73" w:rsidRDefault="00266CFA" w:rsidP="00427620">
      <w:pPr>
        <w:spacing w:line="259" w:lineRule="auto"/>
        <w:ind w:left="540" w:right="810"/>
        <w:jc w:val="center"/>
        <w:rPr>
          <w:rFonts w:ascii="Verdana" w:hAnsi="Verdana"/>
          <w:b/>
          <w:sz w:val="32"/>
        </w:rPr>
      </w:pPr>
      <w:r w:rsidRPr="00403F44">
        <w:rPr>
          <w:rFonts w:ascii="Verdana" w:hAnsi="Verdana"/>
          <w:b/>
          <w:sz w:val="32"/>
          <w:lang w:val="en-US"/>
        </w:rPr>
        <w:t>Cognitive</w:t>
      </w:r>
      <w:r w:rsidRPr="002B2A73">
        <w:rPr>
          <w:rFonts w:ascii="Verdana" w:hAnsi="Verdana"/>
          <w:b/>
          <w:sz w:val="32"/>
        </w:rPr>
        <w:t xml:space="preserve"> </w:t>
      </w:r>
      <w:r w:rsidRPr="00403F44">
        <w:rPr>
          <w:rFonts w:ascii="Verdana" w:hAnsi="Verdana"/>
          <w:b/>
          <w:sz w:val="32"/>
          <w:lang w:val="en-US"/>
        </w:rPr>
        <w:t>Processor</w:t>
      </w:r>
      <w:r w:rsidR="00236DAE" w:rsidRPr="002B2A73">
        <w:rPr>
          <w:rFonts w:ascii="Verdana" w:hAnsi="Verdana"/>
          <w:b/>
          <w:sz w:val="32"/>
        </w:rPr>
        <w:t xml:space="preserve"> </w:t>
      </w:r>
      <w:r w:rsidR="00287958" w:rsidRPr="00403F44">
        <w:rPr>
          <w:rFonts w:ascii="Verdana" w:hAnsi="Verdana"/>
          <w:b/>
          <w:sz w:val="32"/>
          <w:lang w:val="en-US"/>
        </w:rPr>
        <w:t>XR</w:t>
      </w:r>
      <w:r w:rsidR="002B2A73" w:rsidRPr="0011142D">
        <w:rPr>
          <w:rFonts w:ascii="Verdana" w:hAnsi="Verdana"/>
          <w:b/>
          <w:sz w:val="32"/>
        </w:rPr>
        <w:t>™</w:t>
      </w:r>
      <w:r w:rsidR="009000C3" w:rsidRPr="002B2A73">
        <w:rPr>
          <w:rFonts w:ascii="Verdana" w:hAnsi="Verdana"/>
          <w:b/>
          <w:sz w:val="32"/>
        </w:rPr>
        <w:t xml:space="preserve"> </w:t>
      </w:r>
    </w:p>
    <w:p w14:paraId="4FAEBEC0" w14:textId="136AD6EB" w:rsidR="00ED6528" w:rsidRPr="002B2A73" w:rsidRDefault="00ED6528" w:rsidP="00427620">
      <w:pPr>
        <w:spacing w:line="259" w:lineRule="auto"/>
        <w:ind w:left="540" w:right="810"/>
        <w:jc w:val="center"/>
        <w:rPr>
          <w:rFonts w:ascii="Verdana" w:hAnsi="Verdana"/>
          <w:b/>
          <w:sz w:val="32"/>
        </w:rPr>
      </w:pPr>
    </w:p>
    <w:p w14:paraId="2BD6BAB1" w14:textId="14CAFA52" w:rsidR="00CE7816" w:rsidRPr="00403F44" w:rsidRDefault="00C12E93" w:rsidP="00D902D2">
      <w:pPr>
        <w:spacing w:line="259" w:lineRule="auto"/>
        <w:ind w:left="522" w:right="765"/>
        <w:jc w:val="center"/>
        <w:rPr>
          <w:rFonts w:ascii="Verdana" w:hAnsi="Verdana"/>
          <w:i/>
        </w:rPr>
      </w:pPr>
      <w:bookmarkStart w:id="0" w:name="_Hlk532556181"/>
      <w:r w:rsidRPr="00403F44">
        <w:rPr>
          <w:rFonts w:ascii="Verdana" w:hAnsi="Verdana"/>
          <w:i/>
        </w:rPr>
        <w:t>Новый и</w:t>
      </w:r>
      <w:r w:rsidR="00236DAE" w:rsidRPr="00403F44">
        <w:rPr>
          <w:rFonts w:ascii="Verdana" w:hAnsi="Verdana"/>
          <w:i/>
        </w:rPr>
        <w:t xml:space="preserve">нновационный процессор </w:t>
      </w:r>
      <w:r w:rsidR="009000C3" w:rsidRPr="00403F44">
        <w:rPr>
          <w:rFonts w:ascii="Verdana" w:hAnsi="Verdana"/>
          <w:i/>
        </w:rPr>
        <w:t xml:space="preserve">имитирует работу </w:t>
      </w:r>
      <w:r w:rsidR="00236DAE" w:rsidRPr="00403F44">
        <w:rPr>
          <w:rFonts w:ascii="Verdana" w:hAnsi="Verdana"/>
          <w:i/>
        </w:rPr>
        <w:t>человеческого мозга</w:t>
      </w:r>
      <w:r w:rsidR="00E802B1" w:rsidRPr="00403F44">
        <w:rPr>
          <w:rFonts w:ascii="Verdana" w:hAnsi="Verdana"/>
          <w:i/>
        </w:rPr>
        <w:t xml:space="preserve">, что позволяет добиться </w:t>
      </w:r>
      <w:r w:rsidR="00C924D0" w:rsidRPr="00403F44">
        <w:rPr>
          <w:rFonts w:ascii="Verdana" w:hAnsi="Verdana"/>
          <w:i/>
        </w:rPr>
        <w:t>недоступного прежде</w:t>
      </w:r>
      <w:r w:rsidR="009000C3" w:rsidRPr="00403F44">
        <w:rPr>
          <w:rFonts w:ascii="Verdana" w:hAnsi="Verdana"/>
          <w:i/>
        </w:rPr>
        <w:t xml:space="preserve"> </w:t>
      </w:r>
      <w:r w:rsidR="00227511" w:rsidRPr="00403F44">
        <w:rPr>
          <w:rFonts w:ascii="Verdana" w:hAnsi="Verdana"/>
          <w:i/>
        </w:rPr>
        <w:t>иммерсивн</w:t>
      </w:r>
      <w:r w:rsidR="00E802B1" w:rsidRPr="00403F44">
        <w:rPr>
          <w:rFonts w:ascii="Verdana" w:hAnsi="Verdana"/>
          <w:i/>
        </w:rPr>
        <w:t>ого</w:t>
      </w:r>
      <w:r w:rsidR="00227511" w:rsidRPr="00403F44">
        <w:rPr>
          <w:rFonts w:ascii="Verdana" w:hAnsi="Verdana"/>
          <w:i/>
        </w:rPr>
        <w:t xml:space="preserve"> </w:t>
      </w:r>
      <w:r w:rsidR="009000C3" w:rsidRPr="00403F44">
        <w:rPr>
          <w:rFonts w:ascii="Verdana" w:hAnsi="Verdana"/>
          <w:i/>
        </w:rPr>
        <w:t>зрительск</w:t>
      </w:r>
      <w:r w:rsidR="00E802B1" w:rsidRPr="00403F44">
        <w:rPr>
          <w:rFonts w:ascii="Verdana" w:hAnsi="Verdana"/>
          <w:i/>
        </w:rPr>
        <w:t>ого</w:t>
      </w:r>
      <w:r w:rsidR="009000C3" w:rsidRPr="00403F44">
        <w:rPr>
          <w:rFonts w:ascii="Verdana" w:hAnsi="Verdana"/>
          <w:i/>
        </w:rPr>
        <w:t xml:space="preserve"> опыт</w:t>
      </w:r>
      <w:r w:rsidR="00E802B1" w:rsidRPr="00403F44">
        <w:rPr>
          <w:rFonts w:ascii="Verdana" w:hAnsi="Verdana"/>
          <w:i/>
        </w:rPr>
        <w:t>а</w:t>
      </w:r>
      <w:r w:rsidR="00227511" w:rsidRPr="00403F44">
        <w:rPr>
          <w:rFonts w:ascii="Verdana" w:hAnsi="Verdana"/>
          <w:i/>
        </w:rPr>
        <w:t xml:space="preserve"> </w:t>
      </w:r>
      <w:bookmarkEnd w:id="0"/>
    </w:p>
    <w:p w14:paraId="5FF537D6" w14:textId="77777777" w:rsidR="00A64409" w:rsidRPr="00403F44" w:rsidRDefault="00A64409" w:rsidP="00C93A36">
      <w:pPr>
        <w:spacing w:line="259" w:lineRule="auto"/>
        <w:ind w:right="360"/>
        <w:rPr>
          <w:rFonts w:ascii="Verdana" w:hAnsi="Verdana"/>
        </w:rPr>
      </w:pPr>
    </w:p>
    <w:p w14:paraId="7199F6F7" w14:textId="079FEA26" w:rsidR="00595F18" w:rsidRPr="00403F44" w:rsidRDefault="00336854" w:rsidP="00F31D3D">
      <w:pPr>
        <w:spacing w:line="259" w:lineRule="auto"/>
        <w:contextualSpacing/>
        <w:jc w:val="both"/>
        <w:rPr>
          <w:rFonts w:ascii="Verdana" w:hAnsi="Verdana" w:cs="Arial"/>
        </w:rPr>
      </w:pPr>
      <w:bookmarkStart w:id="1" w:name="_Hlk57806892"/>
      <w:r w:rsidRPr="00403F44">
        <w:rPr>
          <w:rFonts w:ascii="Verdana" w:hAnsi="Verdana"/>
          <w:bCs/>
        </w:rPr>
        <w:t>Компания</w:t>
      </w:r>
      <w:r w:rsidRPr="00403F44">
        <w:rPr>
          <w:rFonts w:ascii="Verdana" w:hAnsi="Verdana"/>
          <w:b/>
        </w:rPr>
        <w:t xml:space="preserve"> </w:t>
      </w:r>
      <w:r w:rsidR="00DD020D" w:rsidRPr="00403F44">
        <w:rPr>
          <w:rFonts w:ascii="Verdana" w:hAnsi="Verdana" w:cs="Arial"/>
        </w:rPr>
        <w:t>Sony</w:t>
      </w:r>
      <w:r w:rsidR="00CE7816" w:rsidRPr="00403F44">
        <w:rPr>
          <w:rFonts w:ascii="Verdana" w:hAnsi="Verdana" w:cs="Arial"/>
        </w:rPr>
        <w:t xml:space="preserve"> </w:t>
      </w:r>
      <w:r w:rsidR="00C12E93" w:rsidRPr="00403F44">
        <w:rPr>
          <w:rFonts w:ascii="Verdana" w:hAnsi="Verdana" w:cs="Arial"/>
        </w:rPr>
        <w:t>представила</w:t>
      </w:r>
      <w:r w:rsidRPr="00403F44">
        <w:rPr>
          <w:rFonts w:ascii="Verdana" w:hAnsi="Verdana" w:cs="Arial"/>
        </w:rPr>
        <w:t xml:space="preserve"> новые телевизоры </w:t>
      </w:r>
      <w:r w:rsidR="006B7F1F" w:rsidRPr="00403F44">
        <w:rPr>
          <w:rFonts w:ascii="Verdana" w:hAnsi="Verdana" w:cs="Arial"/>
          <w:b/>
          <w:bCs/>
        </w:rPr>
        <w:t>BRAVIA XR</w:t>
      </w:r>
      <w:r w:rsidR="00C12E93" w:rsidRPr="00403F44">
        <w:rPr>
          <w:rFonts w:ascii="Verdana" w:hAnsi="Verdana" w:cs="Arial"/>
        </w:rPr>
        <w:t xml:space="preserve"> – </w:t>
      </w:r>
      <w:bookmarkEnd w:id="1"/>
      <w:r w:rsidR="00BB0DD7" w:rsidRPr="00403F44">
        <w:rPr>
          <w:rFonts w:ascii="Verdana" w:hAnsi="Verdana" w:cs="Arial"/>
          <w:b/>
          <w:bCs/>
        </w:rPr>
        <w:t>MASTER Series</w:t>
      </w:r>
      <w:r w:rsidR="00F62C07" w:rsidRPr="00403F44">
        <w:rPr>
          <w:rFonts w:ascii="Verdana" w:hAnsi="Verdana" w:cs="Arial"/>
          <w:b/>
          <w:bCs/>
        </w:rPr>
        <w:t xml:space="preserve"> Z9J</w:t>
      </w:r>
      <w:r w:rsidR="00A630CD" w:rsidRPr="00403F44">
        <w:rPr>
          <w:rFonts w:ascii="Verdana" w:hAnsi="Verdana" w:cs="Arial"/>
          <w:b/>
          <w:bCs/>
        </w:rPr>
        <w:t xml:space="preserve"> </w:t>
      </w:r>
      <w:r w:rsidR="008537DB" w:rsidRPr="00403F44">
        <w:rPr>
          <w:rFonts w:ascii="Verdana" w:hAnsi="Verdana" w:cs="Arial"/>
          <w:b/>
          <w:bCs/>
        </w:rPr>
        <w:t>8K</w:t>
      </w:r>
      <w:r w:rsidR="002E229D" w:rsidRPr="00403F44">
        <w:rPr>
          <w:rFonts w:ascii="Verdana" w:hAnsi="Verdana" w:cs="Arial"/>
          <w:b/>
          <w:bCs/>
        </w:rPr>
        <w:t xml:space="preserve"> </w:t>
      </w:r>
      <w:r w:rsidR="009D3F21" w:rsidRPr="00403F44">
        <w:rPr>
          <w:rFonts w:ascii="Verdana" w:hAnsi="Verdana" w:cs="Arial"/>
          <w:b/>
          <w:bCs/>
        </w:rPr>
        <w:t>LED</w:t>
      </w:r>
      <w:r w:rsidR="00C34B2B" w:rsidRPr="00403F44">
        <w:rPr>
          <w:rFonts w:ascii="Verdana" w:hAnsi="Verdana" w:cs="Arial"/>
        </w:rPr>
        <w:t xml:space="preserve">, </w:t>
      </w:r>
      <w:r w:rsidR="00F62C07" w:rsidRPr="00403F44">
        <w:rPr>
          <w:rFonts w:ascii="Verdana" w:hAnsi="Verdana" w:cs="Arial"/>
          <w:b/>
          <w:bCs/>
        </w:rPr>
        <w:t>MASTER Series A90J</w:t>
      </w:r>
      <w:r w:rsidR="00F62C07" w:rsidRPr="00403F44">
        <w:rPr>
          <w:rFonts w:ascii="Verdana" w:hAnsi="Verdana" w:cs="Arial"/>
        </w:rPr>
        <w:t xml:space="preserve"> </w:t>
      </w:r>
      <w:r w:rsidRPr="00403F44">
        <w:rPr>
          <w:rFonts w:ascii="Verdana" w:hAnsi="Verdana" w:cs="Arial"/>
        </w:rPr>
        <w:t xml:space="preserve">и </w:t>
      </w:r>
      <w:r w:rsidR="00F62C07" w:rsidRPr="00403F44">
        <w:rPr>
          <w:rFonts w:ascii="Verdana" w:hAnsi="Verdana" w:cs="Arial"/>
          <w:b/>
          <w:bCs/>
        </w:rPr>
        <w:t>A80J</w:t>
      </w:r>
      <w:r w:rsidR="003608FC" w:rsidRPr="00403F44">
        <w:rPr>
          <w:rFonts w:ascii="Verdana" w:hAnsi="Verdana" w:cs="Arial"/>
          <w:b/>
          <w:bCs/>
        </w:rPr>
        <w:t xml:space="preserve"> </w:t>
      </w:r>
      <w:r w:rsidR="008537DB" w:rsidRPr="00403F44">
        <w:rPr>
          <w:rFonts w:ascii="Verdana" w:hAnsi="Verdana" w:cs="Arial"/>
          <w:b/>
          <w:bCs/>
        </w:rPr>
        <w:t>OLED</w:t>
      </w:r>
      <w:r w:rsidR="00C34B2B" w:rsidRPr="00403F44">
        <w:rPr>
          <w:rFonts w:ascii="Verdana" w:hAnsi="Verdana" w:cs="Arial"/>
        </w:rPr>
        <w:t xml:space="preserve">, </w:t>
      </w:r>
      <w:r w:rsidRPr="00403F44">
        <w:rPr>
          <w:rFonts w:ascii="Verdana" w:hAnsi="Verdana" w:cs="Arial"/>
        </w:rPr>
        <w:t xml:space="preserve">а также </w:t>
      </w:r>
      <w:r w:rsidR="00A85935" w:rsidRPr="00403F44">
        <w:rPr>
          <w:rFonts w:ascii="Verdana" w:hAnsi="Verdana" w:cs="Arial"/>
        </w:rPr>
        <w:t xml:space="preserve">серии </w:t>
      </w:r>
      <w:r w:rsidR="00C34B2B" w:rsidRPr="00403F44">
        <w:rPr>
          <w:rFonts w:ascii="Verdana" w:hAnsi="Verdana" w:cs="Arial"/>
          <w:b/>
          <w:bCs/>
        </w:rPr>
        <w:t>X95</w:t>
      </w:r>
      <w:r w:rsidR="00F62C07" w:rsidRPr="00403F44">
        <w:rPr>
          <w:rFonts w:ascii="Verdana" w:hAnsi="Verdana" w:cs="Arial"/>
          <w:b/>
          <w:bCs/>
        </w:rPr>
        <w:t>J</w:t>
      </w:r>
      <w:r w:rsidR="00C34B2B" w:rsidRPr="00403F44">
        <w:rPr>
          <w:rFonts w:ascii="Verdana" w:hAnsi="Verdana" w:cs="Arial"/>
        </w:rPr>
        <w:t xml:space="preserve"> </w:t>
      </w:r>
      <w:r w:rsidRPr="00403F44">
        <w:rPr>
          <w:rFonts w:ascii="Verdana" w:hAnsi="Verdana" w:cs="Arial"/>
        </w:rPr>
        <w:t xml:space="preserve">и </w:t>
      </w:r>
      <w:r w:rsidR="00C34B2B" w:rsidRPr="00403F44">
        <w:rPr>
          <w:rFonts w:ascii="Verdana" w:hAnsi="Verdana" w:cs="Arial"/>
          <w:b/>
          <w:bCs/>
        </w:rPr>
        <w:t>X90</w:t>
      </w:r>
      <w:r w:rsidR="00F62C07" w:rsidRPr="00403F44">
        <w:rPr>
          <w:rFonts w:ascii="Verdana" w:hAnsi="Verdana" w:cs="Arial"/>
          <w:b/>
          <w:bCs/>
        </w:rPr>
        <w:t>J</w:t>
      </w:r>
      <w:r w:rsidR="008537DB" w:rsidRPr="00403F44">
        <w:rPr>
          <w:rFonts w:ascii="Verdana" w:hAnsi="Verdana" w:cs="Arial"/>
          <w:b/>
          <w:bCs/>
        </w:rPr>
        <w:t xml:space="preserve"> </w:t>
      </w:r>
      <w:r w:rsidR="00C34B2B" w:rsidRPr="00403F44">
        <w:rPr>
          <w:rFonts w:ascii="Verdana" w:hAnsi="Verdana" w:cs="Arial"/>
          <w:b/>
          <w:bCs/>
        </w:rPr>
        <w:t xml:space="preserve">4K </w:t>
      </w:r>
      <w:r w:rsidR="009D3F21" w:rsidRPr="00403F44">
        <w:rPr>
          <w:rFonts w:ascii="Verdana" w:hAnsi="Verdana" w:cs="Arial"/>
          <w:b/>
          <w:bCs/>
        </w:rPr>
        <w:t>LED</w:t>
      </w:r>
      <w:r w:rsidR="006B7F1F" w:rsidRPr="00403F44">
        <w:rPr>
          <w:rFonts w:ascii="Verdana" w:hAnsi="Verdana" w:cs="Arial"/>
        </w:rPr>
        <w:t>.</w:t>
      </w:r>
    </w:p>
    <w:p w14:paraId="47B1F57B" w14:textId="11234D6C" w:rsidR="002D6229" w:rsidRPr="00A85935" w:rsidRDefault="002D6229" w:rsidP="004D6A84">
      <w:pPr>
        <w:spacing w:line="259" w:lineRule="auto"/>
        <w:contextualSpacing/>
        <w:rPr>
          <w:rFonts w:cs="Arial"/>
        </w:rPr>
      </w:pPr>
    </w:p>
    <w:p w14:paraId="1DB4AF67" w14:textId="1BF98192" w:rsidR="002D6229" w:rsidRPr="00A85935" w:rsidRDefault="002D6229" w:rsidP="004D6A84">
      <w:pPr>
        <w:spacing w:line="259" w:lineRule="auto"/>
        <w:contextualSpacing/>
        <w:rPr>
          <w:rFonts w:cs="Arial"/>
        </w:rPr>
      </w:pPr>
    </w:p>
    <w:p w14:paraId="6BE853D3" w14:textId="4E85E3FD" w:rsidR="002D6229" w:rsidRPr="00A85935" w:rsidRDefault="00C025BC" w:rsidP="004D6A84">
      <w:pPr>
        <w:spacing w:line="259" w:lineRule="auto"/>
        <w:contextualSpacing/>
        <w:rPr>
          <w:rFonts w:cs="Arial"/>
        </w:rPr>
      </w:pPr>
      <w:r>
        <w:rPr>
          <w:noProof/>
        </w:rPr>
        <w:drawing>
          <wp:inline distT="0" distB="0" distL="0" distR="0" wp14:anchorId="018840D3" wp14:editId="122A84D2">
            <wp:extent cx="6057900" cy="166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FF24" w14:textId="6C89B166" w:rsidR="00844925" w:rsidRPr="00A85935" w:rsidRDefault="00844925" w:rsidP="004D6A84">
      <w:pPr>
        <w:spacing w:line="259" w:lineRule="auto"/>
        <w:contextualSpacing/>
        <w:rPr>
          <w:rFonts w:cs="Arial"/>
        </w:rPr>
      </w:pPr>
    </w:p>
    <w:p w14:paraId="79677AAE" w14:textId="77777777" w:rsidR="002D6229" w:rsidRPr="00A85935" w:rsidRDefault="002D6229" w:rsidP="004D6A84">
      <w:pPr>
        <w:spacing w:line="259" w:lineRule="auto"/>
        <w:contextualSpacing/>
        <w:rPr>
          <w:rFonts w:cs="Arial"/>
        </w:rPr>
      </w:pPr>
    </w:p>
    <w:p w14:paraId="569C0BD9" w14:textId="14DBC579" w:rsidR="002F74BB" w:rsidRPr="00403F44" w:rsidRDefault="00F5427F" w:rsidP="006A67A9">
      <w:pPr>
        <w:spacing w:line="259" w:lineRule="auto"/>
        <w:jc w:val="both"/>
        <w:rPr>
          <w:rFonts w:ascii="Verdana" w:eastAsiaTheme="minorEastAsia" w:hAnsi="Verdana" w:cs="Arial"/>
          <w:sz w:val="22"/>
          <w:szCs w:val="22"/>
          <w:lang w:eastAsia="ja-JP"/>
        </w:rPr>
      </w:pP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В новинках, созданных 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на базе </w:t>
      </w:r>
      <w:r w:rsidR="002B2A73">
        <w:rPr>
          <w:rFonts w:ascii="Verdana" w:eastAsiaTheme="minorEastAsia" w:hAnsi="Verdana" w:cs="Arial"/>
          <w:sz w:val="22"/>
          <w:szCs w:val="22"/>
          <w:lang w:eastAsia="ja-JP"/>
        </w:rPr>
        <w:t xml:space="preserve">интеллектуального 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процессора </w:t>
      </w:r>
      <w:r w:rsidR="006B7F1F" w:rsidRPr="00403F44">
        <w:rPr>
          <w:rFonts w:ascii="Verdana" w:eastAsiaTheme="minorEastAsia" w:hAnsi="Verdana" w:cs="Arial"/>
          <w:b/>
          <w:bCs/>
          <w:sz w:val="22"/>
          <w:szCs w:val="22"/>
          <w:lang w:eastAsia="ja-JP"/>
        </w:rPr>
        <w:t>Cognitive Processor XR</w:t>
      </w:r>
      <w:r w:rsidR="002B2A73">
        <w:rPr>
          <w:rFonts w:ascii="Verdana" w:eastAsiaTheme="minorEastAsia" w:hAnsi="Verdana" w:cs="Arial"/>
          <w:b/>
          <w:bCs/>
          <w:sz w:val="22"/>
          <w:szCs w:val="22"/>
          <w:lang w:eastAsia="ja-JP"/>
        </w:rPr>
        <w:t>™</w:t>
      </w:r>
      <w:r w:rsidRPr="00403F44">
        <w:rPr>
          <w:rFonts w:ascii="Verdana" w:eastAsiaTheme="minorEastAsia" w:hAnsi="Verdana" w:cs="Arial"/>
          <w:b/>
          <w:bCs/>
          <w:sz w:val="22"/>
          <w:szCs w:val="22"/>
          <w:lang w:eastAsia="ja-JP"/>
        </w:rPr>
        <w:t>,</w:t>
      </w:r>
      <w:r w:rsidR="002E347C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>использу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е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>т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ся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 w:rsidR="00C12E93" w:rsidRPr="00403F44">
        <w:rPr>
          <w:rFonts w:ascii="Verdana" w:eastAsiaTheme="minorEastAsia" w:hAnsi="Verdana" w:cs="Arial"/>
          <w:sz w:val="22"/>
          <w:szCs w:val="22"/>
          <w:lang w:eastAsia="ja-JP"/>
        </w:rPr>
        <w:t>инновационный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подход к 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>обработке аудиовизуальных данных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, который 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выходит за рамки обычных </w:t>
      </w:r>
      <w:r w:rsidR="00F31D3D" w:rsidRPr="00403F44">
        <w:rPr>
          <w:rFonts w:ascii="Verdana" w:eastAsiaTheme="minorEastAsia" w:hAnsi="Verdana" w:cs="Arial"/>
          <w:sz w:val="22"/>
          <w:szCs w:val="22"/>
          <w:lang w:eastAsia="ja-JP"/>
        </w:rPr>
        <w:t>алгоритмов искусственного интеллекта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. Он 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призван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обеспечить воспроизведение 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>контент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а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с учетом </w:t>
      </w:r>
      <w:r w:rsidR="00C12E93" w:rsidRPr="00403F44">
        <w:rPr>
          <w:rFonts w:ascii="Verdana" w:eastAsiaTheme="minorEastAsia" w:hAnsi="Verdana" w:cs="Arial"/>
          <w:sz w:val="22"/>
          <w:szCs w:val="22"/>
          <w:lang w:eastAsia="ja-JP"/>
        </w:rPr>
        <w:t>особенностей человеческого зрения и слуха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. Когда мы смотрим на объекты, наше зрение неосознанно фокусируется на определенных точках. </w:t>
      </w:r>
      <w:r w:rsidR="002F74BB" w:rsidRPr="00403F44">
        <w:rPr>
          <w:rFonts w:ascii="Verdana" w:eastAsiaTheme="minorEastAsia" w:hAnsi="Verdana" w:cs="Arial"/>
          <w:sz w:val="22"/>
          <w:szCs w:val="22"/>
          <w:lang w:eastAsia="ja-JP"/>
        </w:rPr>
        <w:t>С помощью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алгоритм</w:t>
      </w:r>
      <w:r w:rsidR="002F74BB" w:rsidRPr="00403F44">
        <w:rPr>
          <w:rFonts w:ascii="Verdana" w:eastAsiaTheme="minorEastAsia" w:hAnsi="Verdana" w:cs="Arial"/>
          <w:sz w:val="22"/>
          <w:szCs w:val="22"/>
          <w:lang w:eastAsia="ja-JP"/>
        </w:rPr>
        <w:t>ов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когнитивного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восприятия</w:t>
      </w:r>
      <w:r w:rsidR="00D902D2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процессор Cognitive Processor XR </w:t>
      </w:r>
      <w:r w:rsidR="002F74B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разделяет экран на множество зон и </w:t>
      </w:r>
      <w:r w:rsidR="00BE445A" w:rsidRPr="00403F44">
        <w:rPr>
          <w:rFonts w:ascii="Verdana" w:eastAsiaTheme="minorEastAsia" w:hAnsi="Verdana" w:cs="Arial"/>
          <w:sz w:val="22"/>
          <w:szCs w:val="22"/>
          <w:lang w:eastAsia="ja-JP"/>
        </w:rPr>
        <w:t>понимает, куда именно вы смотрите, определяя</w:t>
      </w:r>
      <w:r w:rsidR="002F74B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 w:rsidR="00BE445A" w:rsidRPr="00403F44">
        <w:rPr>
          <w:rFonts w:ascii="Verdana" w:eastAsiaTheme="minorEastAsia" w:hAnsi="Verdana" w:cs="Arial"/>
          <w:sz w:val="22"/>
          <w:szCs w:val="22"/>
          <w:lang w:eastAsia="ja-JP"/>
        </w:rPr>
        <w:t>«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>точк</w:t>
      </w:r>
      <w:r w:rsidR="002F74BB" w:rsidRPr="00403F44">
        <w:rPr>
          <w:rFonts w:ascii="Verdana" w:eastAsiaTheme="minorEastAsia" w:hAnsi="Verdana" w:cs="Arial"/>
          <w:sz w:val="22"/>
          <w:szCs w:val="22"/>
          <w:lang w:eastAsia="ja-JP"/>
        </w:rPr>
        <w:t>у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 w:rsidR="00BE445A" w:rsidRPr="00403F44">
        <w:rPr>
          <w:rFonts w:ascii="Verdana" w:eastAsiaTheme="minorEastAsia" w:hAnsi="Verdana" w:cs="Arial"/>
          <w:sz w:val="22"/>
          <w:szCs w:val="22"/>
          <w:lang w:eastAsia="ja-JP"/>
        </w:rPr>
        <w:t>фокус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>ировки</w:t>
      </w:r>
      <w:r w:rsidR="00BE445A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» на изображении. </w:t>
      </w:r>
    </w:p>
    <w:p w14:paraId="2102981B" w14:textId="77777777" w:rsidR="002F74BB" w:rsidRPr="00403F44" w:rsidRDefault="002F74BB" w:rsidP="006A67A9">
      <w:pPr>
        <w:spacing w:line="259" w:lineRule="auto"/>
        <w:jc w:val="both"/>
        <w:rPr>
          <w:rFonts w:ascii="Verdana" w:eastAsiaTheme="minorEastAsia" w:hAnsi="Verdana" w:cs="Arial"/>
          <w:sz w:val="22"/>
          <w:szCs w:val="22"/>
          <w:lang w:eastAsia="ja-JP"/>
        </w:rPr>
      </w:pPr>
    </w:p>
    <w:p w14:paraId="7E163766" w14:textId="1760D66F" w:rsidR="006A67A9" w:rsidRPr="00403F44" w:rsidRDefault="00C12E93" w:rsidP="006A67A9">
      <w:pPr>
        <w:spacing w:line="259" w:lineRule="auto"/>
        <w:jc w:val="both"/>
        <w:rPr>
          <w:rFonts w:ascii="Verdana" w:eastAsiaTheme="minorEastAsia" w:hAnsi="Verdana" w:cs="Arial"/>
          <w:sz w:val="22"/>
          <w:szCs w:val="22"/>
          <w:lang w:eastAsia="ja-JP"/>
        </w:rPr>
      </w:pP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В то время как 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>обычные алгоритмы искусственного интеллекта</w:t>
      </w:r>
      <w:r w:rsidR="0011142D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 w:rsidR="0011142D" w:rsidRPr="0011142D">
        <w:rPr>
          <w:rFonts w:ascii="Verdana" w:eastAsiaTheme="minorEastAsia" w:hAnsi="Verdana" w:cs="Arial"/>
          <w:sz w:val="22"/>
          <w:szCs w:val="22"/>
          <w:lang w:eastAsia="ja-JP"/>
        </w:rPr>
        <w:t>(</w:t>
      </w:r>
      <w:r w:rsidR="0011142D">
        <w:rPr>
          <w:rFonts w:ascii="Verdana" w:eastAsiaTheme="minorEastAsia" w:hAnsi="Verdana" w:cs="Arial"/>
          <w:sz w:val="22"/>
          <w:szCs w:val="22"/>
          <w:lang w:val="en-US" w:eastAsia="ja-JP"/>
        </w:rPr>
        <w:t>AI</w:t>
      </w:r>
      <w:r w:rsidR="0011142D" w:rsidRPr="0011142D">
        <w:rPr>
          <w:rFonts w:ascii="Verdana" w:eastAsiaTheme="minorEastAsia" w:hAnsi="Verdana" w:cs="Arial"/>
          <w:sz w:val="22"/>
          <w:szCs w:val="22"/>
          <w:lang w:eastAsia="ja-JP"/>
        </w:rPr>
        <w:t>)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способны </w:t>
      </w:r>
      <w:r w:rsidR="004315BD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распознавать 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>и анализировать элементы изображения, такие как цвет, контраст и детали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по отдельности, новый процессор </w:t>
      </w:r>
      <w:r w:rsidR="00F5427F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умеет 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анализировать </w:t>
      </w:r>
      <w:r w:rsidR="009A7EAD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весь спектр 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>элементов</w:t>
      </w:r>
      <w:r w:rsidR="00933124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одновременно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,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что схоже с работой человеческого мозга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. Таким образом,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он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позволяет настроить </w:t>
      </w:r>
      <w:r w:rsidR="000B3B36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каждый из этих аспектов и синхронизировать их между собой 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для </w:t>
      </w:r>
      <w:r w:rsidR="00F5427F" w:rsidRPr="00403F44">
        <w:rPr>
          <w:rFonts w:ascii="Verdana" w:eastAsiaTheme="minorEastAsia" w:hAnsi="Verdana" w:cs="Arial"/>
          <w:sz w:val="22"/>
          <w:szCs w:val="22"/>
          <w:lang w:eastAsia="ja-JP"/>
        </w:rPr>
        <w:t>лучшего восприятия полной картины.</w:t>
      </w:r>
      <w:r w:rsidR="0074083C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В</w:t>
      </w:r>
      <w:r w:rsidR="00AC18BE" w:rsidRPr="00403F44">
        <w:rPr>
          <w:rFonts w:ascii="Verdana" w:eastAsiaTheme="minorEastAsia" w:hAnsi="Verdana" w:cs="Arial"/>
          <w:sz w:val="22"/>
          <w:szCs w:val="22"/>
          <w:lang w:eastAsia="ja-JP"/>
        </w:rPr>
        <w:t>с</w:t>
      </w:r>
      <w:r w:rsidR="0029630A" w:rsidRPr="00403F44">
        <w:rPr>
          <w:rFonts w:ascii="Verdana" w:eastAsiaTheme="minorEastAsia" w:hAnsi="Verdana" w:cs="Arial"/>
          <w:sz w:val="22"/>
          <w:szCs w:val="22"/>
          <w:lang w:eastAsia="ja-JP"/>
        </w:rPr>
        <w:t>ё</w:t>
      </w:r>
      <w:r w:rsidR="00AC18BE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это 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>обеспечива</w:t>
      </w:r>
      <w:r w:rsidR="009A7EAD" w:rsidRPr="00403F44">
        <w:rPr>
          <w:rFonts w:ascii="Verdana" w:eastAsiaTheme="minorEastAsia" w:hAnsi="Verdana" w:cs="Arial"/>
          <w:sz w:val="22"/>
          <w:szCs w:val="22"/>
          <w:lang w:eastAsia="ja-JP"/>
        </w:rPr>
        <w:t>ет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еще более высокую реалистичность изображения,</w:t>
      </w:r>
      <w:r w:rsidR="006A67A9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чего не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льзя добиться </w:t>
      </w:r>
      <w:r w:rsidR="00336F6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средствами </w:t>
      </w:r>
      <w:r w:rsidR="00444917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обычного искусственного интеллекта. </w:t>
      </w:r>
    </w:p>
    <w:p w14:paraId="5FE51FBE" w14:textId="77777777" w:rsidR="00FF74EB" w:rsidRPr="00A85935" w:rsidRDefault="00FF74EB" w:rsidP="00FF74EB">
      <w:pPr>
        <w:jc w:val="both"/>
        <w:rPr>
          <w:rFonts w:asciiTheme="minorHAnsi" w:eastAsiaTheme="minorEastAsia" w:hAnsiTheme="minorHAnsi" w:cs="Arial"/>
          <w:lang w:eastAsia="ja-JP"/>
        </w:rPr>
      </w:pPr>
    </w:p>
    <w:p w14:paraId="27BFF2EC" w14:textId="42E34B0C" w:rsidR="00FF74EB" w:rsidRPr="00403F44" w:rsidRDefault="00DC0728" w:rsidP="00FF74EB">
      <w:pPr>
        <w:jc w:val="both"/>
        <w:rPr>
          <w:rFonts w:ascii="Verdana" w:eastAsiaTheme="minorEastAsia" w:hAnsi="Verdana" w:cs="Arial"/>
          <w:sz w:val="22"/>
          <w:szCs w:val="22"/>
          <w:lang w:eastAsia="ja-JP"/>
        </w:rPr>
      </w:pPr>
      <w:r w:rsidRPr="00403F44">
        <w:rPr>
          <w:rFonts w:ascii="Verdana" w:hAnsi="Verdana" w:cs="Arial"/>
          <w:b/>
          <w:bCs/>
          <w:sz w:val="22"/>
          <w:szCs w:val="22"/>
        </w:rPr>
        <w:t xml:space="preserve">Cognitive Processor XR 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также определяет </w:t>
      </w:r>
      <w:r w:rsidR="00C76011" w:rsidRPr="00403F44">
        <w:rPr>
          <w:rFonts w:ascii="Verdana" w:eastAsiaTheme="minorEastAsia" w:hAnsi="Verdana" w:cs="Arial"/>
          <w:sz w:val="22"/>
          <w:szCs w:val="22"/>
          <w:lang w:eastAsia="ja-JP"/>
        </w:rPr>
        <w:t>местоположение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источника звука на экране и </w:t>
      </w:r>
      <w:r w:rsidR="004845D5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соответствующим образом подстраивает звуковую </w:t>
      </w:r>
      <w:r w:rsidR="0029630A" w:rsidRPr="00403F44">
        <w:rPr>
          <w:rFonts w:ascii="Verdana" w:eastAsiaTheme="minorEastAsia" w:hAnsi="Verdana" w:cs="Arial"/>
          <w:sz w:val="22"/>
          <w:szCs w:val="22"/>
          <w:lang w:eastAsia="ja-JP"/>
        </w:rPr>
        <w:t>панораму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, обеспечивая идеальную гармонию изображения и </w:t>
      </w:r>
      <w:r w:rsidR="00EE2CCF" w:rsidRPr="00403F44">
        <w:rPr>
          <w:rFonts w:ascii="Verdana" w:eastAsiaTheme="minorEastAsia" w:hAnsi="Verdana" w:cs="Arial"/>
          <w:sz w:val="22"/>
          <w:szCs w:val="22"/>
          <w:lang w:eastAsia="ja-JP"/>
        </w:rPr>
        <w:t>акустики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. </w:t>
      </w:r>
      <w:r w:rsidR="004845D5" w:rsidRPr="00403F44">
        <w:rPr>
          <w:rFonts w:ascii="Verdana" w:eastAsiaTheme="minorEastAsia" w:hAnsi="Verdana" w:cs="Arial"/>
          <w:sz w:val="22"/>
          <w:szCs w:val="22"/>
          <w:lang w:eastAsia="ja-JP"/>
        </w:rPr>
        <w:t>О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н </w:t>
      </w:r>
      <w:r w:rsidR="004845D5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способен </w:t>
      </w:r>
      <w:r w:rsidR="00C76011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работать с любым форматом звука, </w:t>
      </w:r>
      <w:r w:rsidR="004845D5" w:rsidRPr="00403F44">
        <w:rPr>
          <w:rFonts w:ascii="Verdana" w:eastAsiaTheme="minorEastAsia" w:hAnsi="Verdana" w:cs="Arial"/>
          <w:sz w:val="22"/>
          <w:szCs w:val="22"/>
          <w:lang w:eastAsia="ja-JP"/>
        </w:rPr>
        <w:t>трансформир</w:t>
      </w:r>
      <w:r w:rsidR="00711800" w:rsidRPr="00403F44">
        <w:rPr>
          <w:rFonts w:ascii="Verdana" w:eastAsiaTheme="minorEastAsia" w:hAnsi="Verdana" w:cs="Arial"/>
          <w:sz w:val="22"/>
          <w:szCs w:val="22"/>
          <w:lang w:eastAsia="ja-JP"/>
        </w:rPr>
        <w:t>уя</w:t>
      </w:r>
      <w:r w:rsidR="00C76011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его </w:t>
      </w:r>
      <w:r w:rsidR="004845D5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и </w:t>
      </w:r>
      <w:r w:rsidR="00711800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создавая </w:t>
      </w:r>
      <w:r w:rsidR="004845D5" w:rsidRPr="00403F44">
        <w:rPr>
          <w:rFonts w:ascii="Verdana" w:eastAsiaTheme="minorEastAsia" w:hAnsi="Verdana" w:cs="Arial"/>
          <w:sz w:val="22"/>
          <w:szCs w:val="22"/>
          <w:lang w:eastAsia="ja-JP"/>
        </w:rPr>
        <w:t>объемное звучание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>, чтобы обеспечить высочайший реализм и</w:t>
      </w:r>
      <w:r w:rsidR="00C76011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иммерсивный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звуковой ландшафт. </w:t>
      </w:r>
      <w:r w:rsidR="00C76011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Новый процессор 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>изучает</w:t>
      </w:r>
      <w:r w:rsidR="00C12E93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и анализирует 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>беспрецедентные объемы данных и интеллектуальн</w:t>
      </w:r>
      <w:r w:rsidR="00C76011" w:rsidRPr="00403F44">
        <w:rPr>
          <w:rFonts w:ascii="Verdana" w:eastAsiaTheme="minorEastAsia" w:hAnsi="Verdana" w:cs="Arial"/>
          <w:sz w:val="22"/>
          <w:szCs w:val="22"/>
          <w:lang w:eastAsia="ja-JP"/>
        </w:rPr>
        <w:t>ым образом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оптимизирует каждый пиксель, кадр и сцену для получения </w:t>
      </w:r>
      <w:r w:rsidR="00C76011" w:rsidRPr="00403F44">
        <w:rPr>
          <w:rFonts w:ascii="Verdana" w:eastAsiaTheme="minorEastAsia" w:hAnsi="Verdana" w:cs="Arial"/>
          <w:sz w:val="22"/>
          <w:szCs w:val="22"/>
          <w:lang w:eastAsia="ja-JP"/>
        </w:rPr>
        <w:t>самого</w:t>
      </w:r>
      <w:r w:rsidR="00FF74EB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реалистичного изображения и звука, которые когда-либо создавала Sony.</w:t>
      </w:r>
      <w:r w:rsidR="004845D5"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</w:p>
    <w:p w14:paraId="5F09F381" w14:textId="77777777" w:rsidR="004845D5" w:rsidRPr="00403F44" w:rsidRDefault="004845D5" w:rsidP="00FF74EB">
      <w:pPr>
        <w:jc w:val="both"/>
        <w:rPr>
          <w:rFonts w:ascii="Verdana" w:eastAsiaTheme="minorEastAsia" w:hAnsi="Verdana" w:cs="Arial"/>
          <w:sz w:val="22"/>
          <w:szCs w:val="22"/>
          <w:lang w:eastAsia="ja-JP"/>
        </w:rPr>
      </w:pPr>
    </w:p>
    <w:p w14:paraId="034A614E" w14:textId="00CDCC18" w:rsidR="00403F44" w:rsidRPr="00403F44" w:rsidRDefault="00403F44" w:rsidP="00403F44">
      <w:pPr>
        <w:rPr>
          <w:rFonts w:ascii="Verdana" w:eastAsiaTheme="minorEastAsia" w:hAnsi="Verdana" w:cs="Arial"/>
          <w:sz w:val="22"/>
          <w:szCs w:val="22"/>
          <w:lang w:eastAsia="ja-JP"/>
        </w:rPr>
      </w:pPr>
      <w:r>
        <w:rPr>
          <w:rFonts w:ascii="Verdana" w:eastAsiaTheme="minorEastAsia" w:hAnsi="Verdana" w:cs="Arial"/>
          <w:sz w:val="22"/>
          <w:szCs w:val="22"/>
          <w:lang w:eastAsia="ja-JP"/>
        </w:rPr>
        <w:t xml:space="preserve">«В новой линейке телевизоров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Sony </w:t>
      </w:r>
      <w:r>
        <w:rPr>
          <w:rFonts w:ascii="Verdana" w:eastAsiaTheme="minorEastAsia" w:hAnsi="Verdana" w:cs="Arial"/>
          <w:sz w:val="22"/>
          <w:szCs w:val="22"/>
          <w:lang w:eastAsia="ja-JP"/>
        </w:rPr>
        <w:t xml:space="preserve">мы реализовали совершенно новый подход к передаче изображения и звука. Мы хотим, чтобы зрители испытывали неподдельные эмоции и переживания, а такие ощущения не могут быть вызваны чем-то ненастоящим,» - заявил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>Икэда Кэнтаро</w:t>
      </w:r>
      <w:r w:rsidR="006365FA">
        <w:rPr>
          <w:rFonts w:ascii="Verdana" w:eastAsiaTheme="minorEastAsia" w:hAnsi="Verdana" w:cs="Arial"/>
          <w:sz w:val="22"/>
          <w:szCs w:val="22"/>
          <w:lang w:eastAsia="ja-JP"/>
        </w:rPr>
        <w:t>,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Главный менеджер отдела маркетинга телевизионной техники Управления маркетинга продукции компании Sony Electronics в России и странах СНГ</w:t>
      </w:r>
      <w:r>
        <w:rPr>
          <w:rFonts w:ascii="Verdana" w:eastAsiaTheme="minorEastAsia" w:hAnsi="Verdana" w:cs="Arial"/>
          <w:sz w:val="22"/>
          <w:szCs w:val="22"/>
          <w:lang w:eastAsia="ja-JP"/>
        </w:rPr>
        <w:t xml:space="preserve">. «Телевизоры </w:t>
      </w:r>
      <w:r>
        <w:rPr>
          <w:rFonts w:ascii="Verdana" w:eastAsiaTheme="minorEastAsia" w:hAnsi="Verdana" w:cs="Arial"/>
          <w:sz w:val="22"/>
          <w:szCs w:val="22"/>
          <w:lang w:val="en-US" w:eastAsia="ja-JP"/>
        </w:rPr>
        <w:t>BRAVIA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>
        <w:rPr>
          <w:rFonts w:ascii="Verdana" w:eastAsiaTheme="minorEastAsia" w:hAnsi="Verdana" w:cs="Arial"/>
          <w:sz w:val="22"/>
          <w:szCs w:val="22"/>
          <w:lang w:val="en-US" w:eastAsia="ja-JP"/>
        </w:rPr>
        <w:t>XR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  <w:r>
        <w:rPr>
          <w:rFonts w:ascii="Verdana" w:eastAsiaTheme="minorEastAsia" w:hAnsi="Verdana" w:cs="Arial"/>
          <w:sz w:val="22"/>
          <w:szCs w:val="22"/>
          <w:lang w:eastAsia="ja-JP"/>
        </w:rPr>
        <w:t xml:space="preserve">с </w:t>
      </w:r>
      <w:r w:rsidR="002B2A73">
        <w:rPr>
          <w:rFonts w:ascii="Verdana" w:eastAsiaTheme="minorEastAsia" w:hAnsi="Verdana" w:cs="Arial"/>
          <w:sz w:val="22"/>
          <w:szCs w:val="22"/>
          <w:lang w:eastAsia="ja-JP"/>
        </w:rPr>
        <w:t xml:space="preserve">интеллектуальным </w:t>
      </w:r>
      <w:r>
        <w:rPr>
          <w:rFonts w:ascii="Verdana" w:eastAsiaTheme="minorEastAsia" w:hAnsi="Verdana" w:cs="Arial"/>
          <w:sz w:val="22"/>
          <w:szCs w:val="22"/>
          <w:lang w:eastAsia="ja-JP"/>
        </w:rPr>
        <w:t xml:space="preserve">процессором </w:t>
      </w:r>
      <w:r w:rsidRPr="00403F44">
        <w:rPr>
          <w:rFonts w:ascii="Verdana" w:eastAsiaTheme="minorEastAsia" w:hAnsi="Verdana" w:cs="Arial"/>
          <w:sz w:val="22"/>
          <w:szCs w:val="22"/>
          <w:lang w:eastAsia="ja-JP"/>
        </w:rPr>
        <w:t xml:space="preserve">Cognitive Processor XR </w:t>
      </w:r>
      <w:r>
        <w:rPr>
          <w:rFonts w:ascii="Verdana" w:eastAsiaTheme="minorEastAsia" w:hAnsi="Verdana" w:cs="Arial"/>
          <w:sz w:val="22"/>
          <w:szCs w:val="22"/>
          <w:lang w:eastAsia="ja-JP"/>
        </w:rPr>
        <w:t>анализируют изображение аналогичного тому, как это делает человеческий мозг. Эти модели обладают интеллектуальными функциями</w:t>
      </w:r>
      <w:r w:rsidR="00240F8B">
        <w:rPr>
          <w:rFonts w:ascii="Verdana" w:eastAsiaTheme="minorEastAsia" w:hAnsi="Verdana" w:cs="Arial"/>
          <w:sz w:val="22"/>
          <w:szCs w:val="22"/>
          <w:lang w:eastAsia="ja-JP"/>
        </w:rPr>
        <w:t xml:space="preserve">, гораздо большими, чем искусственный интеллект, поэтому они способны максимально погрузить зрителя в ощущения и эмоции». </w:t>
      </w:r>
      <w:r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</w:p>
    <w:p w14:paraId="3C21186D" w14:textId="5783A18F" w:rsidR="00403F44" w:rsidRPr="00403F44" w:rsidRDefault="00403F44" w:rsidP="00913784">
      <w:pPr>
        <w:spacing w:line="259" w:lineRule="auto"/>
        <w:jc w:val="both"/>
        <w:rPr>
          <w:rFonts w:ascii="Verdana" w:eastAsiaTheme="minorEastAsia" w:hAnsi="Verdana" w:cs="Arial"/>
          <w:sz w:val="22"/>
          <w:szCs w:val="22"/>
          <w:lang w:eastAsia="ja-JP"/>
        </w:rPr>
      </w:pPr>
      <w:r>
        <w:rPr>
          <w:rFonts w:ascii="Verdana" w:eastAsiaTheme="minorEastAsia" w:hAnsi="Verdana" w:cs="Arial"/>
          <w:sz w:val="22"/>
          <w:szCs w:val="22"/>
          <w:lang w:eastAsia="ja-JP"/>
        </w:rPr>
        <w:t xml:space="preserve"> </w:t>
      </w:r>
    </w:p>
    <w:p w14:paraId="53E9359D" w14:textId="77777777" w:rsidR="00ED6528" w:rsidRPr="00A85935" w:rsidRDefault="00ED6528" w:rsidP="00287958">
      <w:pPr>
        <w:spacing w:line="259" w:lineRule="auto"/>
        <w:rPr>
          <w:rFonts w:cs="Arial"/>
        </w:rPr>
      </w:pPr>
    </w:p>
    <w:p w14:paraId="3778C4F7" w14:textId="6FE87E0D" w:rsidR="004A641A" w:rsidRPr="00403F44" w:rsidRDefault="00913784" w:rsidP="00287958">
      <w:pPr>
        <w:spacing w:line="259" w:lineRule="auto"/>
        <w:rPr>
          <w:rFonts w:ascii="Verdana" w:hAnsi="Verdana" w:cs="Arial"/>
          <w:b/>
          <w:bCs/>
          <w:sz w:val="22"/>
          <w:szCs w:val="22"/>
        </w:rPr>
      </w:pPr>
      <w:r w:rsidRPr="00403F44">
        <w:rPr>
          <w:rFonts w:ascii="Verdana" w:hAnsi="Verdana" w:cs="Arial"/>
          <w:b/>
          <w:bCs/>
          <w:sz w:val="22"/>
          <w:szCs w:val="22"/>
        </w:rPr>
        <w:t xml:space="preserve">Основные </w:t>
      </w:r>
      <w:r w:rsidR="00B83975" w:rsidRPr="00403F44">
        <w:rPr>
          <w:rFonts w:ascii="Verdana" w:hAnsi="Verdana" w:cs="Arial"/>
          <w:b/>
          <w:bCs/>
          <w:sz w:val="22"/>
          <w:szCs w:val="22"/>
        </w:rPr>
        <w:t>функции</w:t>
      </w:r>
      <w:r w:rsidRPr="00403F44">
        <w:rPr>
          <w:rFonts w:ascii="Verdana" w:hAnsi="Verdana" w:cs="Arial"/>
          <w:b/>
          <w:bCs/>
          <w:sz w:val="22"/>
          <w:szCs w:val="22"/>
        </w:rPr>
        <w:t xml:space="preserve"> линейки </w:t>
      </w:r>
      <w:r w:rsidR="00844925" w:rsidRPr="00403F44">
        <w:rPr>
          <w:rFonts w:ascii="Verdana" w:hAnsi="Verdana" w:cs="Arial"/>
          <w:b/>
          <w:bCs/>
          <w:sz w:val="22"/>
          <w:szCs w:val="22"/>
        </w:rPr>
        <w:t xml:space="preserve">BRAVIA XR: </w:t>
      </w:r>
    </w:p>
    <w:p w14:paraId="7D3949E4" w14:textId="67C00C30" w:rsidR="00A579D5" w:rsidRPr="00403F44" w:rsidRDefault="00844925" w:rsidP="00575F10">
      <w:pPr>
        <w:pStyle w:val="ListParagraph"/>
        <w:numPr>
          <w:ilvl w:val="0"/>
          <w:numId w:val="44"/>
        </w:numPr>
        <w:spacing w:after="0" w:line="259" w:lineRule="auto"/>
        <w:jc w:val="both"/>
        <w:rPr>
          <w:rFonts w:ascii="Verdana" w:hAnsi="Verdana" w:cs="Arial"/>
          <w:lang w:val="ru-RU"/>
        </w:rPr>
      </w:pPr>
      <w:r w:rsidRPr="00403F44">
        <w:rPr>
          <w:rFonts w:ascii="Verdana" w:hAnsi="Verdana" w:cs="Arial"/>
          <w:b/>
          <w:bCs/>
          <w:lang w:val="ru-RU"/>
        </w:rPr>
        <w:t>Google TV</w:t>
      </w:r>
      <w:r w:rsidR="00027B0A" w:rsidRPr="00403F44">
        <w:rPr>
          <w:rFonts w:ascii="Verdana" w:hAnsi="Verdana" w:cs="Arial"/>
          <w:b/>
          <w:bCs/>
          <w:lang w:val="ru-RU"/>
        </w:rPr>
        <w:t>.</w:t>
      </w:r>
      <w:r w:rsidRPr="00403F44">
        <w:rPr>
          <w:rFonts w:ascii="Verdana" w:hAnsi="Verdana" w:cs="Arial"/>
          <w:lang w:val="ru-RU"/>
        </w:rPr>
        <w:t xml:space="preserve"> </w:t>
      </w:r>
      <w:r w:rsidR="00D55E1D" w:rsidRPr="00403F44">
        <w:rPr>
          <w:rFonts w:ascii="Verdana" w:hAnsi="Verdana" w:cs="Arial"/>
          <w:lang w:val="ru-RU"/>
        </w:rPr>
        <w:t xml:space="preserve">В </w:t>
      </w:r>
      <w:r w:rsidR="00A579D5" w:rsidRPr="00403F44">
        <w:rPr>
          <w:rFonts w:ascii="Verdana" w:hAnsi="Verdana" w:cs="Arial"/>
          <w:lang w:val="ru-RU"/>
        </w:rPr>
        <w:t xml:space="preserve">этой линейке также </w:t>
      </w:r>
      <w:r w:rsidR="00342242" w:rsidRPr="00403F44">
        <w:rPr>
          <w:rFonts w:ascii="Verdana" w:hAnsi="Verdana" w:cs="Arial"/>
          <w:lang w:val="ru-RU"/>
        </w:rPr>
        <w:t xml:space="preserve">реализован </w:t>
      </w:r>
      <w:r w:rsidR="00575F10" w:rsidRPr="00403F44">
        <w:rPr>
          <w:rFonts w:ascii="Verdana" w:hAnsi="Verdana" w:cs="Arial"/>
          <w:lang w:val="ru-RU"/>
        </w:rPr>
        <w:t xml:space="preserve">совершенно новый пользовательский интерфейс </w:t>
      </w:r>
      <w:r w:rsidR="00A579D5" w:rsidRPr="00403F44">
        <w:rPr>
          <w:rFonts w:ascii="Verdana" w:hAnsi="Verdana" w:cs="Arial"/>
          <w:lang w:val="ru-RU"/>
        </w:rPr>
        <w:t>Google TV</w:t>
      </w:r>
      <w:r w:rsidR="00DC026C">
        <w:rPr>
          <w:rFonts w:ascii="Verdana" w:hAnsi="Verdana" w:cs="Arial"/>
          <w:lang w:val="ru-RU"/>
        </w:rPr>
        <w:t>, который объединяет фильмы, шоу. ТВ трансляции и еще больше разнообразного контента из приложений и подписок</w:t>
      </w:r>
      <w:r w:rsidR="00DC026C">
        <w:rPr>
          <w:rStyle w:val="FootnoteReference"/>
          <w:rFonts w:ascii="Verdana" w:hAnsi="Verdana" w:cs="Arial"/>
          <w:lang w:val="ru-RU"/>
        </w:rPr>
        <w:footnoteReference w:id="1"/>
      </w:r>
      <w:r w:rsidR="00DC026C">
        <w:rPr>
          <w:rFonts w:ascii="Verdana" w:hAnsi="Verdana" w:cs="Arial"/>
          <w:lang w:val="ru-RU"/>
        </w:rPr>
        <w:t>, организуя все предложения персонально для пользователя</w:t>
      </w:r>
      <w:r w:rsidR="00A579D5" w:rsidRPr="00403F44">
        <w:rPr>
          <w:rFonts w:ascii="Verdana" w:hAnsi="Verdana" w:cs="Arial"/>
          <w:lang w:val="ru-RU"/>
        </w:rPr>
        <w:t xml:space="preserve">. </w:t>
      </w:r>
      <w:r w:rsidR="00575F10" w:rsidRPr="00403F44">
        <w:rPr>
          <w:rFonts w:ascii="Verdana" w:hAnsi="Verdana" w:cs="Arial"/>
          <w:lang w:val="ru-RU"/>
        </w:rPr>
        <w:t xml:space="preserve">Благодаря ему </w:t>
      </w:r>
      <w:r w:rsidR="00AD0B4D" w:rsidRPr="00403F44">
        <w:rPr>
          <w:rFonts w:ascii="Verdana" w:hAnsi="Verdana" w:cs="Arial"/>
          <w:lang w:val="ru-RU"/>
        </w:rPr>
        <w:t>пользователи могут с легкостью</w:t>
      </w:r>
      <w:r w:rsidR="00575F10" w:rsidRPr="00403F44">
        <w:rPr>
          <w:rFonts w:ascii="Verdana" w:hAnsi="Verdana" w:cs="Arial"/>
          <w:lang w:val="ru-RU"/>
        </w:rPr>
        <w:t xml:space="preserve"> находить интересные фильмы и передачи для просмотра </w:t>
      </w:r>
      <w:r w:rsidR="000B3B36" w:rsidRPr="00403F44">
        <w:rPr>
          <w:rFonts w:ascii="Verdana" w:hAnsi="Verdana" w:cs="Arial"/>
          <w:lang w:val="ru-RU"/>
        </w:rPr>
        <w:t>по </w:t>
      </w:r>
      <w:r w:rsidR="00A579D5" w:rsidRPr="00403F44">
        <w:rPr>
          <w:rFonts w:ascii="Verdana" w:hAnsi="Verdana" w:cs="Arial"/>
          <w:lang w:val="ru-RU"/>
        </w:rPr>
        <w:t>персональным рекомендациям</w:t>
      </w:r>
      <w:r w:rsidR="002F74BB" w:rsidRPr="00403F44">
        <w:rPr>
          <w:rFonts w:ascii="Verdana" w:hAnsi="Verdana" w:cs="Arial"/>
          <w:lang w:val="ru-RU"/>
        </w:rPr>
        <w:t>, а также</w:t>
      </w:r>
      <w:r w:rsidR="00A579D5" w:rsidRPr="00403F44">
        <w:rPr>
          <w:rFonts w:ascii="Verdana" w:hAnsi="Verdana" w:cs="Arial"/>
          <w:lang w:val="ru-RU"/>
        </w:rPr>
        <w:t xml:space="preserve"> управля</w:t>
      </w:r>
      <w:r w:rsidR="00575F10" w:rsidRPr="00403F44">
        <w:rPr>
          <w:rFonts w:ascii="Verdana" w:hAnsi="Verdana" w:cs="Arial"/>
          <w:lang w:val="ru-RU"/>
        </w:rPr>
        <w:t>ть</w:t>
      </w:r>
      <w:r w:rsidR="00A579D5" w:rsidRPr="00403F44">
        <w:rPr>
          <w:rFonts w:ascii="Verdana" w:hAnsi="Verdana" w:cs="Arial"/>
          <w:lang w:val="ru-RU"/>
        </w:rPr>
        <w:t xml:space="preserve"> всем</w:t>
      </w:r>
      <w:r w:rsidR="000B3B36" w:rsidRPr="00403F44">
        <w:rPr>
          <w:rFonts w:ascii="Verdana" w:hAnsi="Verdana" w:cs="Arial"/>
          <w:lang w:val="ru-RU"/>
        </w:rPr>
        <w:t xml:space="preserve"> контентом</w:t>
      </w:r>
      <w:r w:rsidR="00A579D5" w:rsidRPr="00403F44">
        <w:rPr>
          <w:rFonts w:ascii="Verdana" w:hAnsi="Verdana" w:cs="Arial"/>
          <w:lang w:val="ru-RU"/>
        </w:rPr>
        <w:t xml:space="preserve"> </w:t>
      </w:r>
      <w:r w:rsidR="00C22BC1" w:rsidRPr="00403F44">
        <w:rPr>
          <w:rFonts w:ascii="Verdana" w:hAnsi="Verdana" w:cs="Arial"/>
          <w:lang w:val="ru-RU"/>
        </w:rPr>
        <w:t xml:space="preserve">из единого списка </w:t>
      </w:r>
      <w:r w:rsidR="00AD0B4D" w:rsidRPr="00403F44">
        <w:rPr>
          <w:rFonts w:ascii="Verdana" w:hAnsi="Verdana" w:cs="Arial"/>
          <w:lang w:val="ru-RU"/>
        </w:rPr>
        <w:t>просмотр</w:t>
      </w:r>
      <w:r w:rsidR="000B3B36" w:rsidRPr="00403F44">
        <w:rPr>
          <w:rFonts w:ascii="Verdana" w:hAnsi="Verdana" w:cs="Arial"/>
          <w:lang w:val="ru-RU"/>
        </w:rPr>
        <w:t>а</w:t>
      </w:r>
      <w:r w:rsidR="00AD0B4D" w:rsidRPr="00403F44">
        <w:rPr>
          <w:rFonts w:ascii="Verdana" w:hAnsi="Verdana" w:cs="Arial"/>
          <w:lang w:val="ru-RU"/>
        </w:rPr>
        <w:t xml:space="preserve"> </w:t>
      </w:r>
      <w:r w:rsidR="00C22BC1" w:rsidRPr="00403F44">
        <w:rPr>
          <w:rFonts w:ascii="Verdana" w:hAnsi="Verdana" w:cs="Arial"/>
          <w:lang w:val="ru-RU"/>
        </w:rPr>
        <w:t xml:space="preserve">(Watchlist). </w:t>
      </w:r>
      <w:r w:rsidR="00AD0B4D" w:rsidRPr="00403F44">
        <w:rPr>
          <w:rFonts w:ascii="Verdana" w:hAnsi="Verdana" w:cs="Arial"/>
          <w:lang w:val="ru-RU"/>
        </w:rPr>
        <w:t>Кроме того, этот список можно пополнить</w:t>
      </w:r>
      <w:r w:rsidR="00C22BC1" w:rsidRPr="00403F44">
        <w:rPr>
          <w:rFonts w:ascii="Verdana" w:hAnsi="Verdana" w:cs="Arial"/>
          <w:lang w:val="ru-RU"/>
        </w:rPr>
        <w:t xml:space="preserve"> </w:t>
      </w:r>
      <w:r w:rsidR="00A579D5" w:rsidRPr="00403F44">
        <w:rPr>
          <w:rFonts w:ascii="Verdana" w:hAnsi="Verdana" w:cs="Arial"/>
          <w:lang w:val="ru-RU"/>
        </w:rPr>
        <w:t>с телефона или ноутбука.</w:t>
      </w:r>
    </w:p>
    <w:p w14:paraId="09A6C1FA" w14:textId="2B5CE17A" w:rsidR="004F2E97" w:rsidRPr="00403F44" w:rsidRDefault="00575F10" w:rsidP="00CB40C5">
      <w:pPr>
        <w:pStyle w:val="ListParagraph"/>
        <w:numPr>
          <w:ilvl w:val="0"/>
          <w:numId w:val="44"/>
        </w:numPr>
        <w:spacing w:after="0" w:line="259" w:lineRule="auto"/>
        <w:jc w:val="both"/>
        <w:rPr>
          <w:rFonts w:ascii="Verdana" w:hAnsi="Verdana" w:cs="Arial"/>
          <w:lang w:val="ru-RU"/>
        </w:rPr>
      </w:pPr>
      <w:r w:rsidRPr="00403F44">
        <w:rPr>
          <w:rFonts w:ascii="Verdana" w:hAnsi="Verdana" w:cs="Arial"/>
          <w:b/>
          <w:bCs/>
          <w:lang w:val="ru-RU"/>
        </w:rPr>
        <w:lastRenderedPageBreak/>
        <w:t xml:space="preserve">Совместимость с </w:t>
      </w:r>
      <w:r w:rsidR="004F2E97" w:rsidRPr="00403F44">
        <w:rPr>
          <w:rFonts w:ascii="Verdana" w:hAnsi="Verdana" w:cs="Arial"/>
          <w:b/>
          <w:bCs/>
          <w:lang w:val="ru-RU"/>
        </w:rPr>
        <w:t>HDMI 2.1</w:t>
      </w:r>
      <w:r w:rsidR="005B401B" w:rsidRPr="00403F44">
        <w:rPr>
          <w:rFonts w:ascii="Verdana" w:hAnsi="Verdana" w:cs="Arial"/>
          <w:b/>
          <w:bCs/>
          <w:lang w:val="ru-RU"/>
        </w:rPr>
        <w:t>.</w:t>
      </w:r>
      <w:r w:rsidR="00C727C6" w:rsidRPr="00403F44">
        <w:rPr>
          <w:rFonts w:ascii="Verdana" w:hAnsi="Verdana" w:cs="Arial"/>
          <w:b/>
          <w:bCs/>
          <w:lang w:val="ru-RU"/>
        </w:rPr>
        <w:t xml:space="preserve"> </w:t>
      </w:r>
      <w:r w:rsidRPr="00403F44">
        <w:rPr>
          <w:rFonts w:ascii="Verdana" w:hAnsi="Verdana" w:cs="Arial"/>
          <w:lang w:val="ru-RU"/>
        </w:rPr>
        <w:t xml:space="preserve">Все телевизоры BRAVIA XR будут поддерживать технологию HDMI 2.1, </w:t>
      </w:r>
      <w:r w:rsidR="00266CFA" w:rsidRPr="00403F44">
        <w:rPr>
          <w:rFonts w:ascii="Verdana" w:hAnsi="Verdana" w:cs="Arial"/>
        </w:rPr>
        <w:t>e</w:t>
      </w:r>
      <w:r w:rsidR="00266CFA" w:rsidRPr="00403F44">
        <w:rPr>
          <w:rFonts w:ascii="Verdana" w:hAnsi="Verdana" w:cs="Arial"/>
          <w:lang w:val="ru-RU"/>
        </w:rPr>
        <w:t>-</w:t>
      </w:r>
      <w:r w:rsidR="00266CFA" w:rsidRPr="00403F44">
        <w:rPr>
          <w:rFonts w:ascii="Verdana" w:hAnsi="Verdana" w:cs="Arial"/>
        </w:rPr>
        <w:t>ARC</w:t>
      </w:r>
      <w:r w:rsidR="00266CFA" w:rsidRPr="00403F44">
        <w:rPr>
          <w:rFonts w:ascii="Verdana" w:hAnsi="Verdana" w:cs="Arial"/>
          <w:lang w:val="ru-RU"/>
        </w:rPr>
        <w:t xml:space="preserve">, </w:t>
      </w:r>
      <w:r w:rsidRPr="00403F44">
        <w:rPr>
          <w:rFonts w:ascii="Verdana" w:hAnsi="Verdana" w:cs="Arial"/>
          <w:lang w:val="ru-RU"/>
        </w:rPr>
        <w:t>в том числе формат 4K с</w:t>
      </w:r>
      <w:r w:rsidR="00AD0B4D" w:rsidRPr="00403F44">
        <w:rPr>
          <w:rFonts w:ascii="Verdana" w:hAnsi="Verdana" w:cs="Arial"/>
          <w:lang w:val="ru-RU"/>
        </w:rPr>
        <w:t xml:space="preserve"> частотой обновления</w:t>
      </w:r>
      <w:r w:rsidRPr="00403F44">
        <w:rPr>
          <w:rFonts w:ascii="Verdana" w:hAnsi="Verdana" w:cs="Arial"/>
          <w:lang w:val="ru-RU"/>
        </w:rPr>
        <w:t xml:space="preserve"> 120 кадр</w:t>
      </w:r>
      <w:r w:rsidR="00AD0B4D" w:rsidRPr="00403F44">
        <w:rPr>
          <w:rFonts w:ascii="Verdana" w:hAnsi="Verdana" w:cs="Arial"/>
          <w:lang w:val="ru-RU"/>
        </w:rPr>
        <w:t>ов</w:t>
      </w:r>
      <w:r w:rsidRPr="00403F44">
        <w:rPr>
          <w:rFonts w:ascii="Verdana" w:hAnsi="Verdana" w:cs="Arial"/>
          <w:lang w:val="ru-RU"/>
        </w:rPr>
        <w:t xml:space="preserve"> в секунду, переменную частоту обновления (Variable Refresh Rate, VRR)</w:t>
      </w:r>
      <w:r w:rsidR="00BB5769">
        <w:rPr>
          <w:rStyle w:val="FootnoteReference"/>
          <w:rFonts w:ascii="Verdana" w:hAnsi="Verdana" w:cs="Arial"/>
          <w:lang w:val="ru-RU"/>
        </w:rPr>
        <w:footnoteReference w:id="2"/>
      </w:r>
      <w:r w:rsidRPr="00403F44">
        <w:rPr>
          <w:rFonts w:ascii="Verdana" w:hAnsi="Verdana" w:cs="Arial"/>
          <w:lang w:val="ru-RU"/>
        </w:rPr>
        <w:t xml:space="preserve"> и автоматический режим низкой задержки (Auto Low Latency Mode, ALLM). Таким образом</w:t>
      </w:r>
      <w:r w:rsidR="007866C1" w:rsidRPr="00403F44">
        <w:rPr>
          <w:rFonts w:ascii="Verdana" w:hAnsi="Verdana" w:cs="Arial"/>
          <w:lang w:val="ru-RU"/>
        </w:rPr>
        <w:t>,</w:t>
      </w:r>
      <w:r w:rsidRPr="00403F44">
        <w:rPr>
          <w:rFonts w:ascii="Verdana" w:hAnsi="Verdana" w:cs="Arial"/>
          <w:lang w:val="ru-RU"/>
        </w:rPr>
        <w:t xml:space="preserve"> телевизоры способны воспроизводить контент с еще более высоким разрешением и частотой кадров, что идеально подходит для игр нового поколения. </w:t>
      </w:r>
    </w:p>
    <w:p w14:paraId="1FE5CD2B" w14:textId="06A745E0" w:rsidR="00E11DB9" w:rsidRPr="00403F44" w:rsidRDefault="00E3334F" w:rsidP="00764FF4">
      <w:pPr>
        <w:pStyle w:val="ListParagraph"/>
        <w:numPr>
          <w:ilvl w:val="0"/>
          <w:numId w:val="44"/>
        </w:numPr>
        <w:jc w:val="both"/>
        <w:rPr>
          <w:rFonts w:ascii="Verdana" w:hAnsi="Verdana" w:cs="Arial"/>
          <w:lang w:val="ru-RU"/>
        </w:rPr>
      </w:pPr>
      <w:r w:rsidRPr="00403F44">
        <w:rPr>
          <w:rFonts w:ascii="Verdana" w:hAnsi="Verdana" w:cs="Arial"/>
          <w:b/>
          <w:bCs/>
          <w:lang w:val="ru-RU"/>
        </w:rPr>
        <w:t>Sound-from-Picture Reality</w:t>
      </w:r>
      <w:r w:rsidRPr="00403F44">
        <w:rPr>
          <w:rFonts w:ascii="Verdana" w:hAnsi="Verdana" w:cstheme="minorHAnsi"/>
          <w:b/>
          <w:bCs/>
          <w:lang w:val="ru-RU"/>
        </w:rPr>
        <w:t>™</w:t>
      </w:r>
      <w:r w:rsidR="005B401B" w:rsidRPr="00403F44">
        <w:rPr>
          <w:rFonts w:ascii="Verdana" w:hAnsi="Verdana" w:cs="Arial"/>
          <w:lang w:val="ru-RU"/>
        </w:rPr>
        <w:t>.</w:t>
      </w:r>
      <w:r w:rsidR="00844925" w:rsidRPr="00403F44">
        <w:rPr>
          <w:rFonts w:ascii="Verdana" w:hAnsi="Verdana" w:cs="Arial"/>
          <w:lang w:val="ru-RU"/>
        </w:rPr>
        <w:t xml:space="preserve"> </w:t>
      </w:r>
      <w:r w:rsidR="00E11DB9" w:rsidRPr="00403F44">
        <w:rPr>
          <w:rFonts w:ascii="Verdana" w:hAnsi="Verdana" w:cs="Arial"/>
          <w:lang w:val="ru-RU"/>
        </w:rPr>
        <w:t xml:space="preserve">Помимо лучшего в своем классе качества изображения новый процессор Cognitive Processor XR также предлагает </w:t>
      </w:r>
      <w:r w:rsidR="00ED1037" w:rsidRPr="00403F44">
        <w:rPr>
          <w:rFonts w:ascii="Verdana" w:hAnsi="Verdana" w:cs="Arial"/>
          <w:lang w:val="ru-RU"/>
        </w:rPr>
        <w:t xml:space="preserve">великолепное </w:t>
      </w:r>
      <w:r w:rsidR="00E11DB9" w:rsidRPr="00403F44">
        <w:rPr>
          <w:rFonts w:ascii="Verdana" w:hAnsi="Verdana" w:cs="Arial"/>
          <w:lang w:val="ru-RU"/>
        </w:rPr>
        <w:t xml:space="preserve">звучание с технологией Sound-from-Picture Reality ™, которая </w:t>
      </w:r>
      <w:r w:rsidR="007F6A8D" w:rsidRPr="00403F44">
        <w:rPr>
          <w:rFonts w:ascii="Verdana" w:hAnsi="Verdana" w:cs="Arial"/>
          <w:lang w:val="ru-RU"/>
        </w:rPr>
        <w:t>подстраивает</w:t>
      </w:r>
      <w:r w:rsidR="00E11DB9" w:rsidRPr="00403F44">
        <w:rPr>
          <w:rFonts w:ascii="Verdana" w:hAnsi="Verdana" w:cs="Arial"/>
          <w:lang w:val="ru-RU"/>
        </w:rPr>
        <w:t xml:space="preserve">звуковую картину в соответствии с </w:t>
      </w:r>
      <w:r w:rsidR="0060190C" w:rsidRPr="00403F44">
        <w:rPr>
          <w:rFonts w:ascii="Verdana" w:hAnsi="Verdana" w:cs="Arial"/>
          <w:lang w:val="ru-RU"/>
        </w:rPr>
        <w:t>происходящим</w:t>
      </w:r>
      <w:r w:rsidR="00E11DB9" w:rsidRPr="00403F44">
        <w:rPr>
          <w:rFonts w:ascii="Verdana" w:hAnsi="Verdana" w:cs="Arial"/>
          <w:lang w:val="ru-RU"/>
        </w:rPr>
        <w:t xml:space="preserve"> на экране, чтобы обеспечить невероятный уровень реалистичности. </w:t>
      </w:r>
    </w:p>
    <w:p w14:paraId="6F1A0E2F" w14:textId="2D77F9A8" w:rsidR="007855E9" w:rsidRPr="00403F44" w:rsidRDefault="00E11DB9" w:rsidP="00764FF4">
      <w:pPr>
        <w:pStyle w:val="ListParagraph"/>
        <w:numPr>
          <w:ilvl w:val="0"/>
          <w:numId w:val="44"/>
        </w:numPr>
        <w:jc w:val="both"/>
        <w:rPr>
          <w:rFonts w:ascii="Verdana" w:hAnsi="Verdana" w:cs="Arial"/>
          <w:lang w:val="ru-RU"/>
        </w:rPr>
      </w:pPr>
      <w:r w:rsidRPr="00403F44">
        <w:rPr>
          <w:rFonts w:ascii="Verdana" w:hAnsi="Verdana" w:cs="Arial"/>
          <w:b/>
          <w:bCs/>
          <w:lang w:val="ru-RU"/>
        </w:rPr>
        <w:t>Поддержка голосового управления</w:t>
      </w:r>
      <w:r w:rsidR="005B401B" w:rsidRPr="00403F44">
        <w:rPr>
          <w:rFonts w:ascii="Verdana" w:hAnsi="Verdana" w:cs="Arial"/>
          <w:lang w:val="ru-RU"/>
        </w:rPr>
        <w:t>.</w:t>
      </w:r>
      <w:r w:rsidR="00844925" w:rsidRPr="00403F44">
        <w:rPr>
          <w:rFonts w:ascii="Verdana" w:hAnsi="Verdana" w:cs="Arial"/>
          <w:lang w:val="ru-RU"/>
        </w:rPr>
        <w:t xml:space="preserve"> </w:t>
      </w:r>
      <w:r w:rsidR="007855E9" w:rsidRPr="00403F44">
        <w:rPr>
          <w:rFonts w:ascii="Verdana" w:hAnsi="Verdana" w:cs="Arial"/>
          <w:lang w:val="ru-RU"/>
        </w:rPr>
        <w:t xml:space="preserve">Телевизоры Sony </w:t>
      </w:r>
      <w:r w:rsidR="006365FA">
        <w:rPr>
          <w:rFonts w:ascii="Verdana" w:hAnsi="Verdana" w:cs="Arial"/>
          <w:lang w:val="ru-RU"/>
        </w:rPr>
        <w:t xml:space="preserve">со встроенным пользовательским интерфейсом </w:t>
      </w:r>
      <w:r w:rsidR="006365FA">
        <w:rPr>
          <w:rFonts w:ascii="Verdana" w:hAnsi="Verdana" w:cs="Arial"/>
        </w:rPr>
        <w:t>Google</w:t>
      </w:r>
      <w:r w:rsidR="006365FA" w:rsidRPr="006365FA">
        <w:rPr>
          <w:rFonts w:ascii="Verdana" w:hAnsi="Verdana" w:cs="Arial"/>
          <w:lang w:val="ru-RU"/>
        </w:rPr>
        <w:t xml:space="preserve"> </w:t>
      </w:r>
      <w:r w:rsidR="006365FA">
        <w:rPr>
          <w:rFonts w:ascii="Verdana" w:hAnsi="Verdana" w:cs="Arial"/>
        </w:rPr>
        <w:t>TV</w:t>
      </w:r>
      <w:r w:rsidR="00BB5769">
        <w:rPr>
          <w:rStyle w:val="FootnoteReference"/>
          <w:rFonts w:ascii="Verdana" w:hAnsi="Verdana" w:cs="Arial"/>
        </w:rPr>
        <w:footnoteReference w:id="3"/>
      </w:r>
      <w:r w:rsidR="007855E9" w:rsidRPr="00403F44">
        <w:rPr>
          <w:rFonts w:ascii="Verdana" w:hAnsi="Verdana" w:cs="Arial"/>
          <w:lang w:val="ru-RU"/>
        </w:rPr>
        <w:t xml:space="preserve">, </w:t>
      </w:r>
      <w:r w:rsidR="006365FA">
        <w:rPr>
          <w:rFonts w:ascii="Verdana" w:hAnsi="Verdana" w:cs="Arial"/>
          <w:lang w:val="ru-RU"/>
        </w:rPr>
        <w:t xml:space="preserve">позволяют отложить пульт в сторону и взаимодействовать с телевизором только голосом: искать контент, получать ответы на вопросы, управлять работой самого телевизора и подключенных к нему умных домашних устройств. Попробуйте сказать: «Эй, </w:t>
      </w:r>
      <w:r w:rsidR="006365FA">
        <w:rPr>
          <w:rFonts w:ascii="Verdana" w:hAnsi="Verdana" w:cs="Arial"/>
        </w:rPr>
        <w:t>Google</w:t>
      </w:r>
      <w:r w:rsidR="006365FA">
        <w:rPr>
          <w:rFonts w:ascii="Verdana" w:hAnsi="Verdana" w:cs="Arial"/>
          <w:lang w:val="ru-RU"/>
        </w:rPr>
        <w:t xml:space="preserve">. Включи телевизор» или «Привет, </w:t>
      </w:r>
      <w:r w:rsidR="006365FA">
        <w:rPr>
          <w:rFonts w:ascii="Verdana" w:hAnsi="Verdana" w:cs="Arial"/>
        </w:rPr>
        <w:t>Google</w:t>
      </w:r>
      <w:r w:rsidR="006365FA">
        <w:rPr>
          <w:rFonts w:ascii="Verdana" w:hAnsi="Verdana" w:cs="Arial"/>
          <w:lang w:val="ru-RU"/>
        </w:rPr>
        <w:t>, что м</w:t>
      </w:r>
      <w:bookmarkStart w:id="2" w:name="_GoBack"/>
      <w:bookmarkEnd w:id="2"/>
      <w:r w:rsidR="006365FA">
        <w:rPr>
          <w:rFonts w:ascii="Verdana" w:hAnsi="Verdana" w:cs="Arial"/>
          <w:lang w:val="ru-RU"/>
        </w:rPr>
        <w:t>не посмотреть?»</w:t>
      </w:r>
      <w:r w:rsidR="006365FA" w:rsidRPr="006365FA">
        <w:rPr>
          <w:rFonts w:ascii="Verdana" w:hAnsi="Verdana" w:cs="Arial"/>
          <w:lang w:val="ru-RU"/>
        </w:rPr>
        <w:t xml:space="preserve">  </w:t>
      </w:r>
    </w:p>
    <w:p w14:paraId="56761143" w14:textId="3210803C" w:rsidR="00844925" w:rsidRPr="00403F44" w:rsidRDefault="007855E9" w:rsidP="00C75678">
      <w:pPr>
        <w:pStyle w:val="ListParagraph"/>
        <w:numPr>
          <w:ilvl w:val="0"/>
          <w:numId w:val="44"/>
        </w:numPr>
        <w:spacing w:after="0" w:line="259" w:lineRule="auto"/>
        <w:jc w:val="both"/>
        <w:rPr>
          <w:rFonts w:ascii="Verdana" w:hAnsi="Verdana" w:cs="Arial"/>
          <w:lang w:val="ru-RU"/>
        </w:rPr>
      </w:pPr>
      <w:r w:rsidRPr="00403F44">
        <w:rPr>
          <w:rFonts w:ascii="Verdana" w:hAnsi="Verdana" w:cs="Arial"/>
          <w:b/>
          <w:bCs/>
          <w:lang w:val="ru-RU"/>
        </w:rPr>
        <w:t>Совместимость с умными колонками</w:t>
      </w:r>
      <w:r w:rsidR="005B401B" w:rsidRPr="00403F44">
        <w:rPr>
          <w:rFonts w:ascii="Verdana" w:hAnsi="Verdana" w:cs="Arial"/>
          <w:b/>
          <w:bCs/>
          <w:lang w:val="ru-RU"/>
        </w:rPr>
        <w:t>.</w:t>
      </w:r>
      <w:r w:rsidR="00844925" w:rsidRPr="00403F44">
        <w:rPr>
          <w:rFonts w:ascii="Verdana" w:hAnsi="Verdana" w:cs="Arial"/>
          <w:lang w:val="ru-RU"/>
        </w:rPr>
        <w:t xml:space="preserve"> </w:t>
      </w:r>
      <w:r w:rsidRPr="00403F44">
        <w:rPr>
          <w:rFonts w:ascii="Verdana" w:hAnsi="Verdana" w:cs="Arial"/>
          <w:lang w:val="ru-RU"/>
        </w:rPr>
        <w:t xml:space="preserve">Благодаря поддержке голосовых помощников </w:t>
      </w:r>
      <w:r w:rsidR="00844925" w:rsidRPr="00403F44">
        <w:rPr>
          <w:rFonts w:ascii="Verdana" w:hAnsi="Verdana" w:cs="Arial"/>
          <w:lang w:val="ru-RU"/>
        </w:rPr>
        <w:t xml:space="preserve">Google Assistant </w:t>
      </w:r>
      <w:r w:rsidRPr="00403F44">
        <w:rPr>
          <w:rFonts w:ascii="Verdana" w:hAnsi="Verdana" w:cs="Arial"/>
          <w:lang w:val="ru-RU"/>
        </w:rPr>
        <w:t xml:space="preserve">и </w:t>
      </w:r>
      <w:r w:rsidR="00844925" w:rsidRPr="00403F44">
        <w:rPr>
          <w:rFonts w:ascii="Verdana" w:hAnsi="Verdana" w:cs="Arial"/>
          <w:lang w:val="ru-RU"/>
        </w:rPr>
        <w:t>Amazon Alexa</w:t>
      </w:r>
      <w:r w:rsidR="00844925" w:rsidRPr="00403F44">
        <w:rPr>
          <w:rStyle w:val="FootnoteReference"/>
          <w:rFonts w:ascii="Verdana" w:hAnsi="Verdana" w:cs="Arial"/>
          <w:lang w:val="ru-RU"/>
        </w:rPr>
        <w:footnoteReference w:id="4"/>
      </w:r>
      <w:r w:rsidR="00844925" w:rsidRPr="00403F44">
        <w:rPr>
          <w:rFonts w:ascii="Verdana" w:hAnsi="Verdana" w:cs="Arial"/>
          <w:lang w:val="ru-RU"/>
        </w:rPr>
        <w:t xml:space="preserve">, </w:t>
      </w:r>
      <w:r w:rsidR="00C611FE" w:rsidRPr="00403F44">
        <w:rPr>
          <w:rFonts w:ascii="Verdana" w:hAnsi="Verdana" w:cs="Arial"/>
          <w:lang w:val="ru-RU"/>
        </w:rPr>
        <w:t xml:space="preserve">вы можете </w:t>
      </w:r>
      <w:r w:rsidR="003A4EFB" w:rsidRPr="00403F44">
        <w:rPr>
          <w:rFonts w:ascii="Verdana" w:hAnsi="Verdana" w:cs="Arial"/>
          <w:lang w:val="ru-RU"/>
        </w:rPr>
        <w:t xml:space="preserve">управлять своим телевизором для загрузки и воспроизведения видео с YouTube с помощью </w:t>
      </w:r>
      <w:r w:rsidR="00DC026C">
        <w:rPr>
          <w:rFonts w:ascii="Verdana" w:hAnsi="Verdana" w:cs="Arial"/>
          <w:lang w:val="ru-RU"/>
        </w:rPr>
        <w:t xml:space="preserve">колонок </w:t>
      </w:r>
      <w:r w:rsidR="00DC026C">
        <w:rPr>
          <w:rFonts w:ascii="Verdana" w:hAnsi="Verdana" w:cs="Arial"/>
        </w:rPr>
        <w:t>Google</w:t>
      </w:r>
      <w:r w:rsidR="00DC026C" w:rsidRPr="00DC026C">
        <w:rPr>
          <w:rFonts w:ascii="Verdana" w:hAnsi="Verdana" w:cs="Arial"/>
          <w:lang w:val="ru-RU"/>
        </w:rPr>
        <w:t xml:space="preserve"> </w:t>
      </w:r>
      <w:r w:rsidR="00DC026C">
        <w:rPr>
          <w:rFonts w:ascii="Verdana" w:hAnsi="Verdana" w:cs="Arial"/>
        </w:rPr>
        <w:t>Nest</w:t>
      </w:r>
      <w:r w:rsidR="004C28CC">
        <w:rPr>
          <w:rStyle w:val="FootnoteReference"/>
          <w:rFonts w:ascii="Verdana" w:hAnsi="Verdana" w:cs="Arial"/>
        </w:rPr>
        <w:footnoteReference w:id="5"/>
      </w:r>
      <w:r w:rsidR="003A4EFB" w:rsidRPr="00403F44">
        <w:rPr>
          <w:rFonts w:ascii="Verdana" w:hAnsi="Verdana" w:cs="Arial"/>
          <w:lang w:val="ru-RU"/>
        </w:rPr>
        <w:t xml:space="preserve"> </w:t>
      </w:r>
      <w:r w:rsidR="00DC026C">
        <w:rPr>
          <w:rFonts w:ascii="Verdana" w:hAnsi="Verdana" w:cs="Arial"/>
          <w:lang w:val="ru-RU"/>
        </w:rPr>
        <w:t>или</w:t>
      </w:r>
      <w:r w:rsidR="003A4EFB" w:rsidRPr="00403F44">
        <w:rPr>
          <w:rFonts w:ascii="Verdana" w:hAnsi="Verdana" w:cs="Arial"/>
          <w:lang w:val="ru-RU"/>
        </w:rPr>
        <w:t xml:space="preserve"> переключ</w:t>
      </w:r>
      <w:r w:rsidR="00DC026C">
        <w:rPr>
          <w:rFonts w:ascii="Verdana" w:hAnsi="Verdana" w:cs="Arial"/>
          <w:lang w:val="ru-RU"/>
        </w:rPr>
        <w:t xml:space="preserve">ать </w:t>
      </w:r>
      <w:r w:rsidR="003A4EFB" w:rsidRPr="00403F44">
        <w:rPr>
          <w:rFonts w:ascii="Verdana" w:hAnsi="Verdana" w:cs="Arial"/>
          <w:lang w:val="ru-RU"/>
        </w:rPr>
        <w:t>канал</w:t>
      </w:r>
      <w:r w:rsidR="00DC026C">
        <w:rPr>
          <w:rFonts w:ascii="Verdana" w:hAnsi="Verdana" w:cs="Arial"/>
          <w:lang w:val="ru-RU"/>
        </w:rPr>
        <w:t>ы</w:t>
      </w:r>
      <w:r w:rsidR="003A4EFB" w:rsidRPr="00403F44">
        <w:rPr>
          <w:rFonts w:ascii="Verdana" w:hAnsi="Verdana" w:cs="Arial"/>
          <w:lang w:val="ru-RU"/>
        </w:rPr>
        <w:t xml:space="preserve"> и измен</w:t>
      </w:r>
      <w:r w:rsidR="00DC026C">
        <w:rPr>
          <w:rFonts w:ascii="Verdana" w:hAnsi="Verdana" w:cs="Arial"/>
          <w:lang w:val="ru-RU"/>
        </w:rPr>
        <w:t>ять</w:t>
      </w:r>
      <w:r w:rsidR="003A4EFB" w:rsidRPr="00403F44">
        <w:rPr>
          <w:rFonts w:ascii="Verdana" w:hAnsi="Verdana" w:cs="Arial"/>
          <w:lang w:val="ru-RU"/>
        </w:rPr>
        <w:t xml:space="preserve"> громкост</w:t>
      </w:r>
      <w:r w:rsidR="00DC026C">
        <w:rPr>
          <w:rFonts w:ascii="Verdana" w:hAnsi="Verdana" w:cs="Arial"/>
          <w:lang w:val="ru-RU"/>
        </w:rPr>
        <w:t>ь</w:t>
      </w:r>
      <w:r w:rsidR="003A4EFB" w:rsidRPr="00403F44">
        <w:rPr>
          <w:rFonts w:ascii="Verdana" w:hAnsi="Verdana" w:cs="Arial"/>
          <w:lang w:val="ru-RU"/>
        </w:rPr>
        <w:t xml:space="preserve"> посредством устройств </w:t>
      </w:r>
      <w:r w:rsidR="00DC026C">
        <w:rPr>
          <w:rFonts w:ascii="Verdana" w:hAnsi="Verdana" w:cs="Arial"/>
          <w:lang w:val="ru-RU"/>
        </w:rPr>
        <w:t>с поддержкой</w:t>
      </w:r>
      <w:r w:rsidR="003A4EFB" w:rsidRPr="00403F44">
        <w:rPr>
          <w:rFonts w:ascii="Verdana" w:hAnsi="Verdana" w:cs="Arial"/>
          <w:lang w:val="ru-RU"/>
        </w:rPr>
        <w:t xml:space="preserve"> Amazon Alexa и Google </w:t>
      </w:r>
      <w:r w:rsidR="00DC026C">
        <w:rPr>
          <w:rFonts w:ascii="Verdana" w:hAnsi="Verdana" w:cs="Arial"/>
        </w:rPr>
        <w:t>Assistant</w:t>
      </w:r>
      <w:r w:rsidR="00844925" w:rsidRPr="00403F44">
        <w:rPr>
          <w:rFonts w:ascii="Verdana" w:hAnsi="Verdana" w:cs="Arial"/>
          <w:lang w:val="ru-RU"/>
        </w:rPr>
        <w:t>.</w:t>
      </w:r>
      <w:r w:rsidR="00C611FE" w:rsidRPr="00403F44">
        <w:rPr>
          <w:rFonts w:ascii="Verdana" w:hAnsi="Verdana" w:cs="Arial"/>
          <w:lang w:val="ru-RU"/>
        </w:rPr>
        <w:t xml:space="preserve"> </w:t>
      </w:r>
    </w:p>
    <w:p w14:paraId="75DD6466" w14:textId="10201D1B" w:rsidR="00734D2A" w:rsidRPr="00403F44" w:rsidRDefault="007866C1" w:rsidP="00734D2A">
      <w:pPr>
        <w:pStyle w:val="ListParagraph"/>
        <w:numPr>
          <w:ilvl w:val="0"/>
          <w:numId w:val="44"/>
        </w:numPr>
        <w:spacing w:after="0" w:line="259" w:lineRule="auto"/>
        <w:jc w:val="both"/>
        <w:rPr>
          <w:rFonts w:ascii="Verdana" w:hAnsi="Verdana" w:cs="Arial"/>
          <w:lang w:val="ru-RU"/>
        </w:rPr>
      </w:pPr>
      <w:r w:rsidRPr="00403F44">
        <w:rPr>
          <w:rFonts w:ascii="Verdana" w:hAnsi="Verdana" w:cs="Arial"/>
          <w:b/>
          <w:bCs/>
          <w:lang w:val="ru-RU"/>
        </w:rPr>
        <w:t xml:space="preserve">Изображение, полностью соответствующее замыслу </w:t>
      </w:r>
      <w:r w:rsidR="00734D2A" w:rsidRPr="00403F44">
        <w:rPr>
          <w:rFonts w:ascii="Verdana" w:hAnsi="Verdana" w:cs="Arial"/>
          <w:b/>
          <w:bCs/>
          <w:lang w:val="ru-RU"/>
        </w:rPr>
        <w:t>автора</w:t>
      </w:r>
      <w:r w:rsidR="005B401B" w:rsidRPr="00403F44">
        <w:rPr>
          <w:rFonts w:ascii="Verdana" w:hAnsi="Verdana" w:cs="Arial"/>
          <w:b/>
          <w:bCs/>
          <w:lang w:val="ru-RU"/>
        </w:rPr>
        <w:t>.</w:t>
      </w:r>
      <w:r w:rsidR="00E3334F" w:rsidRPr="00403F44">
        <w:rPr>
          <w:rFonts w:ascii="Verdana" w:hAnsi="Verdana" w:cs="Arial"/>
          <w:lang w:val="ru-RU"/>
        </w:rPr>
        <w:t xml:space="preserve"> </w:t>
      </w:r>
      <w:r w:rsidR="00734D2A" w:rsidRPr="00403F44">
        <w:rPr>
          <w:rFonts w:ascii="Verdana" w:hAnsi="Verdana" w:cs="Arial"/>
          <w:lang w:val="ru-RU"/>
        </w:rPr>
        <w:t xml:space="preserve">Новые модели, как и предшественницы, способны </w:t>
      </w:r>
      <w:r w:rsidR="003C43F1" w:rsidRPr="00403F44">
        <w:rPr>
          <w:rFonts w:ascii="Verdana" w:hAnsi="Verdana" w:cs="Arial"/>
          <w:lang w:val="ru-RU"/>
        </w:rPr>
        <w:t>достоверно</w:t>
      </w:r>
      <w:r w:rsidR="00734D2A" w:rsidRPr="00403F44">
        <w:rPr>
          <w:rFonts w:ascii="Verdana" w:hAnsi="Verdana" w:cs="Arial"/>
          <w:lang w:val="ru-RU"/>
        </w:rPr>
        <w:t xml:space="preserve"> передать оригинальное видение создателя контента благодаря технологии </w:t>
      </w:r>
      <w:r w:rsidR="00E3334F" w:rsidRPr="00403F44">
        <w:rPr>
          <w:rFonts w:ascii="Verdana" w:hAnsi="Verdana" w:cs="Arial"/>
          <w:lang w:val="ru-RU"/>
        </w:rPr>
        <w:t>Netflix Calibrated Mode</w:t>
      </w:r>
      <w:r w:rsidR="00C063E6" w:rsidRPr="00403F44">
        <w:rPr>
          <w:rFonts w:ascii="Verdana" w:hAnsi="Verdana" w:cs="Arial"/>
          <w:lang w:val="ru-RU"/>
        </w:rPr>
        <w:t>. Она</w:t>
      </w:r>
      <w:r w:rsidR="00E3334F" w:rsidRPr="00403F44">
        <w:rPr>
          <w:rFonts w:ascii="Verdana" w:hAnsi="Verdana" w:cs="Arial"/>
          <w:lang w:val="ru-RU"/>
        </w:rPr>
        <w:t xml:space="preserve"> </w:t>
      </w:r>
      <w:r w:rsidR="00734D2A" w:rsidRPr="00403F44">
        <w:rPr>
          <w:rFonts w:ascii="Verdana" w:hAnsi="Verdana" w:cs="Arial"/>
          <w:lang w:val="ru-RU"/>
        </w:rPr>
        <w:t xml:space="preserve">позволяет наслаждаться студийным качеством изображения контента </w:t>
      </w:r>
      <w:r w:rsidR="00E3334F" w:rsidRPr="00403F44">
        <w:rPr>
          <w:rFonts w:ascii="Verdana" w:hAnsi="Verdana" w:cs="Arial"/>
          <w:lang w:val="ru-RU"/>
        </w:rPr>
        <w:t>Netflix</w:t>
      </w:r>
      <w:r w:rsidR="00B51B69" w:rsidRPr="00403F44">
        <w:rPr>
          <w:rFonts w:ascii="Verdana" w:hAnsi="Verdana" w:cs="Arial"/>
          <w:lang w:val="ru-RU"/>
        </w:rPr>
        <w:t>.</w:t>
      </w:r>
      <w:r w:rsidR="00734D2A" w:rsidRPr="00403F44">
        <w:rPr>
          <w:rFonts w:ascii="Verdana" w:hAnsi="Verdana" w:cs="Arial"/>
          <w:lang w:val="ru-RU"/>
        </w:rPr>
        <w:t xml:space="preserve"> </w:t>
      </w:r>
      <w:r w:rsidR="00B51B69" w:rsidRPr="00403F44">
        <w:rPr>
          <w:rFonts w:ascii="Verdana" w:hAnsi="Verdana" w:cs="Arial"/>
          <w:lang w:val="ru-RU"/>
        </w:rPr>
        <w:t>Т</w:t>
      </w:r>
      <w:r w:rsidR="00734D2A" w:rsidRPr="00403F44">
        <w:rPr>
          <w:rFonts w:ascii="Verdana" w:hAnsi="Verdana" w:cs="Arial"/>
          <w:lang w:val="ru-RU"/>
        </w:rPr>
        <w:t>ехнологи</w:t>
      </w:r>
      <w:r w:rsidR="00B51B69" w:rsidRPr="00403F44">
        <w:rPr>
          <w:rFonts w:ascii="Verdana" w:hAnsi="Verdana" w:cs="Arial"/>
          <w:lang w:val="ru-RU"/>
        </w:rPr>
        <w:t>я</w:t>
      </w:r>
      <w:r w:rsidR="00734D2A" w:rsidRPr="00403F44">
        <w:rPr>
          <w:rFonts w:ascii="Verdana" w:hAnsi="Verdana" w:cs="Arial"/>
          <w:lang w:val="ru-RU"/>
        </w:rPr>
        <w:t xml:space="preserve"> </w:t>
      </w:r>
      <w:r w:rsidR="00E3334F" w:rsidRPr="00403F44">
        <w:rPr>
          <w:rFonts w:ascii="Verdana" w:hAnsi="Verdana" w:cs="Arial"/>
          <w:lang w:val="ru-RU"/>
        </w:rPr>
        <w:t>IMAX® Enhanced™</w:t>
      </w:r>
      <w:r w:rsidR="00B51B69" w:rsidRPr="00403F44">
        <w:rPr>
          <w:rFonts w:ascii="Verdana" w:hAnsi="Verdana" w:cs="Arial"/>
          <w:lang w:val="ru-RU"/>
        </w:rPr>
        <w:t xml:space="preserve"> в свою очередь</w:t>
      </w:r>
      <w:r w:rsidR="00734D2A" w:rsidRPr="00403F44">
        <w:rPr>
          <w:rFonts w:ascii="Verdana" w:hAnsi="Verdana" w:cs="Arial"/>
          <w:lang w:val="ru-RU"/>
        </w:rPr>
        <w:t xml:space="preserve"> дает возможность получить впечатления формата </w:t>
      </w:r>
      <w:r w:rsidR="00E3334F" w:rsidRPr="00403F44">
        <w:rPr>
          <w:rFonts w:ascii="Verdana" w:hAnsi="Verdana" w:cs="Arial"/>
          <w:lang w:val="ru-RU"/>
        </w:rPr>
        <w:t xml:space="preserve">IMAX </w:t>
      </w:r>
      <w:r w:rsidR="00734D2A" w:rsidRPr="00403F44">
        <w:rPr>
          <w:rFonts w:ascii="Verdana" w:hAnsi="Verdana" w:cs="Arial"/>
          <w:lang w:val="ru-RU"/>
        </w:rPr>
        <w:t xml:space="preserve">в </w:t>
      </w:r>
      <w:r w:rsidR="00734D2A" w:rsidRPr="00403F44">
        <w:rPr>
          <w:rFonts w:ascii="Verdana" w:hAnsi="Verdana" w:cs="Arial"/>
          <w:lang w:val="ru-RU"/>
        </w:rPr>
        <w:lastRenderedPageBreak/>
        <w:t>комфортной обстановке собственного дома – предлагая при этом новый уровень зрительного восприятия</w:t>
      </w:r>
      <w:r w:rsidR="003C43F1" w:rsidRPr="00403F44">
        <w:rPr>
          <w:rFonts w:ascii="Verdana" w:hAnsi="Verdana" w:cs="Arial"/>
          <w:lang w:val="ru-RU"/>
        </w:rPr>
        <w:t xml:space="preserve"> и</w:t>
      </w:r>
      <w:r w:rsidR="00734D2A" w:rsidRPr="00403F44">
        <w:rPr>
          <w:rFonts w:ascii="Verdana" w:hAnsi="Verdana" w:cs="Arial"/>
          <w:lang w:val="ru-RU"/>
        </w:rPr>
        <w:t xml:space="preserve"> звука </w:t>
      </w:r>
      <w:r w:rsidR="003C43F1" w:rsidRPr="00403F44">
        <w:rPr>
          <w:rFonts w:ascii="Verdana" w:hAnsi="Verdana" w:cs="Arial"/>
          <w:lang w:val="ru-RU"/>
        </w:rPr>
        <w:t>на</w:t>
      </w:r>
      <w:r w:rsidR="00734D2A" w:rsidRPr="00403F44">
        <w:rPr>
          <w:rFonts w:ascii="Verdana" w:hAnsi="Verdana" w:cs="Arial"/>
          <w:lang w:val="ru-RU"/>
        </w:rPr>
        <w:t xml:space="preserve"> </w:t>
      </w:r>
      <w:r w:rsidR="00F54EA5" w:rsidRPr="00403F44">
        <w:rPr>
          <w:rFonts w:ascii="Verdana" w:hAnsi="Verdana" w:cs="Arial"/>
          <w:lang w:val="ru-RU"/>
        </w:rPr>
        <w:t>большом экране</w:t>
      </w:r>
      <w:r w:rsidR="00734D2A" w:rsidRPr="00403F44">
        <w:rPr>
          <w:rFonts w:ascii="Verdana" w:hAnsi="Verdana" w:cs="Arial"/>
          <w:lang w:val="ru-RU"/>
        </w:rPr>
        <w:t xml:space="preserve">. </w:t>
      </w:r>
    </w:p>
    <w:p w14:paraId="4ABE76F1" w14:textId="77777777" w:rsidR="00ED6528" w:rsidRPr="00403F44" w:rsidRDefault="00ED6528" w:rsidP="00721F55">
      <w:pPr>
        <w:spacing w:line="259" w:lineRule="auto"/>
        <w:rPr>
          <w:rFonts w:ascii="Verdana" w:hAnsi="Verdana"/>
          <w:b/>
          <w:sz w:val="22"/>
          <w:szCs w:val="22"/>
        </w:rPr>
      </w:pPr>
    </w:p>
    <w:p w14:paraId="6A01688B" w14:textId="77777777" w:rsidR="00027B74" w:rsidRPr="00403F44" w:rsidRDefault="00027B74" w:rsidP="00721F55">
      <w:pPr>
        <w:spacing w:line="259" w:lineRule="auto"/>
        <w:rPr>
          <w:rFonts w:ascii="Verdana" w:hAnsi="Verdana"/>
          <w:b/>
          <w:sz w:val="22"/>
          <w:szCs w:val="22"/>
        </w:rPr>
      </w:pPr>
    </w:p>
    <w:p w14:paraId="0CC92257" w14:textId="77777777" w:rsidR="000902FB" w:rsidRPr="00A85935" w:rsidRDefault="000902FB" w:rsidP="000902FB">
      <w:pPr>
        <w:spacing w:line="259" w:lineRule="auto"/>
      </w:pPr>
    </w:p>
    <w:p w14:paraId="099D1F46" w14:textId="3519BB83" w:rsidR="00CE7816" w:rsidRPr="00403F44" w:rsidRDefault="00121BBC" w:rsidP="00427620">
      <w:pPr>
        <w:spacing w:line="259" w:lineRule="auto"/>
        <w:rPr>
          <w:rFonts w:ascii="Verdana" w:hAnsi="Verdana" w:cstheme="minorHAnsi"/>
          <w:b/>
          <w:color w:val="000000" w:themeColor="text1"/>
          <w:sz w:val="22"/>
          <w:szCs w:val="22"/>
          <w:lang w:eastAsia="en-GB"/>
        </w:rPr>
      </w:pPr>
      <w:r w:rsidRPr="00403F44">
        <w:rPr>
          <w:rFonts w:ascii="Verdana" w:hAnsi="Verdana"/>
          <w:b/>
          <w:sz w:val="22"/>
          <w:szCs w:val="22"/>
        </w:rPr>
        <w:t>Ц</w:t>
      </w:r>
      <w:r w:rsidR="00734D2A" w:rsidRPr="00403F44">
        <w:rPr>
          <w:rFonts w:ascii="Verdana" w:hAnsi="Verdana"/>
          <w:b/>
          <w:sz w:val="22"/>
          <w:szCs w:val="22"/>
        </w:rPr>
        <w:t>ен</w:t>
      </w:r>
      <w:r w:rsidRPr="00403F44">
        <w:rPr>
          <w:rFonts w:ascii="Verdana" w:hAnsi="Verdana"/>
          <w:b/>
          <w:sz w:val="22"/>
          <w:szCs w:val="22"/>
        </w:rPr>
        <w:t xml:space="preserve">ы </w:t>
      </w:r>
      <w:r w:rsidR="00734D2A" w:rsidRPr="00403F44">
        <w:rPr>
          <w:rFonts w:ascii="Verdana" w:hAnsi="Verdana"/>
          <w:b/>
          <w:sz w:val="22"/>
          <w:szCs w:val="22"/>
        </w:rPr>
        <w:t>и доступност</w:t>
      </w:r>
      <w:r w:rsidRPr="00403F44">
        <w:rPr>
          <w:rFonts w:ascii="Verdana" w:hAnsi="Verdana"/>
          <w:b/>
          <w:sz w:val="22"/>
          <w:szCs w:val="22"/>
        </w:rPr>
        <w:t xml:space="preserve">ь в продаже </w:t>
      </w:r>
    </w:p>
    <w:p w14:paraId="5C131F6A" w14:textId="478955D3" w:rsidR="006A067B" w:rsidRPr="00403F44" w:rsidRDefault="00E62AD6" w:rsidP="00E62AD6">
      <w:pPr>
        <w:spacing w:line="259" w:lineRule="auto"/>
        <w:jc w:val="both"/>
        <w:rPr>
          <w:rFonts w:ascii="Verdana" w:hAnsi="Verdana"/>
          <w:bCs/>
          <w:sz w:val="22"/>
          <w:szCs w:val="22"/>
        </w:rPr>
      </w:pPr>
      <w:r w:rsidRPr="00403F44">
        <w:rPr>
          <w:rFonts w:ascii="Verdana" w:hAnsi="Verdana"/>
          <w:bCs/>
          <w:sz w:val="22"/>
          <w:szCs w:val="22"/>
        </w:rPr>
        <w:t xml:space="preserve">Информация о ценах и </w:t>
      </w:r>
      <w:r w:rsidR="00DB0353" w:rsidRPr="00403F44">
        <w:rPr>
          <w:rFonts w:ascii="Verdana" w:hAnsi="Verdana"/>
          <w:bCs/>
          <w:sz w:val="22"/>
          <w:szCs w:val="22"/>
        </w:rPr>
        <w:t xml:space="preserve">наличии в </w:t>
      </w:r>
      <w:r w:rsidRPr="00403F44">
        <w:rPr>
          <w:rFonts w:ascii="Verdana" w:hAnsi="Verdana"/>
          <w:bCs/>
          <w:sz w:val="22"/>
          <w:szCs w:val="22"/>
        </w:rPr>
        <w:t xml:space="preserve">розничной </w:t>
      </w:r>
      <w:r w:rsidR="00DB0353" w:rsidRPr="00403F44">
        <w:rPr>
          <w:rFonts w:ascii="Verdana" w:hAnsi="Verdana"/>
          <w:bCs/>
          <w:sz w:val="22"/>
          <w:szCs w:val="22"/>
        </w:rPr>
        <w:t xml:space="preserve">продаже </w:t>
      </w:r>
      <w:r w:rsidRPr="00403F44">
        <w:rPr>
          <w:rFonts w:ascii="Verdana" w:hAnsi="Verdana"/>
          <w:bCs/>
          <w:sz w:val="22"/>
          <w:szCs w:val="22"/>
        </w:rPr>
        <w:t xml:space="preserve">будет </w:t>
      </w:r>
      <w:r w:rsidR="003A1EEC" w:rsidRPr="00403F44">
        <w:rPr>
          <w:rFonts w:ascii="Verdana" w:hAnsi="Verdana"/>
          <w:bCs/>
          <w:sz w:val="22"/>
          <w:szCs w:val="22"/>
        </w:rPr>
        <w:t xml:space="preserve">доступна </w:t>
      </w:r>
      <w:r w:rsidRPr="00403F44">
        <w:rPr>
          <w:rFonts w:ascii="Verdana" w:hAnsi="Verdana"/>
          <w:bCs/>
          <w:sz w:val="22"/>
          <w:szCs w:val="22"/>
        </w:rPr>
        <w:t xml:space="preserve">весной 2021 года. </w:t>
      </w:r>
    </w:p>
    <w:p w14:paraId="7F131959" w14:textId="77777777" w:rsidR="00083DE5" w:rsidRPr="00403F44" w:rsidRDefault="00083DE5" w:rsidP="00E62AD6">
      <w:pPr>
        <w:spacing w:line="259" w:lineRule="auto"/>
        <w:jc w:val="both"/>
        <w:rPr>
          <w:rFonts w:ascii="Verdana" w:hAnsi="Verdana"/>
          <w:bCs/>
          <w:sz w:val="22"/>
          <w:szCs w:val="22"/>
        </w:rPr>
      </w:pPr>
    </w:p>
    <w:p w14:paraId="369E11AD" w14:textId="30683E8D" w:rsidR="007F6523" w:rsidRDefault="00E62AD6" w:rsidP="00E62AD6">
      <w:pPr>
        <w:spacing w:line="259" w:lineRule="auto"/>
        <w:jc w:val="both"/>
        <w:rPr>
          <w:rFonts w:ascii="Verdana" w:hAnsi="Verdana"/>
          <w:sz w:val="22"/>
          <w:szCs w:val="22"/>
        </w:rPr>
      </w:pPr>
      <w:r w:rsidRPr="00403F44">
        <w:rPr>
          <w:rFonts w:ascii="Verdana" w:hAnsi="Verdana"/>
          <w:bCs/>
          <w:sz w:val="22"/>
          <w:szCs w:val="22"/>
        </w:rPr>
        <w:t xml:space="preserve">С более подробной информацией о новых моделях телевизоров </w:t>
      </w:r>
      <w:r w:rsidR="007F6523" w:rsidRPr="00403F44">
        <w:rPr>
          <w:rFonts w:ascii="Verdana" w:hAnsi="Verdana"/>
          <w:bCs/>
          <w:sz w:val="22"/>
          <w:szCs w:val="22"/>
        </w:rPr>
        <w:t xml:space="preserve">Sony </w:t>
      </w:r>
      <w:r w:rsidRPr="00403F44">
        <w:rPr>
          <w:rFonts w:ascii="Verdana" w:hAnsi="Verdana"/>
          <w:bCs/>
          <w:sz w:val="22"/>
          <w:szCs w:val="22"/>
        </w:rPr>
        <w:t xml:space="preserve">можно ознакомиться </w:t>
      </w:r>
      <w:r w:rsidRPr="00E32E08">
        <w:rPr>
          <w:rFonts w:ascii="Verdana" w:hAnsi="Verdana"/>
          <w:b/>
          <w:sz w:val="22"/>
          <w:szCs w:val="22"/>
        </w:rPr>
        <w:t xml:space="preserve">в видеоанонсе моделей </w:t>
      </w:r>
      <w:r w:rsidR="003E3342" w:rsidRPr="00E32E08">
        <w:rPr>
          <w:rFonts w:ascii="Verdana" w:hAnsi="Verdana"/>
          <w:b/>
          <w:sz w:val="22"/>
          <w:szCs w:val="22"/>
        </w:rPr>
        <w:t xml:space="preserve">Sony BRAVIA XR </w:t>
      </w:r>
      <w:r w:rsidRPr="00E32E08">
        <w:rPr>
          <w:rFonts w:ascii="Verdana" w:hAnsi="Verdana"/>
          <w:b/>
          <w:sz w:val="22"/>
          <w:szCs w:val="22"/>
        </w:rPr>
        <w:t>по</w:t>
      </w:r>
      <w:r w:rsidRPr="00403F44">
        <w:rPr>
          <w:rFonts w:ascii="Verdana" w:hAnsi="Verdana"/>
          <w:sz w:val="22"/>
          <w:szCs w:val="22"/>
        </w:rPr>
        <w:t xml:space="preserve"> </w:t>
      </w:r>
      <w:hyperlink r:id="rId10" w:history="1">
        <w:r w:rsidRPr="00C235DE">
          <w:rPr>
            <w:rStyle w:val="Hyperlink"/>
            <w:rFonts w:ascii="Verdana" w:hAnsi="Verdana"/>
            <w:b/>
            <w:bCs/>
            <w:sz w:val="22"/>
            <w:szCs w:val="22"/>
          </w:rPr>
          <w:t>ссылке</w:t>
        </w:r>
      </w:hyperlink>
      <w:r w:rsidR="009B1367" w:rsidRPr="00403F44">
        <w:rPr>
          <w:rFonts w:ascii="Verdana" w:hAnsi="Verdana"/>
          <w:sz w:val="22"/>
          <w:szCs w:val="22"/>
        </w:rPr>
        <w:t xml:space="preserve"> </w:t>
      </w:r>
      <w:r w:rsidRPr="00403F44">
        <w:rPr>
          <w:rFonts w:ascii="Verdana" w:hAnsi="Verdana"/>
          <w:sz w:val="22"/>
          <w:szCs w:val="22"/>
        </w:rPr>
        <w:t xml:space="preserve">или на сайте </w:t>
      </w:r>
      <w:r w:rsidR="005719D6" w:rsidRPr="00403F44">
        <w:rPr>
          <w:rFonts w:ascii="Verdana" w:hAnsi="Verdana"/>
          <w:sz w:val="22"/>
          <w:szCs w:val="22"/>
        </w:rPr>
        <w:t>BRAVIA XR</w:t>
      </w:r>
      <w:r w:rsidR="009B1367" w:rsidRPr="00403F44">
        <w:rPr>
          <w:rFonts w:ascii="Verdana" w:hAnsi="Verdana"/>
          <w:sz w:val="22"/>
          <w:szCs w:val="22"/>
        </w:rPr>
        <w:t xml:space="preserve"> </w:t>
      </w:r>
      <w:r w:rsidRPr="00403F44">
        <w:rPr>
          <w:rFonts w:ascii="Verdana" w:hAnsi="Verdana"/>
          <w:sz w:val="22"/>
          <w:szCs w:val="22"/>
        </w:rPr>
        <w:t xml:space="preserve">по </w:t>
      </w:r>
      <w:hyperlink r:id="rId11" w:history="1">
        <w:r w:rsidRPr="00C235DE">
          <w:rPr>
            <w:rStyle w:val="Hyperlink"/>
            <w:rFonts w:ascii="Verdana" w:hAnsi="Verdana"/>
            <w:sz w:val="22"/>
            <w:szCs w:val="22"/>
          </w:rPr>
          <w:t>адресу</w:t>
        </w:r>
      </w:hyperlink>
      <w:r w:rsidR="005B401B" w:rsidRPr="00403F44">
        <w:rPr>
          <w:rFonts w:ascii="Verdana" w:hAnsi="Verdana"/>
          <w:sz w:val="22"/>
          <w:szCs w:val="22"/>
        </w:rPr>
        <w:t>.</w:t>
      </w:r>
      <w:r w:rsidR="009B1367" w:rsidRPr="00403F44">
        <w:rPr>
          <w:rFonts w:ascii="Verdana" w:hAnsi="Verdana"/>
          <w:sz w:val="22"/>
          <w:szCs w:val="22"/>
        </w:rPr>
        <w:t xml:space="preserve"> </w:t>
      </w:r>
    </w:p>
    <w:p w14:paraId="51243311" w14:textId="74C7E79E" w:rsidR="00C235DE" w:rsidRDefault="00C235DE" w:rsidP="00E62AD6">
      <w:pPr>
        <w:spacing w:line="259" w:lineRule="auto"/>
        <w:jc w:val="both"/>
        <w:rPr>
          <w:rFonts w:ascii="Verdana" w:hAnsi="Verdana"/>
          <w:sz w:val="22"/>
          <w:szCs w:val="22"/>
        </w:rPr>
      </w:pPr>
    </w:p>
    <w:p w14:paraId="340D8D70" w14:textId="2FDC7F16" w:rsidR="00C235DE" w:rsidRPr="00C235DE" w:rsidRDefault="00C235DE" w:rsidP="00E62AD6">
      <w:pPr>
        <w:spacing w:line="259" w:lineRule="auto"/>
        <w:jc w:val="both"/>
        <w:rPr>
          <w:rFonts w:ascii="Verdana" w:hAnsi="Verdana"/>
          <w:sz w:val="22"/>
          <w:szCs w:val="22"/>
        </w:rPr>
      </w:pPr>
      <w:r w:rsidRPr="00C235DE">
        <w:rPr>
          <w:rFonts w:ascii="Verdana" w:hAnsi="Verdana"/>
          <w:sz w:val="22"/>
          <w:szCs w:val="22"/>
        </w:rPr>
        <w:t xml:space="preserve">Информация о новых моделях также будет доступна в цифровом пространстве </w:t>
      </w:r>
      <w:r w:rsidRPr="00C235DE">
        <w:rPr>
          <w:rFonts w:ascii="Verdana" w:hAnsi="Verdana"/>
          <w:sz w:val="22"/>
          <w:szCs w:val="22"/>
          <w:lang w:val="en-US"/>
        </w:rPr>
        <w:t>Sony</w:t>
      </w:r>
      <w:r w:rsidRPr="00C235DE">
        <w:rPr>
          <w:rFonts w:ascii="Verdana" w:hAnsi="Verdana"/>
          <w:sz w:val="22"/>
          <w:szCs w:val="22"/>
        </w:rPr>
        <w:t xml:space="preserve"> в рамках международной выставки </w:t>
      </w:r>
      <w:r w:rsidRPr="00C235DE">
        <w:rPr>
          <w:rFonts w:ascii="Verdana" w:hAnsi="Verdana"/>
          <w:sz w:val="22"/>
          <w:szCs w:val="22"/>
          <w:lang w:val="en-US"/>
        </w:rPr>
        <w:t>CES</w:t>
      </w:r>
      <w:r w:rsidRPr="00C235DE">
        <w:rPr>
          <w:rFonts w:ascii="Verdana" w:hAnsi="Verdana"/>
          <w:sz w:val="22"/>
          <w:szCs w:val="22"/>
        </w:rPr>
        <w:t xml:space="preserve"> 2021 </w:t>
      </w:r>
      <w:hyperlink r:id="rId12" w:history="1">
        <w:r w:rsidRPr="00C235DE">
          <w:rPr>
            <w:rStyle w:val="Hyperlink"/>
            <w:rFonts w:ascii="Verdana" w:hAnsi="Verdana"/>
            <w:sz w:val="22"/>
            <w:szCs w:val="22"/>
            <w:lang w:val="en-US"/>
          </w:rPr>
          <w:t>https</w:t>
        </w:r>
        <w:r w:rsidRPr="00C235DE">
          <w:rPr>
            <w:rStyle w:val="Hyperlink"/>
            <w:rFonts w:ascii="Verdana" w:hAnsi="Verdana"/>
            <w:sz w:val="22"/>
            <w:szCs w:val="22"/>
          </w:rPr>
          <w:t>://</w:t>
        </w:r>
        <w:r w:rsidRPr="00C235DE">
          <w:rPr>
            <w:rStyle w:val="Hyperlink"/>
            <w:rFonts w:ascii="Verdana" w:hAnsi="Verdana"/>
            <w:sz w:val="22"/>
            <w:szCs w:val="22"/>
            <w:lang w:val="en-US"/>
          </w:rPr>
          <w:t>square</w:t>
        </w:r>
        <w:r w:rsidRPr="00C235DE">
          <w:rPr>
            <w:rStyle w:val="Hyperlink"/>
            <w:rFonts w:ascii="Verdana" w:hAnsi="Verdana"/>
            <w:sz w:val="22"/>
            <w:szCs w:val="22"/>
          </w:rPr>
          <w:t>.</w:t>
        </w:r>
        <w:r w:rsidRPr="00C235DE">
          <w:rPr>
            <w:rStyle w:val="Hyperlink"/>
            <w:rFonts w:ascii="Verdana" w:hAnsi="Verdana"/>
            <w:sz w:val="22"/>
            <w:szCs w:val="22"/>
            <w:lang w:val="en-US"/>
          </w:rPr>
          <w:t>sony</w:t>
        </w:r>
        <w:r w:rsidRPr="00C235DE">
          <w:rPr>
            <w:rStyle w:val="Hyperlink"/>
            <w:rFonts w:ascii="Verdana" w:hAnsi="Verdana"/>
            <w:sz w:val="22"/>
            <w:szCs w:val="22"/>
          </w:rPr>
          <w:t>.</w:t>
        </w:r>
        <w:r w:rsidRPr="00C235DE">
          <w:rPr>
            <w:rStyle w:val="Hyperlink"/>
            <w:rFonts w:ascii="Verdana" w:hAnsi="Verdana"/>
            <w:sz w:val="22"/>
            <w:szCs w:val="22"/>
            <w:lang w:val="en-US"/>
          </w:rPr>
          <w:t>com</w:t>
        </w:r>
        <w:r w:rsidRPr="00C235DE">
          <w:rPr>
            <w:rStyle w:val="Hyperlink"/>
            <w:rFonts w:ascii="Verdana" w:hAnsi="Verdana"/>
            <w:sz w:val="22"/>
            <w:szCs w:val="22"/>
          </w:rPr>
          <w:t>/</w:t>
        </w:r>
      </w:hyperlink>
      <w:r w:rsidRPr="00C235DE">
        <w:rPr>
          <w:rFonts w:ascii="Verdana" w:hAnsi="Verdana"/>
          <w:sz w:val="22"/>
          <w:szCs w:val="22"/>
        </w:rPr>
        <w:t>.</w:t>
      </w:r>
    </w:p>
    <w:p w14:paraId="5100AF06" w14:textId="22474C21" w:rsidR="00B9286D" w:rsidRPr="00C235DE" w:rsidRDefault="00B9286D" w:rsidP="00E62AD6">
      <w:pPr>
        <w:spacing w:line="259" w:lineRule="auto"/>
        <w:jc w:val="both"/>
      </w:pPr>
    </w:p>
    <w:p w14:paraId="508C5EDC" w14:textId="77777777" w:rsidR="00B9286D" w:rsidRPr="00403F44" w:rsidRDefault="00B9286D" w:rsidP="00B9286D">
      <w:pPr>
        <w:spacing w:line="36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03F44">
        <w:rPr>
          <w:rFonts w:ascii="Verdana" w:hAnsi="Verdana" w:cstheme="minorHAnsi"/>
          <w:b/>
          <w:sz w:val="18"/>
          <w:szCs w:val="18"/>
        </w:rPr>
        <w:t xml:space="preserve">О корпорации Sony </w:t>
      </w:r>
    </w:p>
    <w:p w14:paraId="341FF00B" w14:textId="77777777" w:rsidR="00B9286D" w:rsidRPr="00403F44" w:rsidRDefault="00B9286D" w:rsidP="00B9286D">
      <w:pPr>
        <w:contextualSpacing/>
        <w:jc w:val="both"/>
        <w:rPr>
          <w:rFonts w:ascii="Verdana" w:eastAsia="Calibri" w:hAnsi="Verdana" w:cstheme="majorHAnsi"/>
        </w:rPr>
      </w:pPr>
      <w:r w:rsidRPr="00403F44">
        <w:rPr>
          <w:rFonts w:ascii="Verdana" w:eastAsia="Calibri" w:hAnsi="Verdana" w:cstheme="majorHAnsi"/>
          <w:sz w:val="18"/>
          <w:szCs w:val="18"/>
        </w:rPr>
        <w:t xml:space="preserve">Sony Corporation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Sony – наполнить мир эмоциями благодаря новым технологиям и силе воображения. Международный сайт Sony: </w:t>
      </w:r>
      <w:hyperlink r:id="rId13" w:history="1">
        <w:r w:rsidRPr="00403F44">
          <w:rPr>
            <w:rStyle w:val="Hyperlink"/>
            <w:rFonts w:ascii="Verdana" w:hAnsi="Verdana" w:cstheme="majorHAnsi"/>
            <w:sz w:val="18"/>
            <w:szCs w:val="18"/>
          </w:rPr>
          <w:t>http://www.sony.net/</w:t>
        </w:r>
      </w:hyperlink>
    </w:p>
    <w:p w14:paraId="4DC922C6" w14:textId="77777777" w:rsidR="00403F44" w:rsidRDefault="00403F44" w:rsidP="00B9286D">
      <w:pPr>
        <w:spacing w:line="36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848B2D5" w14:textId="43D4979C" w:rsidR="00B9286D" w:rsidRPr="00403F44" w:rsidRDefault="00B9286D" w:rsidP="00B9286D">
      <w:pPr>
        <w:spacing w:line="36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03F44">
        <w:rPr>
          <w:rFonts w:ascii="Verdana" w:hAnsi="Verdana" w:cstheme="minorHAnsi"/>
          <w:b/>
          <w:sz w:val="18"/>
          <w:szCs w:val="18"/>
        </w:rPr>
        <w:t>За дополнительной информацией обращайтесь:</w:t>
      </w:r>
    </w:p>
    <w:p w14:paraId="2801713E" w14:textId="77777777" w:rsidR="00B9286D" w:rsidRPr="00403F44" w:rsidRDefault="00B9286D" w:rsidP="00B9286D">
      <w:pPr>
        <w:spacing w:line="36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403F44">
        <w:rPr>
          <w:rFonts w:ascii="Verdana" w:eastAsia="Calibri" w:hAnsi="Verdana" w:cstheme="majorHAnsi"/>
          <w:sz w:val="18"/>
          <w:szCs w:val="18"/>
        </w:rPr>
        <w:t>Анна Кутырина, менеджер по коммуникациям, Grayling</w:t>
      </w:r>
    </w:p>
    <w:p w14:paraId="5A622586" w14:textId="77777777" w:rsidR="00B9286D" w:rsidRPr="00403F44" w:rsidRDefault="00B9286D" w:rsidP="00B9286D">
      <w:pPr>
        <w:spacing w:line="360" w:lineRule="auto"/>
        <w:jc w:val="both"/>
        <w:rPr>
          <w:rFonts w:ascii="Verdana" w:eastAsia="Calibri" w:hAnsi="Verdana" w:cstheme="majorHAnsi"/>
          <w:szCs w:val="18"/>
        </w:rPr>
      </w:pPr>
      <w:r w:rsidRPr="00403F44">
        <w:rPr>
          <w:rFonts w:ascii="Verdana" w:eastAsia="Calibri" w:hAnsi="Verdana" w:cstheme="majorHAnsi"/>
          <w:sz w:val="18"/>
          <w:szCs w:val="18"/>
        </w:rPr>
        <w:t xml:space="preserve">Тел: +7 965 344 23 05 </w:t>
      </w:r>
      <w:hyperlink r:id="rId14" w:history="1">
        <w:r w:rsidRPr="00403F44">
          <w:rPr>
            <w:rStyle w:val="Hyperlink"/>
            <w:rFonts w:ascii="Verdana" w:eastAsia="Calibri" w:hAnsi="Verdana" w:cstheme="majorHAnsi"/>
            <w:sz w:val="18"/>
            <w:szCs w:val="18"/>
          </w:rPr>
          <w:t>anna.kutyrina@grayling.com</w:t>
        </w:r>
      </w:hyperlink>
      <w:r w:rsidRPr="00403F44">
        <w:rPr>
          <w:rFonts w:ascii="Verdana" w:eastAsia="Calibri" w:hAnsi="Verdana" w:cstheme="majorHAnsi"/>
          <w:sz w:val="18"/>
          <w:szCs w:val="18"/>
        </w:rPr>
        <w:t xml:space="preserve"> </w:t>
      </w:r>
    </w:p>
    <w:p w14:paraId="67FBD984" w14:textId="77777777" w:rsidR="00403F44" w:rsidRDefault="00403F44" w:rsidP="00B9286D">
      <w:pPr>
        <w:pStyle w:val="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</w:p>
    <w:p w14:paraId="024662E5" w14:textId="641DD832" w:rsidR="00B9286D" w:rsidRPr="00403F44" w:rsidRDefault="00B9286D" w:rsidP="00B9286D">
      <w:pPr>
        <w:pStyle w:val="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403F44">
        <w:rPr>
          <w:rFonts w:ascii="Verdana" w:hAnsi="Verdana" w:cstheme="majorHAnsi"/>
          <w:sz w:val="18"/>
          <w:szCs w:val="18"/>
          <w:lang w:eastAsia="en-US"/>
        </w:rPr>
        <w:t xml:space="preserve">Серопегина Александра, руководитель отдела МарКом </w:t>
      </w:r>
    </w:p>
    <w:p w14:paraId="614C9D2B" w14:textId="77777777" w:rsidR="00B9286D" w:rsidRPr="00403F44" w:rsidRDefault="00B9286D" w:rsidP="00B9286D">
      <w:pPr>
        <w:pStyle w:val="1"/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  <w:r w:rsidRPr="00403F44">
        <w:rPr>
          <w:rFonts w:ascii="Verdana" w:hAnsi="Verdana" w:cstheme="majorHAnsi"/>
          <w:sz w:val="18"/>
          <w:szCs w:val="18"/>
          <w:lang w:eastAsia="en-US"/>
        </w:rPr>
        <w:t>компании Sony Electronics в России</w:t>
      </w:r>
    </w:p>
    <w:p w14:paraId="53365A62" w14:textId="77777777" w:rsidR="00B9286D" w:rsidRPr="00403F44" w:rsidRDefault="00B9286D" w:rsidP="00B9286D">
      <w:pPr>
        <w:spacing w:line="360" w:lineRule="auto"/>
        <w:jc w:val="both"/>
        <w:rPr>
          <w:rFonts w:ascii="Verdana" w:eastAsia="Calibri" w:hAnsi="Verdana" w:cstheme="majorHAnsi"/>
          <w:sz w:val="18"/>
        </w:rPr>
      </w:pPr>
      <w:r w:rsidRPr="00403F44">
        <w:rPr>
          <w:rFonts w:ascii="Verdana" w:eastAsia="Calibri" w:hAnsi="Verdana" w:cstheme="majorHAnsi"/>
          <w:sz w:val="18"/>
          <w:szCs w:val="18"/>
        </w:rPr>
        <w:t xml:space="preserve">Тел: +7 (495) 258-76-67, доп. 1353  </w:t>
      </w:r>
      <w:hyperlink r:id="rId15" w:history="1">
        <w:r w:rsidRPr="00403F44">
          <w:rPr>
            <w:rFonts w:ascii="Verdana" w:eastAsia="Calibri" w:hAnsi="Verdana" w:cstheme="majorHAnsi"/>
            <w:sz w:val="18"/>
          </w:rPr>
          <w:t>Alexandra.Seropegina@sony.com</w:t>
        </w:r>
      </w:hyperlink>
      <w:r w:rsidRPr="00403F44">
        <w:rPr>
          <w:rFonts w:ascii="Verdana" w:eastAsia="Calibri" w:hAnsi="Verdana" w:cstheme="majorHAnsi"/>
          <w:sz w:val="18"/>
        </w:rPr>
        <w:t xml:space="preserve"> </w:t>
      </w:r>
      <w:r w:rsidRPr="00403F44">
        <w:rPr>
          <w:rFonts w:ascii="Verdana" w:hAnsi="Verdana" w:cs="Helvetica"/>
          <w:color w:val="555555"/>
          <w:sz w:val="20"/>
          <w:shd w:val="clear" w:color="auto" w:fill="FFFFFF"/>
        </w:rPr>
        <w:t xml:space="preserve"> </w:t>
      </w:r>
    </w:p>
    <w:p w14:paraId="24404463" w14:textId="77777777" w:rsidR="00B9286D" w:rsidRPr="00403F44" w:rsidRDefault="00B9286D" w:rsidP="00E62AD6">
      <w:pPr>
        <w:spacing w:line="259" w:lineRule="auto"/>
        <w:jc w:val="both"/>
        <w:rPr>
          <w:rFonts w:ascii="Verdana" w:hAnsi="Verdana"/>
          <w:bCs/>
        </w:rPr>
      </w:pPr>
    </w:p>
    <w:p w14:paraId="7EBF27CB" w14:textId="77777777" w:rsidR="007F6523" w:rsidRPr="00403F44" w:rsidRDefault="007F6523" w:rsidP="00E62AD6">
      <w:pPr>
        <w:spacing w:line="259" w:lineRule="auto"/>
        <w:jc w:val="both"/>
        <w:rPr>
          <w:rFonts w:ascii="Verdana" w:hAnsi="Verdana"/>
          <w:bCs/>
        </w:rPr>
      </w:pPr>
    </w:p>
    <w:p w14:paraId="3F476555" w14:textId="77777777" w:rsidR="003929F9" w:rsidRPr="00A85935" w:rsidRDefault="003929F9" w:rsidP="00427620">
      <w:pPr>
        <w:spacing w:line="259" w:lineRule="auto"/>
        <w:contextualSpacing/>
        <w:rPr>
          <w:rFonts w:cs="Courier New"/>
        </w:rPr>
      </w:pPr>
    </w:p>
    <w:p w14:paraId="7E36B62D" w14:textId="79E37B57" w:rsidR="00A3121A" w:rsidRPr="00A85935" w:rsidRDefault="00A3121A" w:rsidP="00791987">
      <w:pPr>
        <w:spacing w:line="259" w:lineRule="auto"/>
        <w:contextualSpacing/>
        <w:jc w:val="center"/>
      </w:pPr>
    </w:p>
    <w:sectPr w:rsidR="00A3121A" w:rsidRPr="00A85935" w:rsidSect="00E075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9615" w14:textId="77777777" w:rsidR="00B27428" w:rsidRDefault="00B27428" w:rsidP="009F733F">
      <w:r>
        <w:separator/>
      </w:r>
    </w:p>
  </w:endnote>
  <w:endnote w:type="continuationSeparator" w:id="0">
    <w:p w14:paraId="636D2184" w14:textId="77777777" w:rsidR="00B27428" w:rsidRDefault="00B27428" w:rsidP="009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510281"/>
      <w:docPartObj>
        <w:docPartGallery w:val="Page Numbers (Top of Page)"/>
        <w:docPartUnique/>
      </w:docPartObj>
    </w:sdtPr>
    <w:sdtEndPr/>
    <w:sdtContent>
      <w:p w14:paraId="567A048C" w14:textId="3D6CD033" w:rsidR="00AE470A" w:rsidRDefault="00AE470A" w:rsidP="00F26C26">
        <w:pPr>
          <w:pStyle w:val="Footer"/>
          <w:jc w:val="center"/>
        </w:pPr>
        <w:r w:rsidRPr="00F26C26">
          <w:rPr>
            <w:sz w:val="18"/>
            <w:szCs w:val="18"/>
          </w:rPr>
          <w:t xml:space="preserve">Page </w:t>
        </w:r>
        <w:r w:rsidRPr="00F26C26">
          <w:rPr>
            <w:bCs/>
            <w:sz w:val="18"/>
            <w:szCs w:val="18"/>
          </w:rPr>
          <w:fldChar w:fldCharType="begin"/>
        </w:r>
        <w:r w:rsidRPr="00F26C26">
          <w:rPr>
            <w:bCs/>
            <w:sz w:val="18"/>
            <w:szCs w:val="18"/>
          </w:rPr>
          <w:instrText xml:space="preserve"> PAGE </w:instrText>
        </w:r>
        <w:r w:rsidRPr="00F26C26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8</w:t>
        </w:r>
        <w:r w:rsidRPr="00F26C26">
          <w:rPr>
            <w:bCs/>
            <w:sz w:val="18"/>
            <w:szCs w:val="18"/>
          </w:rPr>
          <w:fldChar w:fldCharType="end"/>
        </w:r>
        <w:r w:rsidRPr="00F26C26">
          <w:rPr>
            <w:sz w:val="18"/>
            <w:szCs w:val="18"/>
          </w:rPr>
          <w:t xml:space="preserve"> of </w:t>
        </w:r>
        <w:r w:rsidRPr="00F26C26">
          <w:rPr>
            <w:bCs/>
            <w:sz w:val="18"/>
            <w:szCs w:val="18"/>
          </w:rPr>
          <w:fldChar w:fldCharType="begin"/>
        </w:r>
        <w:r w:rsidRPr="00F26C26">
          <w:rPr>
            <w:bCs/>
            <w:sz w:val="18"/>
            <w:szCs w:val="18"/>
          </w:rPr>
          <w:instrText xml:space="preserve"> NUMPAGES  </w:instrText>
        </w:r>
        <w:r w:rsidRPr="00F26C26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8</w:t>
        </w:r>
        <w:r w:rsidRPr="00F26C26">
          <w:rPr>
            <w:bCs/>
            <w:sz w:val="18"/>
            <w:szCs w:val="18"/>
          </w:rPr>
          <w:fldChar w:fldCharType="end"/>
        </w:r>
      </w:p>
    </w:sdtContent>
  </w:sdt>
  <w:p w14:paraId="237DF526" w14:textId="77777777" w:rsidR="00AE470A" w:rsidRDefault="00AE4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83134"/>
      <w:docPartObj>
        <w:docPartGallery w:val="Page Numbers (Top of Page)"/>
        <w:docPartUnique/>
      </w:docPartObj>
    </w:sdtPr>
    <w:sdtEndPr/>
    <w:sdtContent>
      <w:p w14:paraId="7D790D00" w14:textId="1A163F91" w:rsidR="00AE470A" w:rsidRDefault="00AE470A" w:rsidP="00F26C26">
        <w:pPr>
          <w:pStyle w:val="Footer"/>
          <w:jc w:val="center"/>
        </w:pPr>
        <w:r w:rsidRPr="00F26C26">
          <w:rPr>
            <w:sz w:val="18"/>
            <w:szCs w:val="18"/>
          </w:rPr>
          <w:t xml:space="preserve">Page </w:t>
        </w:r>
        <w:r w:rsidRPr="00F26C26">
          <w:rPr>
            <w:bCs/>
            <w:sz w:val="18"/>
            <w:szCs w:val="18"/>
          </w:rPr>
          <w:fldChar w:fldCharType="begin"/>
        </w:r>
        <w:r w:rsidRPr="00F26C26">
          <w:rPr>
            <w:bCs/>
            <w:sz w:val="18"/>
            <w:szCs w:val="18"/>
          </w:rPr>
          <w:instrText xml:space="preserve"> PAGE </w:instrText>
        </w:r>
        <w:r w:rsidRPr="00F26C26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7</w:t>
        </w:r>
        <w:r w:rsidRPr="00F26C26">
          <w:rPr>
            <w:bCs/>
            <w:sz w:val="18"/>
            <w:szCs w:val="18"/>
          </w:rPr>
          <w:fldChar w:fldCharType="end"/>
        </w:r>
        <w:r w:rsidRPr="00F26C26">
          <w:rPr>
            <w:sz w:val="18"/>
            <w:szCs w:val="18"/>
          </w:rPr>
          <w:t xml:space="preserve"> of </w:t>
        </w:r>
        <w:r w:rsidRPr="00F26C26">
          <w:rPr>
            <w:bCs/>
            <w:sz w:val="18"/>
            <w:szCs w:val="18"/>
          </w:rPr>
          <w:fldChar w:fldCharType="begin"/>
        </w:r>
        <w:r w:rsidRPr="00F26C26">
          <w:rPr>
            <w:bCs/>
            <w:sz w:val="18"/>
            <w:szCs w:val="18"/>
          </w:rPr>
          <w:instrText xml:space="preserve"> NUMPAGES  </w:instrText>
        </w:r>
        <w:r w:rsidRPr="00F26C26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8</w:t>
        </w:r>
        <w:r w:rsidRPr="00F26C26">
          <w:rPr>
            <w:bCs/>
            <w:sz w:val="18"/>
            <w:szCs w:val="18"/>
          </w:rPr>
          <w:fldChar w:fldCharType="end"/>
        </w:r>
      </w:p>
    </w:sdtContent>
  </w:sdt>
  <w:p w14:paraId="52E0E5F3" w14:textId="77777777" w:rsidR="00AE470A" w:rsidRDefault="00AE470A" w:rsidP="00F26C2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190835"/>
      <w:docPartObj>
        <w:docPartGallery w:val="Page Numbers (Bottom of Page)"/>
        <w:docPartUnique/>
      </w:docPartObj>
    </w:sdtPr>
    <w:sdtEndPr/>
    <w:sdtContent>
      <w:sdt>
        <w:sdtPr>
          <w:id w:val="-2002419952"/>
          <w:docPartObj>
            <w:docPartGallery w:val="Page Numbers (Top of Page)"/>
            <w:docPartUnique/>
          </w:docPartObj>
        </w:sdtPr>
        <w:sdtEndPr/>
        <w:sdtContent>
          <w:p w14:paraId="3C106C0B" w14:textId="7C42604E" w:rsidR="00AE470A" w:rsidRDefault="00AE470A">
            <w:pPr>
              <w:pStyle w:val="Footer"/>
              <w:jc w:val="center"/>
            </w:pPr>
            <w:r w:rsidRPr="00F26C26">
              <w:rPr>
                <w:sz w:val="18"/>
                <w:szCs w:val="18"/>
              </w:rPr>
              <w:t xml:space="preserve">Page </w:t>
            </w:r>
            <w:r w:rsidRPr="00F26C26">
              <w:rPr>
                <w:bCs/>
                <w:sz w:val="18"/>
                <w:szCs w:val="18"/>
              </w:rPr>
              <w:fldChar w:fldCharType="begin"/>
            </w:r>
            <w:r w:rsidRPr="00F26C26">
              <w:rPr>
                <w:bCs/>
                <w:sz w:val="18"/>
                <w:szCs w:val="18"/>
              </w:rPr>
              <w:instrText xml:space="preserve"> PAGE </w:instrText>
            </w:r>
            <w:r w:rsidRPr="00F26C2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F26C26">
              <w:rPr>
                <w:bCs/>
                <w:sz w:val="18"/>
                <w:szCs w:val="18"/>
              </w:rPr>
              <w:fldChar w:fldCharType="end"/>
            </w:r>
            <w:r w:rsidRPr="00F26C26">
              <w:rPr>
                <w:sz w:val="18"/>
                <w:szCs w:val="18"/>
              </w:rPr>
              <w:t xml:space="preserve"> of </w:t>
            </w:r>
            <w:r w:rsidRPr="00F26C26">
              <w:rPr>
                <w:bCs/>
                <w:sz w:val="18"/>
                <w:szCs w:val="18"/>
              </w:rPr>
              <w:fldChar w:fldCharType="begin"/>
            </w:r>
            <w:r w:rsidRPr="00F26C26">
              <w:rPr>
                <w:bCs/>
                <w:sz w:val="18"/>
                <w:szCs w:val="18"/>
              </w:rPr>
              <w:instrText xml:space="preserve"> NUMPAGES  </w:instrText>
            </w:r>
            <w:r w:rsidRPr="00F26C2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8</w:t>
            </w:r>
            <w:r w:rsidRPr="00F26C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9AA09C" w14:textId="77777777" w:rsidR="00AE470A" w:rsidRDefault="00AE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5D5C" w14:textId="77777777" w:rsidR="00B27428" w:rsidRDefault="00B27428" w:rsidP="009F733F">
      <w:r>
        <w:separator/>
      </w:r>
    </w:p>
  </w:footnote>
  <w:footnote w:type="continuationSeparator" w:id="0">
    <w:p w14:paraId="5E9BC974" w14:textId="77777777" w:rsidR="00B27428" w:rsidRDefault="00B27428" w:rsidP="009F733F">
      <w:r>
        <w:continuationSeparator/>
      </w:r>
    </w:p>
  </w:footnote>
  <w:footnote w:id="1">
    <w:p w14:paraId="4DA088D8" w14:textId="0E86149C" w:rsidR="00DC026C" w:rsidRPr="007C3E77" w:rsidRDefault="00DC02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3E77">
        <w:rPr>
          <w:lang w:val="ru-RU"/>
        </w:rPr>
        <w:t xml:space="preserve"> </w:t>
      </w:r>
      <w:r>
        <w:rPr>
          <w:lang w:val="ru-RU"/>
        </w:rPr>
        <w:t>Интегрированные</w:t>
      </w:r>
      <w:r w:rsidRPr="007C3E77">
        <w:rPr>
          <w:lang w:val="ru-RU"/>
        </w:rPr>
        <w:t xml:space="preserve"> </w:t>
      </w:r>
      <w:r>
        <w:rPr>
          <w:lang w:val="ru-RU"/>
        </w:rPr>
        <w:t>сервисы</w:t>
      </w:r>
      <w:r w:rsidRPr="007C3E77">
        <w:rPr>
          <w:lang w:val="ru-RU"/>
        </w:rPr>
        <w:t xml:space="preserve"> </w:t>
      </w:r>
      <w:r>
        <w:t>Google</w:t>
      </w:r>
      <w:r w:rsidRPr="007C3E77">
        <w:rPr>
          <w:lang w:val="ru-RU"/>
        </w:rPr>
        <w:t xml:space="preserve"> </w:t>
      </w:r>
      <w:r>
        <w:t>TV</w:t>
      </w:r>
      <w:r w:rsidR="005975D6" w:rsidRPr="007C3E77">
        <w:rPr>
          <w:lang w:val="ru-RU"/>
        </w:rPr>
        <w:t xml:space="preserve"> </w:t>
      </w:r>
      <w:r>
        <w:rPr>
          <w:lang w:val="ru-RU"/>
        </w:rPr>
        <w:t>регулируются</w:t>
      </w:r>
      <w:r w:rsidRPr="007C3E77">
        <w:rPr>
          <w:lang w:val="ru-RU"/>
        </w:rPr>
        <w:t xml:space="preserve"> </w:t>
      </w:r>
      <w:r>
        <w:rPr>
          <w:lang w:val="ru-RU"/>
        </w:rPr>
        <w:t>правилами</w:t>
      </w:r>
      <w:r w:rsidRPr="007C3E77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C3E77">
        <w:rPr>
          <w:lang w:val="ru-RU"/>
        </w:rPr>
        <w:t xml:space="preserve"> </w:t>
      </w:r>
      <w:r w:rsidR="005975D6">
        <w:rPr>
          <w:lang w:val="ru-RU"/>
        </w:rPr>
        <w:t>и</w:t>
      </w:r>
      <w:r w:rsidR="005975D6" w:rsidRPr="007C3E77">
        <w:rPr>
          <w:lang w:val="ru-RU"/>
        </w:rPr>
        <w:t xml:space="preserve"> </w:t>
      </w:r>
      <w:r w:rsidR="005975D6">
        <w:rPr>
          <w:lang w:val="ru-RU"/>
        </w:rPr>
        <w:t>условиями</w:t>
      </w:r>
      <w:r w:rsidR="005975D6" w:rsidRPr="007C3E77">
        <w:rPr>
          <w:lang w:val="ru-RU"/>
        </w:rPr>
        <w:t xml:space="preserve"> </w:t>
      </w:r>
      <w:r w:rsidR="005975D6">
        <w:rPr>
          <w:lang w:val="ru-RU"/>
        </w:rPr>
        <w:t>пользовательского</w:t>
      </w:r>
      <w:r w:rsidR="005975D6" w:rsidRPr="007C3E77">
        <w:rPr>
          <w:lang w:val="ru-RU"/>
        </w:rPr>
        <w:t xml:space="preserve"> </w:t>
      </w:r>
      <w:r w:rsidR="005975D6">
        <w:rPr>
          <w:lang w:val="ru-RU"/>
        </w:rPr>
        <w:t>соглашения</w:t>
      </w:r>
      <w:r w:rsidR="005975D6" w:rsidRPr="007C3E77">
        <w:rPr>
          <w:lang w:val="ru-RU"/>
        </w:rPr>
        <w:t xml:space="preserve"> </w:t>
      </w:r>
      <w:r w:rsidR="005975D6">
        <w:rPr>
          <w:lang w:val="ru-RU"/>
        </w:rPr>
        <w:t xml:space="preserve">и могут быть изменены или прекратить свою работу без предварительного уведомления </w:t>
      </w:r>
    </w:p>
  </w:footnote>
  <w:footnote w:id="2">
    <w:p w14:paraId="2542E096" w14:textId="630C8CAD" w:rsidR="00BB5769" w:rsidRPr="00BB5769" w:rsidRDefault="00BB57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5769">
        <w:rPr>
          <w:lang w:val="ru-RU"/>
        </w:rPr>
        <w:t xml:space="preserve"> </w:t>
      </w:r>
      <w:r>
        <w:rPr>
          <w:lang w:val="ru-RU"/>
        </w:rPr>
        <w:t>Требуется обновление ПО</w:t>
      </w:r>
    </w:p>
  </w:footnote>
  <w:footnote w:id="3">
    <w:p w14:paraId="36B461A7" w14:textId="1D067983" w:rsidR="00BB5769" w:rsidRPr="00BB5769" w:rsidRDefault="00BB5769" w:rsidP="00BB57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3E77">
        <w:rPr>
          <w:lang w:val="ru-RU"/>
        </w:rPr>
        <w:t xml:space="preserve"> </w:t>
      </w:r>
      <w:r>
        <w:rPr>
          <w:lang w:val="ru-RU"/>
        </w:rPr>
        <w:t>Для</w:t>
      </w:r>
      <w:r w:rsidRPr="007C3E77">
        <w:rPr>
          <w:lang w:val="ru-RU"/>
        </w:rPr>
        <w:t xml:space="preserve"> </w:t>
      </w:r>
      <w:r>
        <w:rPr>
          <w:lang w:val="ru-RU"/>
        </w:rPr>
        <w:t>работы</w:t>
      </w:r>
      <w:r w:rsidRPr="007C3E77">
        <w:rPr>
          <w:lang w:val="ru-RU"/>
        </w:rPr>
        <w:t xml:space="preserve"> </w:t>
      </w:r>
      <w:r>
        <w:rPr>
          <w:lang w:val="ru-RU"/>
        </w:rPr>
        <w:t>с</w:t>
      </w:r>
      <w:r w:rsidRPr="007C3E77">
        <w:rPr>
          <w:lang w:val="ru-RU"/>
        </w:rPr>
        <w:t xml:space="preserve"> </w:t>
      </w:r>
      <w:r>
        <w:rPr>
          <w:lang w:val="ru-RU"/>
        </w:rPr>
        <w:t>совместимыми</w:t>
      </w:r>
      <w:r w:rsidRPr="007C3E77">
        <w:rPr>
          <w:lang w:val="ru-RU"/>
        </w:rPr>
        <w:t xml:space="preserve"> </w:t>
      </w:r>
      <w:r>
        <w:rPr>
          <w:lang w:val="ru-RU"/>
        </w:rPr>
        <w:t>устройствами</w:t>
      </w:r>
      <w:r w:rsidRPr="007C3E77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C3E77">
        <w:rPr>
          <w:lang w:val="ru-RU"/>
        </w:rPr>
        <w:t xml:space="preserve"> </w:t>
      </w:r>
      <w:r>
        <w:rPr>
          <w:lang w:val="ru-RU"/>
        </w:rPr>
        <w:t>подключение</w:t>
      </w:r>
      <w:r w:rsidRPr="007C3E77">
        <w:rPr>
          <w:lang w:val="ru-RU"/>
        </w:rPr>
        <w:t xml:space="preserve"> </w:t>
      </w:r>
      <w:r>
        <w:rPr>
          <w:lang w:val="ru-RU"/>
        </w:rPr>
        <w:t>к</w:t>
      </w:r>
      <w:r w:rsidRPr="007C3E77">
        <w:rPr>
          <w:lang w:val="ru-RU"/>
        </w:rPr>
        <w:t xml:space="preserve"> </w:t>
      </w:r>
      <w:r>
        <w:rPr>
          <w:lang w:val="ru-RU"/>
        </w:rPr>
        <w:t>интернету</w:t>
      </w:r>
      <w:r w:rsidRPr="007C3E77">
        <w:rPr>
          <w:lang w:val="ru-RU"/>
        </w:rPr>
        <w:t xml:space="preserve">. </w:t>
      </w:r>
      <w:r>
        <w:rPr>
          <w:lang w:val="ru-RU"/>
        </w:rPr>
        <w:t>Использование</w:t>
      </w:r>
      <w:r w:rsidRPr="004C28CC">
        <w:rPr>
          <w:lang w:val="ru-RU"/>
        </w:rPr>
        <w:t xml:space="preserve"> </w:t>
      </w:r>
      <w:r>
        <w:rPr>
          <w:lang w:val="ru-RU"/>
        </w:rPr>
        <w:t>голосового</w:t>
      </w:r>
      <w:r w:rsidRPr="004C28CC">
        <w:rPr>
          <w:lang w:val="ru-RU"/>
        </w:rPr>
        <w:t xml:space="preserve"> </w:t>
      </w:r>
      <w:r>
        <w:rPr>
          <w:lang w:val="ru-RU"/>
        </w:rPr>
        <w:t>поиска</w:t>
      </w:r>
      <w:r w:rsidRPr="004C28CC">
        <w:rPr>
          <w:lang w:val="ru-RU"/>
        </w:rPr>
        <w:t xml:space="preserve"> </w:t>
      </w:r>
      <w:r>
        <w:rPr>
          <w:lang w:val="ru-RU"/>
        </w:rPr>
        <w:t>возможно</w:t>
      </w:r>
      <w:r w:rsidRPr="004C28CC">
        <w:rPr>
          <w:lang w:val="ru-RU"/>
        </w:rPr>
        <w:t xml:space="preserve"> </w:t>
      </w:r>
      <w:r>
        <w:rPr>
          <w:lang w:val="ru-RU"/>
        </w:rPr>
        <w:t>с</w:t>
      </w:r>
      <w:r w:rsidRPr="004C28CC">
        <w:rPr>
          <w:lang w:val="ru-RU"/>
        </w:rPr>
        <w:t xml:space="preserve"> </w:t>
      </w:r>
      <w:r>
        <w:rPr>
          <w:lang w:val="ru-RU"/>
        </w:rPr>
        <w:t>помощью</w:t>
      </w:r>
      <w:r w:rsidRPr="004C28CC">
        <w:rPr>
          <w:lang w:val="ru-RU"/>
        </w:rPr>
        <w:t xml:space="preserve"> </w:t>
      </w:r>
      <w:r>
        <w:rPr>
          <w:lang w:val="ru-RU"/>
        </w:rPr>
        <w:t>комплектного</w:t>
      </w:r>
      <w:r w:rsidRPr="004C28CC">
        <w:rPr>
          <w:lang w:val="ru-RU"/>
        </w:rPr>
        <w:t xml:space="preserve"> </w:t>
      </w:r>
      <w:r>
        <w:rPr>
          <w:lang w:val="ru-RU"/>
        </w:rPr>
        <w:t>пульта</w:t>
      </w:r>
      <w:r w:rsidRPr="004C28CC">
        <w:rPr>
          <w:lang w:val="ru-RU"/>
        </w:rPr>
        <w:t xml:space="preserve"> </w:t>
      </w:r>
      <w:r>
        <w:rPr>
          <w:lang w:val="ru-RU"/>
        </w:rPr>
        <w:t>ДУ</w:t>
      </w:r>
      <w:r w:rsidRPr="004C28CC">
        <w:rPr>
          <w:lang w:val="ru-RU"/>
        </w:rPr>
        <w:t xml:space="preserve">, </w:t>
      </w:r>
      <w:r>
        <w:rPr>
          <w:lang w:val="ru-RU"/>
        </w:rPr>
        <w:t>приложения</w:t>
      </w:r>
      <w:r w:rsidRPr="004C28CC">
        <w:rPr>
          <w:lang w:val="ru-RU"/>
        </w:rPr>
        <w:t xml:space="preserve"> </w:t>
      </w:r>
      <w:r>
        <w:t>Android</w:t>
      </w:r>
      <w:r w:rsidRPr="004C28CC">
        <w:rPr>
          <w:lang w:val="ru-RU"/>
        </w:rPr>
        <w:t xml:space="preserve"> </w:t>
      </w:r>
      <w:r>
        <w:t>TV</w:t>
      </w:r>
      <w:r w:rsidRPr="004C28CC">
        <w:rPr>
          <w:lang w:val="ru-RU"/>
        </w:rPr>
        <w:t xml:space="preserve"> </w:t>
      </w:r>
      <w:r>
        <w:t>Remote</w:t>
      </w:r>
      <w:r w:rsidRPr="004C28CC">
        <w:rPr>
          <w:lang w:val="ru-RU"/>
        </w:rPr>
        <w:t xml:space="preserve"> </w:t>
      </w:r>
      <w:r>
        <w:t>Control</w:t>
      </w:r>
      <w:r w:rsidRPr="004C28CC">
        <w:rPr>
          <w:lang w:val="ru-RU"/>
        </w:rPr>
        <w:t xml:space="preserve"> </w:t>
      </w:r>
      <w:r>
        <w:rPr>
          <w:lang w:val="ru-RU"/>
        </w:rPr>
        <w:t>с</w:t>
      </w:r>
      <w:r w:rsidRPr="00BB5769">
        <w:rPr>
          <w:lang w:val="ru-RU"/>
        </w:rPr>
        <w:t xml:space="preserve"> </w:t>
      </w:r>
      <w:r>
        <w:rPr>
          <w:lang w:val="ru-RU"/>
        </w:rPr>
        <w:t>поддержкой</w:t>
      </w:r>
      <w:r w:rsidRPr="00BB5769">
        <w:rPr>
          <w:lang w:val="ru-RU"/>
        </w:rPr>
        <w:t xml:space="preserve"> </w:t>
      </w:r>
      <w:r>
        <w:t>Android</w:t>
      </w:r>
      <w:r w:rsidRPr="00BB5769">
        <w:rPr>
          <w:lang w:val="ru-RU"/>
        </w:rPr>
        <w:t xml:space="preserve"> 4.0.3 </w:t>
      </w:r>
      <w:r>
        <w:rPr>
          <w:lang w:val="ru-RU"/>
        </w:rPr>
        <w:t>или выше или</w:t>
      </w:r>
      <w:r w:rsidRPr="00BB5769">
        <w:rPr>
          <w:lang w:val="ru-RU"/>
        </w:rPr>
        <w:t xml:space="preserve"> </w:t>
      </w:r>
      <w:r>
        <w:t>iOS</w:t>
      </w:r>
      <w:r w:rsidRPr="00BB5769">
        <w:rPr>
          <w:lang w:val="ru-RU"/>
        </w:rPr>
        <w:t xml:space="preserve"> 7.0 </w:t>
      </w:r>
      <w:r>
        <w:rPr>
          <w:lang w:val="ru-RU"/>
        </w:rPr>
        <w:t>или выше</w:t>
      </w:r>
      <w:r w:rsidRPr="00BB5769">
        <w:rPr>
          <w:lang w:val="ru-RU"/>
        </w:rPr>
        <w:t>.</w:t>
      </w:r>
    </w:p>
  </w:footnote>
  <w:footnote w:id="4">
    <w:p w14:paraId="1593B6D7" w14:textId="2BCAB6C4" w:rsidR="00AE470A" w:rsidRPr="00DF43FE" w:rsidRDefault="00AE470A" w:rsidP="00DF43FE">
      <w:pPr>
        <w:pStyle w:val="FootnoteText"/>
        <w:jc w:val="both"/>
        <w:rPr>
          <w:lang w:val="ru-RU"/>
        </w:rPr>
      </w:pPr>
      <w:r w:rsidRPr="009A553F">
        <w:rPr>
          <w:rStyle w:val="FootnoteReference"/>
        </w:rPr>
        <w:footnoteRef/>
      </w:r>
      <w:r w:rsidRPr="00A07410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A07410">
        <w:rPr>
          <w:lang w:val="ru-RU"/>
        </w:rPr>
        <w:t xml:space="preserve"> </w:t>
      </w:r>
      <w:r>
        <w:rPr>
          <w:lang w:val="ru-RU"/>
        </w:rPr>
        <w:t>с</w:t>
      </w:r>
      <w:r w:rsidRPr="00A07410">
        <w:rPr>
          <w:lang w:val="ru-RU"/>
        </w:rPr>
        <w:t xml:space="preserve"> </w:t>
      </w:r>
      <w:r>
        <w:rPr>
          <w:lang w:val="ru-RU"/>
        </w:rPr>
        <w:t>поддержкой</w:t>
      </w:r>
      <w:r w:rsidRPr="00A07410">
        <w:rPr>
          <w:lang w:val="ru-RU"/>
        </w:rPr>
        <w:t xml:space="preserve"> </w:t>
      </w:r>
      <w:r w:rsidRPr="009A553F">
        <w:t>Amazon</w:t>
      </w:r>
      <w:r w:rsidRPr="00A07410">
        <w:rPr>
          <w:lang w:val="ru-RU"/>
        </w:rPr>
        <w:t xml:space="preserve"> </w:t>
      </w:r>
      <w:r w:rsidRPr="009A553F">
        <w:t>Alexa</w:t>
      </w:r>
      <w:r w:rsidRPr="00A07410">
        <w:rPr>
          <w:lang w:val="ru-RU"/>
        </w:rPr>
        <w:t xml:space="preserve"> (</w:t>
      </w:r>
      <w:r>
        <w:rPr>
          <w:lang w:val="ru-RU"/>
        </w:rPr>
        <w:t>приобретаются</w:t>
      </w:r>
      <w:r w:rsidRPr="00A07410">
        <w:rPr>
          <w:lang w:val="ru-RU"/>
        </w:rPr>
        <w:t xml:space="preserve"> </w:t>
      </w:r>
      <w:r>
        <w:rPr>
          <w:lang w:val="ru-RU"/>
        </w:rPr>
        <w:t>отдельно</w:t>
      </w:r>
      <w:r w:rsidRPr="00A07410">
        <w:rPr>
          <w:lang w:val="ru-RU"/>
        </w:rPr>
        <w:t xml:space="preserve">) </w:t>
      </w:r>
      <w:r>
        <w:rPr>
          <w:lang w:val="ru-RU"/>
        </w:rPr>
        <w:t xml:space="preserve">совместимы с телевизорами </w:t>
      </w:r>
      <w:r w:rsidRPr="009A553F">
        <w:t>Sony</w:t>
      </w:r>
      <w:r w:rsidRPr="00A07410">
        <w:rPr>
          <w:lang w:val="ru-RU"/>
        </w:rPr>
        <w:t xml:space="preserve">. </w:t>
      </w:r>
      <w:r>
        <w:rPr>
          <w:lang w:val="ru-RU"/>
        </w:rPr>
        <w:t>Требуется</w:t>
      </w:r>
      <w:r w:rsidRPr="00A85935">
        <w:rPr>
          <w:lang w:val="ru-RU"/>
        </w:rPr>
        <w:t xml:space="preserve"> </w:t>
      </w:r>
      <w:r>
        <w:rPr>
          <w:lang w:val="ru-RU"/>
        </w:rPr>
        <w:t>учетная</w:t>
      </w:r>
      <w:r w:rsidRPr="00A85935">
        <w:rPr>
          <w:lang w:val="ru-RU"/>
        </w:rPr>
        <w:t xml:space="preserve"> </w:t>
      </w:r>
      <w:r>
        <w:rPr>
          <w:lang w:val="ru-RU"/>
        </w:rPr>
        <w:t>запись</w:t>
      </w:r>
      <w:r w:rsidRPr="00A85935">
        <w:rPr>
          <w:lang w:val="ru-RU"/>
        </w:rPr>
        <w:t xml:space="preserve"> </w:t>
      </w:r>
      <w:r w:rsidRPr="009A553F">
        <w:t>Amazon</w:t>
      </w:r>
      <w:r w:rsidRPr="00A85935">
        <w:rPr>
          <w:lang w:val="ru-RU"/>
        </w:rPr>
        <w:t xml:space="preserve">. </w:t>
      </w:r>
      <w:r>
        <w:rPr>
          <w:lang w:val="ru-RU"/>
        </w:rPr>
        <w:t>Для</w:t>
      </w:r>
      <w:r w:rsidRPr="00DF43FE">
        <w:rPr>
          <w:lang w:val="ru-RU"/>
        </w:rPr>
        <w:t xml:space="preserve"> </w:t>
      </w:r>
      <w:r>
        <w:rPr>
          <w:lang w:val="ru-RU"/>
        </w:rPr>
        <w:t>доступа</w:t>
      </w:r>
      <w:r w:rsidRPr="00DF43FE">
        <w:rPr>
          <w:lang w:val="ru-RU"/>
        </w:rPr>
        <w:t xml:space="preserve"> </w:t>
      </w:r>
      <w:r>
        <w:rPr>
          <w:lang w:val="ru-RU"/>
        </w:rPr>
        <w:t>к</w:t>
      </w:r>
      <w:r w:rsidRPr="00DF43FE">
        <w:rPr>
          <w:lang w:val="ru-RU"/>
        </w:rPr>
        <w:t xml:space="preserve"> </w:t>
      </w:r>
      <w:r>
        <w:rPr>
          <w:lang w:val="ru-RU"/>
        </w:rPr>
        <w:t xml:space="preserve">некоторым видам контента может потребоваться подписка. </w:t>
      </w:r>
      <w:r w:rsidR="004C28CC">
        <w:t>Alexa</w:t>
      </w:r>
      <w:r w:rsidR="004C28CC" w:rsidRPr="004C28CC">
        <w:rPr>
          <w:lang w:val="ru-RU"/>
        </w:rPr>
        <w:t xml:space="preserve"> </w:t>
      </w:r>
      <w:r w:rsidR="004C28CC">
        <w:rPr>
          <w:lang w:val="ru-RU"/>
        </w:rPr>
        <w:t xml:space="preserve">дает доступ не ко всем функциям умного дома – необходимо проверить перечень возможностей устройства.  </w:t>
      </w:r>
      <w:r>
        <w:rPr>
          <w:lang w:val="ru-RU"/>
        </w:rPr>
        <w:t>Телевизоры</w:t>
      </w:r>
      <w:r w:rsidRPr="00A85935">
        <w:rPr>
          <w:lang w:val="ru-RU"/>
        </w:rPr>
        <w:t xml:space="preserve"> </w:t>
      </w:r>
      <w:r>
        <w:t>Sony</w:t>
      </w:r>
      <w:r w:rsidRPr="00A85935">
        <w:rPr>
          <w:lang w:val="ru-RU"/>
        </w:rPr>
        <w:t xml:space="preserve"> </w:t>
      </w:r>
      <w:r>
        <w:rPr>
          <w:lang w:val="ru-RU"/>
        </w:rPr>
        <w:t>и</w:t>
      </w:r>
      <w:r w:rsidRPr="00A85935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A85935">
        <w:rPr>
          <w:lang w:val="ru-RU"/>
        </w:rPr>
        <w:t xml:space="preserve"> </w:t>
      </w:r>
      <w:r>
        <w:t>Alexa</w:t>
      </w:r>
      <w:r w:rsidRPr="00A85935">
        <w:rPr>
          <w:lang w:val="ru-RU"/>
        </w:rPr>
        <w:t xml:space="preserve"> </w:t>
      </w:r>
      <w:r>
        <w:rPr>
          <w:lang w:val="ru-RU"/>
        </w:rPr>
        <w:t>требуют</w:t>
      </w:r>
      <w:r w:rsidRPr="00A85935">
        <w:rPr>
          <w:lang w:val="ru-RU"/>
        </w:rPr>
        <w:t xml:space="preserve"> </w:t>
      </w:r>
      <w:r>
        <w:rPr>
          <w:lang w:val="ru-RU"/>
        </w:rPr>
        <w:t>подключения</w:t>
      </w:r>
      <w:r w:rsidRPr="00A85935">
        <w:rPr>
          <w:lang w:val="ru-RU"/>
        </w:rPr>
        <w:t xml:space="preserve"> </w:t>
      </w:r>
      <w:r>
        <w:rPr>
          <w:lang w:val="ru-RU"/>
        </w:rPr>
        <w:t>к</w:t>
      </w:r>
      <w:r w:rsidRPr="00A85935">
        <w:rPr>
          <w:lang w:val="ru-RU"/>
        </w:rPr>
        <w:t xml:space="preserve"> </w:t>
      </w:r>
      <w:r>
        <w:rPr>
          <w:lang w:val="ru-RU"/>
        </w:rPr>
        <w:t>Интернету</w:t>
      </w:r>
      <w:r w:rsidRPr="00A85935">
        <w:rPr>
          <w:lang w:val="ru-RU"/>
        </w:rPr>
        <w:t xml:space="preserve">. </w:t>
      </w:r>
      <w:r w:rsidRPr="009A553F">
        <w:t>Amazon</w:t>
      </w:r>
      <w:r w:rsidRPr="00DF43FE">
        <w:rPr>
          <w:lang w:val="ru-RU"/>
        </w:rPr>
        <w:t xml:space="preserve">, </w:t>
      </w:r>
      <w:r w:rsidRPr="009A553F">
        <w:t>Echo</w:t>
      </w:r>
      <w:r w:rsidRPr="00DF43FE">
        <w:rPr>
          <w:lang w:val="ru-RU"/>
        </w:rPr>
        <w:t xml:space="preserve">, </w:t>
      </w:r>
      <w:r w:rsidRPr="009A553F">
        <w:t>Alexa</w:t>
      </w:r>
      <w:r w:rsidRPr="00DF43FE">
        <w:rPr>
          <w:lang w:val="ru-RU"/>
        </w:rPr>
        <w:t xml:space="preserve"> </w:t>
      </w:r>
      <w:r>
        <w:rPr>
          <w:lang w:val="ru-RU"/>
        </w:rPr>
        <w:t>и</w:t>
      </w:r>
      <w:r w:rsidRPr="00DF43FE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DF43FE">
        <w:rPr>
          <w:lang w:val="ru-RU"/>
        </w:rPr>
        <w:t xml:space="preserve"> </w:t>
      </w:r>
      <w:r>
        <w:rPr>
          <w:lang w:val="ru-RU"/>
        </w:rPr>
        <w:t>логотипы</w:t>
      </w:r>
      <w:r w:rsidRPr="00DF43FE">
        <w:rPr>
          <w:lang w:val="ru-RU"/>
        </w:rPr>
        <w:t xml:space="preserve"> </w:t>
      </w:r>
      <w:r>
        <w:rPr>
          <w:lang w:val="ru-RU"/>
        </w:rPr>
        <w:t>являются</w:t>
      </w:r>
      <w:r w:rsidRPr="00DF43FE">
        <w:rPr>
          <w:lang w:val="ru-RU"/>
        </w:rPr>
        <w:t xml:space="preserve"> </w:t>
      </w:r>
      <w:r>
        <w:rPr>
          <w:lang w:val="ru-RU"/>
        </w:rPr>
        <w:t>торговыми</w:t>
      </w:r>
      <w:r w:rsidRPr="00DF43FE">
        <w:rPr>
          <w:lang w:val="ru-RU"/>
        </w:rPr>
        <w:t xml:space="preserve"> </w:t>
      </w:r>
      <w:r>
        <w:rPr>
          <w:lang w:val="ru-RU"/>
        </w:rPr>
        <w:t>марками</w:t>
      </w:r>
      <w:r w:rsidRPr="00DF43FE">
        <w:rPr>
          <w:lang w:val="ru-RU"/>
        </w:rPr>
        <w:t xml:space="preserve"> </w:t>
      </w:r>
      <w:r w:rsidRPr="009A553F">
        <w:t>Amazon</w:t>
      </w:r>
      <w:r w:rsidRPr="00DF43FE">
        <w:rPr>
          <w:lang w:val="ru-RU"/>
        </w:rPr>
        <w:t>.</w:t>
      </w:r>
      <w:r w:rsidRPr="009A553F">
        <w:t>com</w:t>
      </w:r>
      <w:r w:rsidRPr="00DF43FE">
        <w:rPr>
          <w:lang w:val="ru-RU"/>
        </w:rPr>
        <w:t xml:space="preserve">, </w:t>
      </w:r>
      <w:r w:rsidRPr="009A553F">
        <w:t>Inc</w:t>
      </w:r>
      <w:r w:rsidRPr="00DF43FE">
        <w:rPr>
          <w:lang w:val="ru-RU"/>
        </w:rPr>
        <w:t xml:space="preserve">. </w:t>
      </w:r>
      <w:r>
        <w:rPr>
          <w:lang w:val="ru-RU"/>
        </w:rPr>
        <w:t xml:space="preserve">или ее дочерних подразделений. </w:t>
      </w:r>
    </w:p>
  </w:footnote>
  <w:footnote w:id="5">
    <w:p w14:paraId="329D3427" w14:textId="4DFE3BDF" w:rsidR="0005194D" w:rsidRPr="0005194D" w:rsidRDefault="004C28CC" w:rsidP="000519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3E77">
        <w:rPr>
          <w:lang w:val="ru-RU"/>
        </w:rPr>
        <w:t xml:space="preserve"> </w:t>
      </w:r>
      <w:r w:rsidR="0005194D">
        <w:rPr>
          <w:lang w:val="ru-RU"/>
        </w:rPr>
        <w:t>Колонки</w:t>
      </w:r>
      <w:r w:rsidR="0005194D" w:rsidRPr="007C3E77">
        <w:rPr>
          <w:lang w:val="ru-RU"/>
        </w:rPr>
        <w:t xml:space="preserve"> </w:t>
      </w:r>
      <w:r w:rsidR="0005194D">
        <w:t>Google</w:t>
      </w:r>
      <w:r w:rsidR="0005194D" w:rsidRPr="007C3E77">
        <w:rPr>
          <w:lang w:val="ru-RU"/>
        </w:rPr>
        <w:t xml:space="preserve"> </w:t>
      </w:r>
      <w:r w:rsidR="0005194D">
        <w:t>Nest</w:t>
      </w:r>
      <w:r w:rsidR="0005194D" w:rsidRPr="007C3E77">
        <w:rPr>
          <w:lang w:val="ru-RU"/>
        </w:rPr>
        <w:t xml:space="preserve"> </w:t>
      </w:r>
      <w:r w:rsidR="0005194D">
        <w:t>speakers</w:t>
      </w:r>
      <w:r w:rsidR="0005194D" w:rsidRPr="007C3E77">
        <w:rPr>
          <w:lang w:val="ru-RU"/>
        </w:rPr>
        <w:t xml:space="preserve"> (</w:t>
      </w:r>
      <w:r w:rsidR="0005194D">
        <w:rPr>
          <w:lang w:val="ru-RU"/>
        </w:rPr>
        <w:t>продаются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отдельно</w:t>
      </w:r>
      <w:r w:rsidR="0005194D" w:rsidRPr="007C3E77">
        <w:rPr>
          <w:lang w:val="ru-RU"/>
        </w:rPr>
        <w:t xml:space="preserve">). </w:t>
      </w:r>
      <w:r w:rsidR="0005194D">
        <w:rPr>
          <w:lang w:val="ru-RU"/>
        </w:rPr>
        <w:t>Все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устройства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должны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быть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подключены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к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одной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и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той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же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сети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домашнего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интернета</w:t>
      </w:r>
      <w:r w:rsidR="0005194D" w:rsidRPr="0005194D">
        <w:rPr>
          <w:lang w:val="ru-RU"/>
        </w:rPr>
        <w:t xml:space="preserve">. </w:t>
      </w:r>
      <w:r w:rsidR="0005194D">
        <w:rPr>
          <w:lang w:val="ru-RU"/>
        </w:rPr>
        <w:t>Необходимо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загрузить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приложение</w:t>
      </w:r>
      <w:r w:rsidR="0005194D" w:rsidRPr="0005194D">
        <w:rPr>
          <w:lang w:val="ru-RU"/>
        </w:rPr>
        <w:t xml:space="preserve"> </w:t>
      </w:r>
      <w:r w:rsidR="0005194D">
        <w:t>Google</w:t>
      </w:r>
      <w:r w:rsidR="0005194D" w:rsidRPr="0005194D">
        <w:rPr>
          <w:lang w:val="ru-RU"/>
        </w:rPr>
        <w:t xml:space="preserve"> </w:t>
      </w:r>
      <w:r w:rsidR="0005194D">
        <w:t>Home</w:t>
      </w:r>
      <w:r w:rsidR="0005194D" w:rsidRPr="0005194D">
        <w:rPr>
          <w:lang w:val="ru-RU"/>
        </w:rPr>
        <w:t xml:space="preserve"> </w:t>
      </w:r>
      <w:r w:rsidR="0005194D">
        <w:t>app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 xml:space="preserve">из магазина приложений </w:t>
      </w:r>
      <w:r w:rsidR="0005194D">
        <w:t>iPhone</w:t>
      </w:r>
      <w:r w:rsidR="0005194D" w:rsidRPr="0005194D">
        <w:rPr>
          <w:lang w:val="ru-RU"/>
        </w:rPr>
        <w:t xml:space="preserve"> </w:t>
      </w:r>
      <w:r w:rsidR="0005194D">
        <w:t>App</w:t>
      </w:r>
      <w:r w:rsidR="0005194D" w:rsidRPr="0005194D">
        <w:rPr>
          <w:lang w:val="ru-RU"/>
        </w:rPr>
        <w:t xml:space="preserve"> </w:t>
      </w:r>
      <w:r w:rsidR="0005194D">
        <w:t>Store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или</w:t>
      </w:r>
      <w:r w:rsidR="0005194D" w:rsidRPr="0005194D">
        <w:rPr>
          <w:lang w:val="ru-RU"/>
        </w:rPr>
        <w:t xml:space="preserve"> </w:t>
      </w:r>
      <w:r w:rsidR="0005194D">
        <w:t>Google</w:t>
      </w:r>
      <w:r w:rsidR="0005194D" w:rsidRPr="0005194D">
        <w:rPr>
          <w:lang w:val="ru-RU"/>
        </w:rPr>
        <w:t xml:space="preserve"> </w:t>
      </w:r>
      <w:r w:rsidR="0005194D">
        <w:t>Play</w:t>
      </w:r>
      <w:r w:rsidR="0005194D" w:rsidRPr="0005194D">
        <w:rPr>
          <w:lang w:val="ru-RU"/>
        </w:rPr>
        <w:t xml:space="preserve">. </w:t>
      </w:r>
      <w:r w:rsidR="0005194D">
        <w:rPr>
          <w:lang w:val="ru-RU"/>
        </w:rPr>
        <w:t>Условия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использования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регулируются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третьей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стороной</w:t>
      </w:r>
      <w:r w:rsidR="0005194D" w:rsidRPr="007C3E77">
        <w:rPr>
          <w:lang w:val="ru-RU"/>
        </w:rPr>
        <w:t xml:space="preserve">. </w:t>
      </w:r>
      <w:r w:rsidR="0005194D">
        <w:rPr>
          <w:lang w:val="ru-RU"/>
        </w:rPr>
        <w:t>Для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управления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устройствами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их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необходимо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соединить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между</w:t>
      </w:r>
      <w:r w:rsidR="0005194D" w:rsidRPr="007C3E77">
        <w:rPr>
          <w:lang w:val="ru-RU"/>
        </w:rPr>
        <w:t xml:space="preserve"> </w:t>
      </w:r>
      <w:r w:rsidR="0005194D">
        <w:rPr>
          <w:lang w:val="ru-RU"/>
        </w:rPr>
        <w:t>собой</w:t>
      </w:r>
      <w:r w:rsidR="0005194D" w:rsidRPr="007C3E77">
        <w:rPr>
          <w:lang w:val="ru-RU"/>
        </w:rPr>
        <w:t xml:space="preserve">. </w:t>
      </w:r>
      <w:r w:rsidR="0005194D">
        <w:rPr>
          <w:lang w:val="ru-RU"/>
        </w:rPr>
        <w:t>После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завершения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настройки</w:t>
      </w:r>
      <w:r w:rsidR="0005194D" w:rsidRPr="0005194D">
        <w:rPr>
          <w:lang w:val="ru-RU"/>
        </w:rPr>
        <w:t xml:space="preserve"> </w:t>
      </w:r>
      <w:r w:rsidR="0005194D">
        <w:t>Google</w:t>
      </w:r>
      <w:r w:rsidR="0005194D" w:rsidRPr="0005194D">
        <w:rPr>
          <w:lang w:val="ru-RU"/>
        </w:rPr>
        <w:t xml:space="preserve"> </w:t>
      </w:r>
      <w:r w:rsidR="0005194D">
        <w:t>Home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может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быть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подключен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к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>телевизору</w:t>
      </w:r>
      <w:r w:rsidR="0005194D" w:rsidRPr="0005194D">
        <w:rPr>
          <w:lang w:val="ru-RU"/>
        </w:rPr>
        <w:t xml:space="preserve"> </w:t>
      </w:r>
      <w:r w:rsidR="0005194D">
        <w:t>Sony</w:t>
      </w:r>
      <w:r w:rsidR="0005194D" w:rsidRPr="0005194D">
        <w:rPr>
          <w:lang w:val="ru-RU"/>
        </w:rPr>
        <w:t xml:space="preserve"> </w:t>
      </w:r>
      <w:r w:rsidR="0005194D">
        <w:rPr>
          <w:lang w:val="ru-RU"/>
        </w:rPr>
        <w:t xml:space="preserve">для использования голосового управления. </w:t>
      </w:r>
    </w:p>
    <w:p w14:paraId="3E145CBB" w14:textId="53E67989" w:rsidR="004C28CC" w:rsidRPr="0005194D" w:rsidRDefault="004C28CC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8567" w14:textId="37652369" w:rsidR="00AE470A" w:rsidRDefault="00AE4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DF06" w14:textId="3E0C3921" w:rsidR="00AE470A" w:rsidRDefault="00AE4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410E" w14:textId="69C4A119" w:rsidR="00AE470A" w:rsidRDefault="00AE4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886"/>
    <w:multiLevelType w:val="hybridMultilevel"/>
    <w:tmpl w:val="457C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B77"/>
    <w:multiLevelType w:val="hybridMultilevel"/>
    <w:tmpl w:val="401CDBC4"/>
    <w:lvl w:ilvl="0" w:tplc="E5D2642C">
      <w:start w:val="8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79E"/>
    <w:multiLevelType w:val="hybridMultilevel"/>
    <w:tmpl w:val="0E341CD6"/>
    <w:lvl w:ilvl="0" w:tplc="82F6A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AB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D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E3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14EA7"/>
    <w:multiLevelType w:val="hybridMultilevel"/>
    <w:tmpl w:val="3B7C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D03"/>
    <w:multiLevelType w:val="hybridMultilevel"/>
    <w:tmpl w:val="22F6C1CC"/>
    <w:lvl w:ilvl="0" w:tplc="39A8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8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E7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C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86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8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CC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8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2D465F"/>
    <w:multiLevelType w:val="hybridMultilevel"/>
    <w:tmpl w:val="F4D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1D93"/>
    <w:multiLevelType w:val="hybridMultilevel"/>
    <w:tmpl w:val="840AF9F8"/>
    <w:lvl w:ilvl="0" w:tplc="63BA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E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C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9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970A7"/>
    <w:multiLevelType w:val="hybridMultilevel"/>
    <w:tmpl w:val="99C0E63A"/>
    <w:lvl w:ilvl="0" w:tplc="BEF2FF44">
      <w:start w:val="858"/>
      <w:numFmt w:val="bullet"/>
      <w:lvlText w:val="—"/>
      <w:lvlJc w:val="left"/>
      <w:pPr>
        <w:ind w:left="1080" w:hanging="360"/>
      </w:pPr>
      <w:rPr>
        <w:rFonts w:ascii="Calibri" w:eastAsiaTheme="minorEastAsia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71E45"/>
    <w:multiLevelType w:val="hybridMultilevel"/>
    <w:tmpl w:val="D5D02B2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924BD6"/>
    <w:multiLevelType w:val="hybridMultilevel"/>
    <w:tmpl w:val="1FC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701C"/>
    <w:multiLevelType w:val="hybridMultilevel"/>
    <w:tmpl w:val="3FF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5FD8"/>
    <w:multiLevelType w:val="hybridMultilevel"/>
    <w:tmpl w:val="7A2442F0"/>
    <w:lvl w:ilvl="0" w:tplc="4C94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4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8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2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6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68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C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7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914314"/>
    <w:multiLevelType w:val="hybridMultilevel"/>
    <w:tmpl w:val="3CA4CF2E"/>
    <w:lvl w:ilvl="0" w:tplc="D43C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1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E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8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2B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C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AB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C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B26BB3"/>
    <w:multiLevelType w:val="hybridMultilevel"/>
    <w:tmpl w:val="E94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16092"/>
    <w:multiLevelType w:val="hybridMultilevel"/>
    <w:tmpl w:val="3B38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7240"/>
    <w:multiLevelType w:val="multilevel"/>
    <w:tmpl w:val="80FCC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C02F81"/>
    <w:multiLevelType w:val="hybridMultilevel"/>
    <w:tmpl w:val="61902C3A"/>
    <w:lvl w:ilvl="0" w:tplc="01AE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C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8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2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C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A36530"/>
    <w:multiLevelType w:val="hybridMultilevel"/>
    <w:tmpl w:val="7600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15B6"/>
    <w:multiLevelType w:val="hybridMultilevel"/>
    <w:tmpl w:val="5756ECCE"/>
    <w:lvl w:ilvl="0" w:tplc="26BE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0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6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86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A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EF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4E1FF3"/>
    <w:multiLevelType w:val="hybridMultilevel"/>
    <w:tmpl w:val="A8EE5FA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6679AF"/>
    <w:multiLevelType w:val="hybridMultilevel"/>
    <w:tmpl w:val="44BC7668"/>
    <w:lvl w:ilvl="0" w:tplc="CECAAFDE">
      <w:start w:val="85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E01A3"/>
    <w:multiLevelType w:val="hybridMultilevel"/>
    <w:tmpl w:val="6F5479FA"/>
    <w:lvl w:ilvl="0" w:tplc="7744FF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75E37"/>
    <w:multiLevelType w:val="hybridMultilevel"/>
    <w:tmpl w:val="254E79BC"/>
    <w:lvl w:ilvl="0" w:tplc="AE487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01B03"/>
    <w:multiLevelType w:val="hybridMultilevel"/>
    <w:tmpl w:val="076AC60A"/>
    <w:lvl w:ilvl="0" w:tplc="E3E8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3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C0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6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C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89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23413D"/>
    <w:multiLevelType w:val="hybridMultilevel"/>
    <w:tmpl w:val="115EC4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FA7AAB"/>
    <w:multiLevelType w:val="hybridMultilevel"/>
    <w:tmpl w:val="7EFAC7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575245"/>
    <w:multiLevelType w:val="hybridMultilevel"/>
    <w:tmpl w:val="E8B27218"/>
    <w:lvl w:ilvl="0" w:tplc="9CFCD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04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6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A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C5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A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A7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EE68A7"/>
    <w:multiLevelType w:val="hybridMultilevel"/>
    <w:tmpl w:val="1AF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2F9"/>
    <w:multiLevelType w:val="hybridMultilevel"/>
    <w:tmpl w:val="E3A02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9F2429"/>
    <w:multiLevelType w:val="hybridMultilevel"/>
    <w:tmpl w:val="E2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8252A"/>
    <w:multiLevelType w:val="hybridMultilevel"/>
    <w:tmpl w:val="D9A882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2E01C7"/>
    <w:multiLevelType w:val="hybridMultilevel"/>
    <w:tmpl w:val="C444EA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DA73A2"/>
    <w:multiLevelType w:val="hybridMultilevel"/>
    <w:tmpl w:val="723CE554"/>
    <w:lvl w:ilvl="0" w:tplc="4608F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6899"/>
    <w:multiLevelType w:val="hybridMultilevel"/>
    <w:tmpl w:val="E76E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A17C5"/>
    <w:multiLevelType w:val="hybridMultilevel"/>
    <w:tmpl w:val="C744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A1D0F"/>
    <w:multiLevelType w:val="hybridMultilevel"/>
    <w:tmpl w:val="E1A4CCF2"/>
    <w:lvl w:ilvl="0" w:tplc="13AE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2A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88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C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6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C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4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A0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E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A4077"/>
    <w:multiLevelType w:val="hybridMultilevel"/>
    <w:tmpl w:val="A7A03F26"/>
    <w:lvl w:ilvl="0" w:tplc="27DC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C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2C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A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E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AF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E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037CD1"/>
    <w:multiLevelType w:val="hybridMultilevel"/>
    <w:tmpl w:val="749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20F2"/>
    <w:multiLevelType w:val="hybridMultilevel"/>
    <w:tmpl w:val="57EA349C"/>
    <w:lvl w:ilvl="0" w:tplc="A094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01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0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E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2B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C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49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4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A04A3E"/>
    <w:multiLevelType w:val="hybridMultilevel"/>
    <w:tmpl w:val="F4F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F0AAE"/>
    <w:multiLevelType w:val="hybridMultilevel"/>
    <w:tmpl w:val="D2942248"/>
    <w:lvl w:ilvl="0" w:tplc="AA32B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87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E1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60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07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6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C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27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3D14C8"/>
    <w:multiLevelType w:val="hybridMultilevel"/>
    <w:tmpl w:val="FED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1A6B"/>
    <w:multiLevelType w:val="hybridMultilevel"/>
    <w:tmpl w:val="5D7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0239E"/>
    <w:multiLevelType w:val="hybridMultilevel"/>
    <w:tmpl w:val="3112F2C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7"/>
  </w:num>
  <w:num w:numId="5">
    <w:abstractNumId w:val="20"/>
  </w:num>
  <w:num w:numId="6">
    <w:abstractNumId w:val="39"/>
  </w:num>
  <w:num w:numId="7">
    <w:abstractNumId w:val="13"/>
  </w:num>
  <w:num w:numId="8">
    <w:abstractNumId w:val="0"/>
  </w:num>
  <w:num w:numId="9">
    <w:abstractNumId w:val="10"/>
  </w:num>
  <w:num w:numId="10">
    <w:abstractNumId w:val="14"/>
  </w:num>
  <w:num w:numId="11">
    <w:abstractNumId w:val="42"/>
  </w:num>
  <w:num w:numId="12">
    <w:abstractNumId w:val="27"/>
  </w:num>
  <w:num w:numId="13">
    <w:abstractNumId w:val="17"/>
  </w:num>
  <w:num w:numId="14">
    <w:abstractNumId w:val="12"/>
  </w:num>
  <w:num w:numId="15">
    <w:abstractNumId w:val="23"/>
  </w:num>
  <w:num w:numId="16">
    <w:abstractNumId w:val="35"/>
  </w:num>
  <w:num w:numId="17">
    <w:abstractNumId w:val="2"/>
  </w:num>
  <w:num w:numId="18">
    <w:abstractNumId w:val="26"/>
  </w:num>
  <w:num w:numId="19">
    <w:abstractNumId w:val="6"/>
  </w:num>
  <w:num w:numId="20">
    <w:abstractNumId w:val="16"/>
  </w:num>
  <w:num w:numId="21">
    <w:abstractNumId w:val="11"/>
  </w:num>
  <w:num w:numId="22">
    <w:abstractNumId w:val="40"/>
  </w:num>
  <w:num w:numId="23">
    <w:abstractNumId w:val="36"/>
  </w:num>
  <w:num w:numId="24">
    <w:abstractNumId w:val="4"/>
  </w:num>
  <w:num w:numId="25">
    <w:abstractNumId w:val="38"/>
  </w:num>
  <w:num w:numId="26">
    <w:abstractNumId w:val="33"/>
  </w:num>
  <w:num w:numId="27">
    <w:abstractNumId w:val="24"/>
  </w:num>
  <w:num w:numId="28">
    <w:abstractNumId w:val="25"/>
  </w:num>
  <w:num w:numId="29">
    <w:abstractNumId w:val="19"/>
  </w:num>
  <w:num w:numId="30">
    <w:abstractNumId w:val="43"/>
  </w:num>
  <w:num w:numId="31">
    <w:abstractNumId w:val="8"/>
  </w:num>
  <w:num w:numId="32">
    <w:abstractNumId w:val="31"/>
  </w:num>
  <w:num w:numId="33">
    <w:abstractNumId w:val="30"/>
  </w:num>
  <w:num w:numId="34">
    <w:abstractNumId w:val="32"/>
  </w:num>
  <w:num w:numId="35">
    <w:abstractNumId w:val="22"/>
  </w:num>
  <w:num w:numId="36">
    <w:abstractNumId w:val="41"/>
  </w:num>
  <w:num w:numId="37">
    <w:abstractNumId w:val="37"/>
  </w:num>
  <w:num w:numId="38">
    <w:abstractNumId w:val="5"/>
  </w:num>
  <w:num w:numId="39">
    <w:abstractNumId w:val="29"/>
  </w:num>
  <w:num w:numId="40">
    <w:abstractNumId w:val="18"/>
  </w:num>
  <w:num w:numId="41">
    <w:abstractNumId w:val="21"/>
  </w:num>
  <w:num w:numId="42">
    <w:abstractNumId w:val="15"/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3F"/>
    <w:rsid w:val="00001F46"/>
    <w:rsid w:val="00003FE9"/>
    <w:rsid w:val="00004C15"/>
    <w:rsid w:val="000060F9"/>
    <w:rsid w:val="000069CA"/>
    <w:rsid w:val="00006C66"/>
    <w:rsid w:val="00007361"/>
    <w:rsid w:val="000108C3"/>
    <w:rsid w:val="00012C9C"/>
    <w:rsid w:val="0001343A"/>
    <w:rsid w:val="000134AE"/>
    <w:rsid w:val="00015982"/>
    <w:rsid w:val="0001600D"/>
    <w:rsid w:val="00016D00"/>
    <w:rsid w:val="000173D5"/>
    <w:rsid w:val="00020B83"/>
    <w:rsid w:val="000210A5"/>
    <w:rsid w:val="00021C9F"/>
    <w:rsid w:val="00023FDA"/>
    <w:rsid w:val="00024E4F"/>
    <w:rsid w:val="00026E36"/>
    <w:rsid w:val="00027B0A"/>
    <w:rsid w:val="00027B74"/>
    <w:rsid w:val="000302B1"/>
    <w:rsid w:val="00045D3C"/>
    <w:rsid w:val="00047391"/>
    <w:rsid w:val="000510E5"/>
    <w:rsid w:val="00051200"/>
    <w:rsid w:val="0005194D"/>
    <w:rsid w:val="000531B3"/>
    <w:rsid w:val="00054F04"/>
    <w:rsid w:val="00055CA8"/>
    <w:rsid w:val="00055D31"/>
    <w:rsid w:val="000577D0"/>
    <w:rsid w:val="00057CAE"/>
    <w:rsid w:val="00060906"/>
    <w:rsid w:val="000637F3"/>
    <w:rsid w:val="00064366"/>
    <w:rsid w:val="000665B9"/>
    <w:rsid w:val="00067982"/>
    <w:rsid w:val="00067BAC"/>
    <w:rsid w:val="00075447"/>
    <w:rsid w:val="00075A16"/>
    <w:rsid w:val="00075B3F"/>
    <w:rsid w:val="0007626D"/>
    <w:rsid w:val="00076EB3"/>
    <w:rsid w:val="00077A60"/>
    <w:rsid w:val="00082B0B"/>
    <w:rsid w:val="00083DE5"/>
    <w:rsid w:val="00083FF7"/>
    <w:rsid w:val="000853B0"/>
    <w:rsid w:val="0008585B"/>
    <w:rsid w:val="0008591A"/>
    <w:rsid w:val="00086740"/>
    <w:rsid w:val="00087E01"/>
    <w:rsid w:val="000902FB"/>
    <w:rsid w:val="00091667"/>
    <w:rsid w:val="00091F98"/>
    <w:rsid w:val="00091F9E"/>
    <w:rsid w:val="00093813"/>
    <w:rsid w:val="000A02A7"/>
    <w:rsid w:val="000A0F24"/>
    <w:rsid w:val="000A23E7"/>
    <w:rsid w:val="000A3349"/>
    <w:rsid w:val="000A3608"/>
    <w:rsid w:val="000A3738"/>
    <w:rsid w:val="000A4297"/>
    <w:rsid w:val="000A4A80"/>
    <w:rsid w:val="000A5572"/>
    <w:rsid w:val="000B142C"/>
    <w:rsid w:val="000B2278"/>
    <w:rsid w:val="000B3B36"/>
    <w:rsid w:val="000B49C0"/>
    <w:rsid w:val="000B4AF3"/>
    <w:rsid w:val="000B70AA"/>
    <w:rsid w:val="000B7E6A"/>
    <w:rsid w:val="000C0832"/>
    <w:rsid w:val="000C1D56"/>
    <w:rsid w:val="000C2035"/>
    <w:rsid w:val="000C29C8"/>
    <w:rsid w:val="000C2BB6"/>
    <w:rsid w:val="000C381E"/>
    <w:rsid w:val="000C46EE"/>
    <w:rsid w:val="000D15B9"/>
    <w:rsid w:val="000D3FDA"/>
    <w:rsid w:val="000D42B4"/>
    <w:rsid w:val="000D52F6"/>
    <w:rsid w:val="000D5C9A"/>
    <w:rsid w:val="000E197E"/>
    <w:rsid w:val="000E2B03"/>
    <w:rsid w:val="000E6D77"/>
    <w:rsid w:val="000E6E61"/>
    <w:rsid w:val="000F1719"/>
    <w:rsid w:val="000F193C"/>
    <w:rsid w:val="000F4293"/>
    <w:rsid w:val="000F4E08"/>
    <w:rsid w:val="000F62B2"/>
    <w:rsid w:val="00102F95"/>
    <w:rsid w:val="00103923"/>
    <w:rsid w:val="0010496B"/>
    <w:rsid w:val="001101F0"/>
    <w:rsid w:val="0011142D"/>
    <w:rsid w:val="00111B9E"/>
    <w:rsid w:val="00111D21"/>
    <w:rsid w:val="00115AEB"/>
    <w:rsid w:val="001162EC"/>
    <w:rsid w:val="00116447"/>
    <w:rsid w:val="00120F70"/>
    <w:rsid w:val="00121BBC"/>
    <w:rsid w:val="00125825"/>
    <w:rsid w:val="0012640E"/>
    <w:rsid w:val="00126EBF"/>
    <w:rsid w:val="001312E6"/>
    <w:rsid w:val="0013269F"/>
    <w:rsid w:val="00132BAC"/>
    <w:rsid w:val="00133C93"/>
    <w:rsid w:val="00134838"/>
    <w:rsid w:val="00134D90"/>
    <w:rsid w:val="001360CB"/>
    <w:rsid w:val="00136711"/>
    <w:rsid w:val="00140468"/>
    <w:rsid w:val="00140FD8"/>
    <w:rsid w:val="00143C4A"/>
    <w:rsid w:val="00146FF4"/>
    <w:rsid w:val="00150F5E"/>
    <w:rsid w:val="001511A2"/>
    <w:rsid w:val="001545CB"/>
    <w:rsid w:val="0015494A"/>
    <w:rsid w:val="00156CCE"/>
    <w:rsid w:val="001578EF"/>
    <w:rsid w:val="00166AE4"/>
    <w:rsid w:val="00174FF3"/>
    <w:rsid w:val="00176A82"/>
    <w:rsid w:val="0018131B"/>
    <w:rsid w:val="00181548"/>
    <w:rsid w:val="0018367A"/>
    <w:rsid w:val="00184C51"/>
    <w:rsid w:val="001903AA"/>
    <w:rsid w:val="00194C47"/>
    <w:rsid w:val="00196C27"/>
    <w:rsid w:val="001A019C"/>
    <w:rsid w:val="001A0AB8"/>
    <w:rsid w:val="001A28DE"/>
    <w:rsid w:val="001A33AF"/>
    <w:rsid w:val="001A3BBC"/>
    <w:rsid w:val="001A42FD"/>
    <w:rsid w:val="001A574A"/>
    <w:rsid w:val="001A5DF5"/>
    <w:rsid w:val="001A6180"/>
    <w:rsid w:val="001A7714"/>
    <w:rsid w:val="001B08C4"/>
    <w:rsid w:val="001B3273"/>
    <w:rsid w:val="001B6896"/>
    <w:rsid w:val="001B6F66"/>
    <w:rsid w:val="001B71BB"/>
    <w:rsid w:val="001B7869"/>
    <w:rsid w:val="001B7AA7"/>
    <w:rsid w:val="001C0DA5"/>
    <w:rsid w:val="001C108D"/>
    <w:rsid w:val="001C1541"/>
    <w:rsid w:val="001C2E66"/>
    <w:rsid w:val="001C7F9C"/>
    <w:rsid w:val="001D15F1"/>
    <w:rsid w:val="001D5078"/>
    <w:rsid w:val="001D517B"/>
    <w:rsid w:val="001D60C8"/>
    <w:rsid w:val="001D6738"/>
    <w:rsid w:val="001D7110"/>
    <w:rsid w:val="001D7ED1"/>
    <w:rsid w:val="001E3B80"/>
    <w:rsid w:val="001E5836"/>
    <w:rsid w:val="001E703D"/>
    <w:rsid w:val="001E79BF"/>
    <w:rsid w:val="001F19C2"/>
    <w:rsid w:val="001F3A78"/>
    <w:rsid w:val="001F5AE1"/>
    <w:rsid w:val="001F6D08"/>
    <w:rsid w:val="00201B5E"/>
    <w:rsid w:val="00205C3D"/>
    <w:rsid w:val="00206B97"/>
    <w:rsid w:val="00211CD9"/>
    <w:rsid w:val="00211D68"/>
    <w:rsid w:val="00213F42"/>
    <w:rsid w:val="00214106"/>
    <w:rsid w:val="0021670A"/>
    <w:rsid w:val="00220B45"/>
    <w:rsid w:val="00221D9A"/>
    <w:rsid w:val="002231F7"/>
    <w:rsid w:val="00223532"/>
    <w:rsid w:val="00226A60"/>
    <w:rsid w:val="002273C2"/>
    <w:rsid w:val="00227511"/>
    <w:rsid w:val="00227FE1"/>
    <w:rsid w:val="00230041"/>
    <w:rsid w:val="00230FED"/>
    <w:rsid w:val="00231457"/>
    <w:rsid w:val="002322B1"/>
    <w:rsid w:val="00232C43"/>
    <w:rsid w:val="002336F9"/>
    <w:rsid w:val="00234E53"/>
    <w:rsid w:val="0023606B"/>
    <w:rsid w:val="00236DAE"/>
    <w:rsid w:val="0023744A"/>
    <w:rsid w:val="00240F8B"/>
    <w:rsid w:val="002415F0"/>
    <w:rsid w:val="00241A35"/>
    <w:rsid w:val="002424DA"/>
    <w:rsid w:val="002443F5"/>
    <w:rsid w:val="00244BFE"/>
    <w:rsid w:val="00245C13"/>
    <w:rsid w:val="0024791C"/>
    <w:rsid w:val="00247ABD"/>
    <w:rsid w:val="00251499"/>
    <w:rsid w:val="00255003"/>
    <w:rsid w:val="00256AB9"/>
    <w:rsid w:val="00257FA0"/>
    <w:rsid w:val="00263D0F"/>
    <w:rsid w:val="00266CFA"/>
    <w:rsid w:val="002679F9"/>
    <w:rsid w:val="00270D67"/>
    <w:rsid w:val="00273CD1"/>
    <w:rsid w:val="002745C5"/>
    <w:rsid w:val="0027567C"/>
    <w:rsid w:val="0028021D"/>
    <w:rsid w:val="00281FB0"/>
    <w:rsid w:val="0028791A"/>
    <w:rsid w:val="00287958"/>
    <w:rsid w:val="00287A5E"/>
    <w:rsid w:val="0029073B"/>
    <w:rsid w:val="00290A9E"/>
    <w:rsid w:val="002956F4"/>
    <w:rsid w:val="0029630A"/>
    <w:rsid w:val="00297048"/>
    <w:rsid w:val="00297E39"/>
    <w:rsid w:val="002A15AF"/>
    <w:rsid w:val="002A28FB"/>
    <w:rsid w:val="002A30BF"/>
    <w:rsid w:val="002A3634"/>
    <w:rsid w:val="002A4BE4"/>
    <w:rsid w:val="002A58D6"/>
    <w:rsid w:val="002A5A7B"/>
    <w:rsid w:val="002A63A7"/>
    <w:rsid w:val="002A6C85"/>
    <w:rsid w:val="002B223A"/>
    <w:rsid w:val="002B2665"/>
    <w:rsid w:val="002B2A73"/>
    <w:rsid w:val="002B2BB9"/>
    <w:rsid w:val="002B6E81"/>
    <w:rsid w:val="002B7AF9"/>
    <w:rsid w:val="002C2B01"/>
    <w:rsid w:val="002C2FB6"/>
    <w:rsid w:val="002C4935"/>
    <w:rsid w:val="002C617E"/>
    <w:rsid w:val="002C7107"/>
    <w:rsid w:val="002C7D73"/>
    <w:rsid w:val="002D115C"/>
    <w:rsid w:val="002D19FB"/>
    <w:rsid w:val="002D2738"/>
    <w:rsid w:val="002D2D46"/>
    <w:rsid w:val="002D500D"/>
    <w:rsid w:val="002D6072"/>
    <w:rsid w:val="002D6229"/>
    <w:rsid w:val="002E054D"/>
    <w:rsid w:val="002E229D"/>
    <w:rsid w:val="002E2F2C"/>
    <w:rsid w:val="002E347C"/>
    <w:rsid w:val="002E6C56"/>
    <w:rsid w:val="002F0ED7"/>
    <w:rsid w:val="002F1762"/>
    <w:rsid w:val="002F25F9"/>
    <w:rsid w:val="002F74BB"/>
    <w:rsid w:val="003015B0"/>
    <w:rsid w:val="00304EE8"/>
    <w:rsid w:val="00306B7B"/>
    <w:rsid w:val="003079F1"/>
    <w:rsid w:val="0031091B"/>
    <w:rsid w:val="00311329"/>
    <w:rsid w:val="003117A9"/>
    <w:rsid w:val="00313488"/>
    <w:rsid w:val="00313CAA"/>
    <w:rsid w:val="003158C2"/>
    <w:rsid w:val="003172EA"/>
    <w:rsid w:val="00317442"/>
    <w:rsid w:val="003175C7"/>
    <w:rsid w:val="00320C4F"/>
    <w:rsid w:val="003223D6"/>
    <w:rsid w:val="00322545"/>
    <w:rsid w:val="00323B79"/>
    <w:rsid w:val="00327039"/>
    <w:rsid w:val="003279C3"/>
    <w:rsid w:val="00331519"/>
    <w:rsid w:val="003316A2"/>
    <w:rsid w:val="00334023"/>
    <w:rsid w:val="00336854"/>
    <w:rsid w:val="00336F6B"/>
    <w:rsid w:val="003404D6"/>
    <w:rsid w:val="00342242"/>
    <w:rsid w:val="00342260"/>
    <w:rsid w:val="00344B82"/>
    <w:rsid w:val="0035165E"/>
    <w:rsid w:val="00353724"/>
    <w:rsid w:val="003537D4"/>
    <w:rsid w:val="003548EE"/>
    <w:rsid w:val="003608FC"/>
    <w:rsid w:val="0036209D"/>
    <w:rsid w:val="003625D8"/>
    <w:rsid w:val="00364A51"/>
    <w:rsid w:val="003653E0"/>
    <w:rsid w:val="00367D68"/>
    <w:rsid w:val="0037051E"/>
    <w:rsid w:val="00370D82"/>
    <w:rsid w:val="00372956"/>
    <w:rsid w:val="003739B2"/>
    <w:rsid w:val="00374B01"/>
    <w:rsid w:val="00375289"/>
    <w:rsid w:val="00376B91"/>
    <w:rsid w:val="00381372"/>
    <w:rsid w:val="003829DB"/>
    <w:rsid w:val="00384EB3"/>
    <w:rsid w:val="00390564"/>
    <w:rsid w:val="00391142"/>
    <w:rsid w:val="003919AB"/>
    <w:rsid w:val="003929F9"/>
    <w:rsid w:val="00393AE2"/>
    <w:rsid w:val="00394E83"/>
    <w:rsid w:val="00395055"/>
    <w:rsid w:val="003976A7"/>
    <w:rsid w:val="003A102C"/>
    <w:rsid w:val="003A1EEC"/>
    <w:rsid w:val="003A2C71"/>
    <w:rsid w:val="003A3091"/>
    <w:rsid w:val="003A31B0"/>
    <w:rsid w:val="003A3511"/>
    <w:rsid w:val="003A4707"/>
    <w:rsid w:val="003A4EFB"/>
    <w:rsid w:val="003A5077"/>
    <w:rsid w:val="003A6A11"/>
    <w:rsid w:val="003A6AFB"/>
    <w:rsid w:val="003A7F49"/>
    <w:rsid w:val="003B0C0D"/>
    <w:rsid w:val="003B3F9A"/>
    <w:rsid w:val="003B5B00"/>
    <w:rsid w:val="003B6D28"/>
    <w:rsid w:val="003C1D11"/>
    <w:rsid w:val="003C27A5"/>
    <w:rsid w:val="003C3634"/>
    <w:rsid w:val="003C43F1"/>
    <w:rsid w:val="003C56B4"/>
    <w:rsid w:val="003D18D3"/>
    <w:rsid w:val="003D4226"/>
    <w:rsid w:val="003D462E"/>
    <w:rsid w:val="003D4E1C"/>
    <w:rsid w:val="003D6553"/>
    <w:rsid w:val="003D6D33"/>
    <w:rsid w:val="003D7CB6"/>
    <w:rsid w:val="003E2E18"/>
    <w:rsid w:val="003E3342"/>
    <w:rsid w:val="003E7AAA"/>
    <w:rsid w:val="003F13ED"/>
    <w:rsid w:val="003F31CF"/>
    <w:rsid w:val="003F5610"/>
    <w:rsid w:val="003F5B6C"/>
    <w:rsid w:val="003F6C8A"/>
    <w:rsid w:val="00402A32"/>
    <w:rsid w:val="00402DB7"/>
    <w:rsid w:val="00403021"/>
    <w:rsid w:val="00403F44"/>
    <w:rsid w:val="00405FBA"/>
    <w:rsid w:val="00406D94"/>
    <w:rsid w:val="0040745A"/>
    <w:rsid w:val="00407E22"/>
    <w:rsid w:val="00411A7E"/>
    <w:rsid w:val="00412DDA"/>
    <w:rsid w:val="004135DF"/>
    <w:rsid w:val="0041383C"/>
    <w:rsid w:val="00414BC3"/>
    <w:rsid w:val="00417DDE"/>
    <w:rsid w:val="004207C7"/>
    <w:rsid w:val="00421A2F"/>
    <w:rsid w:val="00422C0E"/>
    <w:rsid w:val="004238F0"/>
    <w:rsid w:val="00423FC7"/>
    <w:rsid w:val="0042723C"/>
    <w:rsid w:val="00427620"/>
    <w:rsid w:val="0043067D"/>
    <w:rsid w:val="004315BD"/>
    <w:rsid w:val="00432129"/>
    <w:rsid w:val="00434992"/>
    <w:rsid w:val="00434AC4"/>
    <w:rsid w:val="00435F16"/>
    <w:rsid w:val="004360F2"/>
    <w:rsid w:val="0043644E"/>
    <w:rsid w:val="00437393"/>
    <w:rsid w:val="00437758"/>
    <w:rsid w:val="00440B0D"/>
    <w:rsid w:val="00441F7F"/>
    <w:rsid w:val="004427AC"/>
    <w:rsid w:val="0044352E"/>
    <w:rsid w:val="00443B92"/>
    <w:rsid w:val="00444408"/>
    <w:rsid w:val="00444917"/>
    <w:rsid w:val="004463D6"/>
    <w:rsid w:val="004468B4"/>
    <w:rsid w:val="0045016A"/>
    <w:rsid w:val="00450608"/>
    <w:rsid w:val="00450CE4"/>
    <w:rsid w:val="0045161A"/>
    <w:rsid w:val="00452004"/>
    <w:rsid w:val="00452865"/>
    <w:rsid w:val="00454ECB"/>
    <w:rsid w:val="0045541E"/>
    <w:rsid w:val="00457103"/>
    <w:rsid w:val="004617F5"/>
    <w:rsid w:val="00462E55"/>
    <w:rsid w:val="00463B02"/>
    <w:rsid w:val="00466600"/>
    <w:rsid w:val="00466984"/>
    <w:rsid w:val="004678FA"/>
    <w:rsid w:val="004703C9"/>
    <w:rsid w:val="00470482"/>
    <w:rsid w:val="004705D7"/>
    <w:rsid w:val="0047246F"/>
    <w:rsid w:val="004740D9"/>
    <w:rsid w:val="0047586A"/>
    <w:rsid w:val="00476D0E"/>
    <w:rsid w:val="00477B9F"/>
    <w:rsid w:val="004805AB"/>
    <w:rsid w:val="00481456"/>
    <w:rsid w:val="00482DA3"/>
    <w:rsid w:val="004845D5"/>
    <w:rsid w:val="00484FCE"/>
    <w:rsid w:val="00486B78"/>
    <w:rsid w:val="00486F08"/>
    <w:rsid w:val="00487356"/>
    <w:rsid w:val="00487E44"/>
    <w:rsid w:val="00492D90"/>
    <w:rsid w:val="004945CB"/>
    <w:rsid w:val="0049551F"/>
    <w:rsid w:val="00497BB6"/>
    <w:rsid w:val="00497C54"/>
    <w:rsid w:val="004A10C0"/>
    <w:rsid w:val="004A3FBD"/>
    <w:rsid w:val="004A61D2"/>
    <w:rsid w:val="004A641A"/>
    <w:rsid w:val="004A6E67"/>
    <w:rsid w:val="004B07B3"/>
    <w:rsid w:val="004B0D98"/>
    <w:rsid w:val="004B2601"/>
    <w:rsid w:val="004B426D"/>
    <w:rsid w:val="004B44BC"/>
    <w:rsid w:val="004B5398"/>
    <w:rsid w:val="004B5B77"/>
    <w:rsid w:val="004B62CC"/>
    <w:rsid w:val="004B7840"/>
    <w:rsid w:val="004C0795"/>
    <w:rsid w:val="004C0D94"/>
    <w:rsid w:val="004C23AA"/>
    <w:rsid w:val="004C28CC"/>
    <w:rsid w:val="004C330A"/>
    <w:rsid w:val="004C33C8"/>
    <w:rsid w:val="004C60CB"/>
    <w:rsid w:val="004C61B5"/>
    <w:rsid w:val="004C7F86"/>
    <w:rsid w:val="004D0274"/>
    <w:rsid w:val="004D0DBC"/>
    <w:rsid w:val="004D1BCC"/>
    <w:rsid w:val="004D416E"/>
    <w:rsid w:val="004D51B4"/>
    <w:rsid w:val="004D540B"/>
    <w:rsid w:val="004D55D7"/>
    <w:rsid w:val="004D6A84"/>
    <w:rsid w:val="004D7514"/>
    <w:rsid w:val="004D7AB3"/>
    <w:rsid w:val="004E10F8"/>
    <w:rsid w:val="004E171E"/>
    <w:rsid w:val="004E38D3"/>
    <w:rsid w:val="004E5DB2"/>
    <w:rsid w:val="004E79D5"/>
    <w:rsid w:val="004F12AC"/>
    <w:rsid w:val="004F2E97"/>
    <w:rsid w:val="004F51CB"/>
    <w:rsid w:val="004F5EED"/>
    <w:rsid w:val="004F7882"/>
    <w:rsid w:val="004F7BED"/>
    <w:rsid w:val="004F7F31"/>
    <w:rsid w:val="00500808"/>
    <w:rsid w:val="005019BA"/>
    <w:rsid w:val="00502B2F"/>
    <w:rsid w:val="00503800"/>
    <w:rsid w:val="00513E60"/>
    <w:rsid w:val="00515570"/>
    <w:rsid w:val="00517DA0"/>
    <w:rsid w:val="00521661"/>
    <w:rsid w:val="0052295C"/>
    <w:rsid w:val="00522F18"/>
    <w:rsid w:val="00526EFB"/>
    <w:rsid w:val="00536DE7"/>
    <w:rsid w:val="00552545"/>
    <w:rsid w:val="005571B7"/>
    <w:rsid w:val="00560173"/>
    <w:rsid w:val="0056531D"/>
    <w:rsid w:val="00565486"/>
    <w:rsid w:val="00570B85"/>
    <w:rsid w:val="005719D6"/>
    <w:rsid w:val="00571DF7"/>
    <w:rsid w:val="00575F10"/>
    <w:rsid w:val="00576F93"/>
    <w:rsid w:val="00577D6F"/>
    <w:rsid w:val="00581F25"/>
    <w:rsid w:val="00583453"/>
    <w:rsid w:val="00583494"/>
    <w:rsid w:val="00583FC2"/>
    <w:rsid w:val="0058579A"/>
    <w:rsid w:val="0058610B"/>
    <w:rsid w:val="00586BDB"/>
    <w:rsid w:val="005904A9"/>
    <w:rsid w:val="00595F18"/>
    <w:rsid w:val="00596C66"/>
    <w:rsid w:val="005975D6"/>
    <w:rsid w:val="005A2936"/>
    <w:rsid w:val="005A30A9"/>
    <w:rsid w:val="005B0F34"/>
    <w:rsid w:val="005B401B"/>
    <w:rsid w:val="005B47FE"/>
    <w:rsid w:val="005B652E"/>
    <w:rsid w:val="005C3388"/>
    <w:rsid w:val="005C35A5"/>
    <w:rsid w:val="005C3B2E"/>
    <w:rsid w:val="005C546D"/>
    <w:rsid w:val="005C7C16"/>
    <w:rsid w:val="005C7EBC"/>
    <w:rsid w:val="005D3249"/>
    <w:rsid w:val="005D3308"/>
    <w:rsid w:val="005D6E5F"/>
    <w:rsid w:val="005E0A91"/>
    <w:rsid w:val="005E11E0"/>
    <w:rsid w:val="005E2101"/>
    <w:rsid w:val="005E2C33"/>
    <w:rsid w:val="005E2D93"/>
    <w:rsid w:val="005E656C"/>
    <w:rsid w:val="005E6A21"/>
    <w:rsid w:val="005E74C3"/>
    <w:rsid w:val="005F3D2A"/>
    <w:rsid w:val="005F4012"/>
    <w:rsid w:val="005F67E5"/>
    <w:rsid w:val="005F699A"/>
    <w:rsid w:val="00600191"/>
    <w:rsid w:val="006004A0"/>
    <w:rsid w:val="0060190C"/>
    <w:rsid w:val="00601DD1"/>
    <w:rsid w:val="006028D6"/>
    <w:rsid w:val="00602EDD"/>
    <w:rsid w:val="00604ED0"/>
    <w:rsid w:val="00605667"/>
    <w:rsid w:val="00607058"/>
    <w:rsid w:val="00616499"/>
    <w:rsid w:val="00617911"/>
    <w:rsid w:val="00623DEB"/>
    <w:rsid w:val="0062430A"/>
    <w:rsid w:val="0062512F"/>
    <w:rsid w:val="00626270"/>
    <w:rsid w:val="00626768"/>
    <w:rsid w:val="006308F8"/>
    <w:rsid w:val="00630B0C"/>
    <w:rsid w:val="00631704"/>
    <w:rsid w:val="006334F1"/>
    <w:rsid w:val="00633DF5"/>
    <w:rsid w:val="0063425F"/>
    <w:rsid w:val="006365FA"/>
    <w:rsid w:val="00641921"/>
    <w:rsid w:val="00641FC0"/>
    <w:rsid w:val="00643597"/>
    <w:rsid w:val="00644614"/>
    <w:rsid w:val="006448AA"/>
    <w:rsid w:val="00644B01"/>
    <w:rsid w:val="00644D2A"/>
    <w:rsid w:val="0064577F"/>
    <w:rsid w:val="0065026D"/>
    <w:rsid w:val="00651179"/>
    <w:rsid w:val="0065310F"/>
    <w:rsid w:val="00654E3E"/>
    <w:rsid w:val="006556C2"/>
    <w:rsid w:val="00655938"/>
    <w:rsid w:val="00656508"/>
    <w:rsid w:val="006572B5"/>
    <w:rsid w:val="006600A6"/>
    <w:rsid w:val="0066260A"/>
    <w:rsid w:val="00663D28"/>
    <w:rsid w:val="00664804"/>
    <w:rsid w:val="00664D81"/>
    <w:rsid w:val="00666930"/>
    <w:rsid w:val="006674D9"/>
    <w:rsid w:val="00671120"/>
    <w:rsid w:val="00672EDF"/>
    <w:rsid w:val="00674BDC"/>
    <w:rsid w:val="00675E60"/>
    <w:rsid w:val="00677F4A"/>
    <w:rsid w:val="00681DE6"/>
    <w:rsid w:val="00682A08"/>
    <w:rsid w:val="00682ADD"/>
    <w:rsid w:val="00684598"/>
    <w:rsid w:val="0068537F"/>
    <w:rsid w:val="00685AD7"/>
    <w:rsid w:val="00686C13"/>
    <w:rsid w:val="00686FBC"/>
    <w:rsid w:val="006871E0"/>
    <w:rsid w:val="00692073"/>
    <w:rsid w:val="00692BAE"/>
    <w:rsid w:val="00693AC8"/>
    <w:rsid w:val="00695382"/>
    <w:rsid w:val="006A067B"/>
    <w:rsid w:val="006A19D9"/>
    <w:rsid w:val="006A2409"/>
    <w:rsid w:val="006A2AD1"/>
    <w:rsid w:val="006A34C8"/>
    <w:rsid w:val="006A67A9"/>
    <w:rsid w:val="006A7F5E"/>
    <w:rsid w:val="006B03C1"/>
    <w:rsid w:val="006B04A7"/>
    <w:rsid w:val="006B1F89"/>
    <w:rsid w:val="006B2A23"/>
    <w:rsid w:val="006B339C"/>
    <w:rsid w:val="006B3E5C"/>
    <w:rsid w:val="006B59C8"/>
    <w:rsid w:val="006B6538"/>
    <w:rsid w:val="006B7F1F"/>
    <w:rsid w:val="006C3935"/>
    <w:rsid w:val="006C4DEB"/>
    <w:rsid w:val="006C590F"/>
    <w:rsid w:val="006D12BE"/>
    <w:rsid w:val="006D4AAA"/>
    <w:rsid w:val="006E01DE"/>
    <w:rsid w:val="006E30D8"/>
    <w:rsid w:val="006E49C1"/>
    <w:rsid w:val="006E7209"/>
    <w:rsid w:val="006E7C53"/>
    <w:rsid w:val="006F121F"/>
    <w:rsid w:val="006F1606"/>
    <w:rsid w:val="006F5F45"/>
    <w:rsid w:val="006F78E5"/>
    <w:rsid w:val="006F7B1B"/>
    <w:rsid w:val="00700857"/>
    <w:rsid w:val="007019B9"/>
    <w:rsid w:val="00704D51"/>
    <w:rsid w:val="0070598E"/>
    <w:rsid w:val="00706F45"/>
    <w:rsid w:val="0070756C"/>
    <w:rsid w:val="007104C6"/>
    <w:rsid w:val="00711800"/>
    <w:rsid w:val="007142AF"/>
    <w:rsid w:val="00716618"/>
    <w:rsid w:val="00721C8A"/>
    <w:rsid w:val="00721F55"/>
    <w:rsid w:val="007223AE"/>
    <w:rsid w:val="007225DB"/>
    <w:rsid w:val="007246B4"/>
    <w:rsid w:val="0072668B"/>
    <w:rsid w:val="00727DF5"/>
    <w:rsid w:val="007301A0"/>
    <w:rsid w:val="007336E9"/>
    <w:rsid w:val="00734D2A"/>
    <w:rsid w:val="0074083C"/>
    <w:rsid w:val="00740ED1"/>
    <w:rsid w:val="0074262F"/>
    <w:rsid w:val="007464B0"/>
    <w:rsid w:val="00746EF1"/>
    <w:rsid w:val="00751E32"/>
    <w:rsid w:val="00753112"/>
    <w:rsid w:val="00754239"/>
    <w:rsid w:val="00754891"/>
    <w:rsid w:val="00755121"/>
    <w:rsid w:val="007570DE"/>
    <w:rsid w:val="00757BF0"/>
    <w:rsid w:val="00761365"/>
    <w:rsid w:val="00762C2F"/>
    <w:rsid w:val="00764FF4"/>
    <w:rsid w:val="00765E9E"/>
    <w:rsid w:val="00770A03"/>
    <w:rsid w:val="00770BB2"/>
    <w:rsid w:val="00770DA1"/>
    <w:rsid w:val="007735FE"/>
    <w:rsid w:val="00774813"/>
    <w:rsid w:val="00775E26"/>
    <w:rsid w:val="007813EC"/>
    <w:rsid w:val="00783084"/>
    <w:rsid w:val="007855E9"/>
    <w:rsid w:val="00785737"/>
    <w:rsid w:val="007859D2"/>
    <w:rsid w:val="007866C1"/>
    <w:rsid w:val="007918F3"/>
    <w:rsid w:val="00791987"/>
    <w:rsid w:val="00792DDF"/>
    <w:rsid w:val="00793640"/>
    <w:rsid w:val="00794AA5"/>
    <w:rsid w:val="007965A5"/>
    <w:rsid w:val="007971F0"/>
    <w:rsid w:val="00797B58"/>
    <w:rsid w:val="007A002A"/>
    <w:rsid w:val="007A45FA"/>
    <w:rsid w:val="007A5E90"/>
    <w:rsid w:val="007A6502"/>
    <w:rsid w:val="007B29C1"/>
    <w:rsid w:val="007B2EED"/>
    <w:rsid w:val="007B4B56"/>
    <w:rsid w:val="007B4E82"/>
    <w:rsid w:val="007B53E0"/>
    <w:rsid w:val="007B5DD3"/>
    <w:rsid w:val="007C14B3"/>
    <w:rsid w:val="007C1C67"/>
    <w:rsid w:val="007C3E77"/>
    <w:rsid w:val="007C43C3"/>
    <w:rsid w:val="007D4439"/>
    <w:rsid w:val="007D4879"/>
    <w:rsid w:val="007D5204"/>
    <w:rsid w:val="007D547C"/>
    <w:rsid w:val="007D5568"/>
    <w:rsid w:val="007D690E"/>
    <w:rsid w:val="007D7383"/>
    <w:rsid w:val="007E17E1"/>
    <w:rsid w:val="007E1B3E"/>
    <w:rsid w:val="007E1CAC"/>
    <w:rsid w:val="007E2125"/>
    <w:rsid w:val="007E511F"/>
    <w:rsid w:val="007E6A1B"/>
    <w:rsid w:val="007F1EA4"/>
    <w:rsid w:val="007F45B9"/>
    <w:rsid w:val="007F493B"/>
    <w:rsid w:val="007F5868"/>
    <w:rsid w:val="007F6523"/>
    <w:rsid w:val="007F6A8D"/>
    <w:rsid w:val="007F7632"/>
    <w:rsid w:val="007F7F27"/>
    <w:rsid w:val="007F7F2E"/>
    <w:rsid w:val="00800A48"/>
    <w:rsid w:val="008048DB"/>
    <w:rsid w:val="008073B5"/>
    <w:rsid w:val="008110A7"/>
    <w:rsid w:val="008134F9"/>
    <w:rsid w:val="00813800"/>
    <w:rsid w:val="00814BD1"/>
    <w:rsid w:val="00821C65"/>
    <w:rsid w:val="00822AD4"/>
    <w:rsid w:val="00824BC2"/>
    <w:rsid w:val="008267BE"/>
    <w:rsid w:val="00827502"/>
    <w:rsid w:val="00842CDF"/>
    <w:rsid w:val="0084328C"/>
    <w:rsid w:val="00844925"/>
    <w:rsid w:val="008506C2"/>
    <w:rsid w:val="008510C2"/>
    <w:rsid w:val="00851CF7"/>
    <w:rsid w:val="00852629"/>
    <w:rsid w:val="008537DB"/>
    <w:rsid w:val="008542AA"/>
    <w:rsid w:val="008550D8"/>
    <w:rsid w:val="008554C0"/>
    <w:rsid w:val="00857525"/>
    <w:rsid w:val="00860DCD"/>
    <w:rsid w:val="00861FC1"/>
    <w:rsid w:val="0086504F"/>
    <w:rsid w:val="0086551B"/>
    <w:rsid w:val="00870CEE"/>
    <w:rsid w:val="00872CCD"/>
    <w:rsid w:val="0087484A"/>
    <w:rsid w:val="00881DBE"/>
    <w:rsid w:val="008820AC"/>
    <w:rsid w:val="00883462"/>
    <w:rsid w:val="0088395D"/>
    <w:rsid w:val="008850DB"/>
    <w:rsid w:val="00891C07"/>
    <w:rsid w:val="0089269F"/>
    <w:rsid w:val="00892935"/>
    <w:rsid w:val="008929CF"/>
    <w:rsid w:val="008937FD"/>
    <w:rsid w:val="00896FFB"/>
    <w:rsid w:val="008A1039"/>
    <w:rsid w:val="008A4AAD"/>
    <w:rsid w:val="008A5F87"/>
    <w:rsid w:val="008A73C0"/>
    <w:rsid w:val="008B02DA"/>
    <w:rsid w:val="008B1275"/>
    <w:rsid w:val="008B30E7"/>
    <w:rsid w:val="008B3B61"/>
    <w:rsid w:val="008C0110"/>
    <w:rsid w:val="008C06EE"/>
    <w:rsid w:val="008C0E73"/>
    <w:rsid w:val="008C15BB"/>
    <w:rsid w:val="008C22DF"/>
    <w:rsid w:val="008C2EC9"/>
    <w:rsid w:val="008C3382"/>
    <w:rsid w:val="008C6235"/>
    <w:rsid w:val="008C6DC8"/>
    <w:rsid w:val="008C76C2"/>
    <w:rsid w:val="008D156D"/>
    <w:rsid w:val="008D1668"/>
    <w:rsid w:val="008D4271"/>
    <w:rsid w:val="008D4B6D"/>
    <w:rsid w:val="008D5386"/>
    <w:rsid w:val="008D582F"/>
    <w:rsid w:val="008D6F64"/>
    <w:rsid w:val="008E231F"/>
    <w:rsid w:val="008E3CDB"/>
    <w:rsid w:val="008E4CD8"/>
    <w:rsid w:val="008E62A1"/>
    <w:rsid w:val="008F116A"/>
    <w:rsid w:val="008F1375"/>
    <w:rsid w:val="008F221E"/>
    <w:rsid w:val="008F2A38"/>
    <w:rsid w:val="008F3073"/>
    <w:rsid w:val="008F6D23"/>
    <w:rsid w:val="008F6DC1"/>
    <w:rsid w:val="008F7020"/>
    <w:rsid w:val="008F7271"/>
    <w:rsid w:val="009000C3"/>
    <w:rsid w:val="00901352"/>
    <w:rsid w:val="00903BA1"/>
    <w:rsid w:val="00904404"/>
    <w:rsid w:val="00905A36"/>
    <w:rsid w:val="009103A4"/>
    <w:rsid w:val="00912AF5"/>
    <w:rsid w:val="00912EE2"/>
    <w:rsid w:val="00913784"/>
    <w:rsid w:val="00914149"/>
    <w:rsid w:val="009169A1"/>
    <w:rsid w:val="00921583"/>
    <w:rsid w:val="009215C5"/>
    <w:rsid w:val="00924BCF"/>
    <w:rsid w:val="00925038"/>
    <w:rsid w:val="00933124"/>
    <w:rsid w:val="009341F7"/>
    <w:rsid w:val="00934D6D"/>
    <w:rsid w:val="00934DE3"/>
    <w:rsid w:val="00934E23"/>
    <w:rsid w:val="00937593"/>
    <w:rsid w:val="00942683"/>
    <w:rsid w:val="00942BB1"/>
    <w:rsid w:val="00942C3A"/>
    <w:rsid w:val="009446E4"/>
    <w:rsid w:val="00944C96"/>
    <w:rsid w:val="00944D83"/>
    <w:rsid w:val="00946013"/>
    <w:rsid w:val="00947E78"/>
    <w:rsid w:val="009508E0"/>
    <w:rsid w:val="00950EE2"/>
    <w:rsid w:val="00951133"/>
    <w:rsid w:val="0095172B"/>
    <w:rsid w:val="00953568"/>
    <w:rsid w:val="00953586"/>
    <w:rsid w:val="009547FA"/>
    <w:rsid w:val="00956652"/>
    <w:rsid w:val="009578A6"/>
    <w:rsid w:val="00961ACB"/>
    <w:rsid w:val="009641B3"/>
    <w:rsid w:val="009659AB"/>
    <w:rsid w:val="00972E15"/>
    <w:rsid w:val="00976CA6"/>
    <w:rsid w:val="00981112"/>
    <w:rsid w:val="00981D39"/>
    <w:rsid w:val="00981EE9"/>
    <w:rsid w:val="00982B2A"/>
    <w:rsid w:val="00985124"/>
    <w:rsid w:val="00987521"/>
    <w:rsid w:val="009913B8"/>
    <w:rsid w:val="0099338D"/>
    <w:rsid w:val="009938CD"/>
    <w:rsid w:val="00993ED5"/>
    <w:rsid w:val="0099474C"/>
    <w:rsid w:val="009967F3"/>
    <w:rsid w:val="00997449"/>
    <w:rsid w:val="009A14D4"/>
    <w:rsid w:val="009A553F"/>
    <w:rsid w:val="009A5668"/>
    <w:rsid w:val="009A6901"/>
    <w:rsid w:val="009A7EAD"/>
    <w:rsid w:val="009B0234"/>
    <w:rsid w:val="009B1367"/>
    <w:rsid w:val="009C021F"/>
    <w:rsid w:val="009C21DB"/>
    <w:rsid w:val="009C4987"/>
    <w:rsid w:val="009C6B9F"/>
    <w:rsid w:val="009D2E18"/>
    <w:rsid w:val="009D3B15"/>
    <w:rsid w:val="009D3F21"/>
    <w:rsid w:val="009D4658"/>
    <w:rsid w:val="009D5B7B"/>
    <w:rsid w:val="009D61DB"/>
    <w:rsid w:val="009E0630"/>
    <w:rsid w:val="009E0777"/>
    <w:rsid w:val="009E2187"/>
    <w:rsid w:val="009E22DF"/>
    <w:rsid w:val="009E3A73"/>
    <w:rsid w:val="009E46BF"/>
    <w:rsid w:val="009E4C86"/>
    <w:rsid w:val="009E5820"/>
    <w:rsid w:val="009E62C9"/>
    <w:rsid w:val="009E75F0"/>
    <w:rsid w:val="009F2741"/>
    <w:rsid w:val="009F733F"/>
    <w:rsid w:val="00A00642"/>
    <w:rsid w:val="00A01AFF"/>
    <w:rsid w:val="00A058AB"/>
    <w:rsid w:val="00A05FBA"/>
    <w:rsid w:val="00A069A3"/>
    <w:rsid w:val="00A07092"/>
    <w:rsid w:val="00A07410"/>
    <w:rsid w:val="00A07A87"/>
    <w:rsid w:val="00A117EC"/>
    <w:rsid w:val="00A11D92"/>
    <w:rsid w:val="00A12BF3"/>
    <w:rsid w:val="00A13581"/>
    <w:rsid w:val="00A152D9"/>
    <w:rsid w:val="00A17E67"/>
    <w:rsid w:val="00A2130D"/>
    <w:rsid w:val="00A21697"/>
    <w:rsid w:val="00A2420D"/>
    <w:rsid w:val="00A25BE4"/>
    <w:rsid w:val="00A30DFD"/>
    <w:rsid w:val="00A30F54"/>
    <w:rsid w:val="00A3121A"/>
    <w:rsid w:val="00A31BB7"/>
    <w:rsid w:val="00A3271B"/>
    <w:rsid w:val="00A343EB"/>
    <w:rsid w:val="00A4212D"/>
    <w:rsid w:val="00A42ED0"/>
    <w:rsid w:val="00A4570E"/>
    <w:rsid w:val="00A50670"/>
    <w:rsid w:val="00A5146F"/>
    <w:rsid w:val="00A51883"/>
    <w:rsid w:val="00A52DE3"/>
    <w:rsid w:val="00A537F3"/>
    <w:rsid w:val="00A573A3"/>
    <w:rsid w:val="00A579D5"/>
    <w:rsid w:val="00A630CD"/>
    <w:rsid w:val="00A63EE6"/>
    <w:rsid w:val="00A64409"/>
    <w:rsid w:val="00A71A17"/>
    <w:rsid w:val="00A8081B"/>
    <w:rsid w:val="00A81A8C"/>
    <w:rsid w:val="00A82408"/>
    <w:rsid w:val="00A85935"/>
    <w:rsid w:val="00A8679E"/>
    <w:rsid w:val="00A87609"/>
    <w:rsid w:val="00A8766F"/>
    <w:rsid w:val="00A9080D"/>
    <w:rsid w:val="00A91C5D"/>
    <w:rsid w:val="00A91FB9"/>
    <w:rsid w:val="00A942E0"/>
    <w:rsid w:val="00A94E18"/>
    <w:rsid w:val="00A94E80"/>
    <w:rsid w:val="00A959FF"/>
    <w:rsid w:val="00A9712E"/>
    <w:rsid w:val="00AA0676"/>
    <w:rsid w:val="00AA2586"/>
    <w:rsid w:val="00AA2EF7"/>
    <w:rsid w:val="00AA3782"/>
    <w:rsid w:val="00AA5737"/>
    <w:rsid w:val="00AA6196"/>
    <w:rsid w:val="00AA64F9"/>
    <w:rsid w:val="00AB1D01"/>
    <w:rsid w:val="00AB3013"/>
    <w:rsid w:val="00AB5F1A"/>
    <w:rsid w:val="00AB684E"/>
    <w:rsid w:val="00AC08C2"/>
    <w:rsid w:val="00AC0B70"/>
    <w:rsid w:val="00AC18BE"/>
    <w:rsid w:val="00AC2C6C"/>
    <w:rsid w:val="00AC3395"/>
    <w:rsid w:val="00AC365F"/>
    <w:rsid w:val="00AC39F9"/>
    <w:rsid w:val="00AC5CC0"/>
    <w:rsid w:val="00AC64BF"/>
    <w:rsid w:val="00AC6D5C"/>
    <w:rsid w:val="00AD03AB"/>
    <w:rsid w:val="00AD0B4D"/>
    <w:rsid w:val="00AD61A0"/>
    <w:rsid w:val="00AD6923"/>
    <w:rsid w:val="00AE0F9E"/>
    <w:rsid w:val="00AE2E12"/>
    <w:rsid w:val="00AE3C01"/>
    <w:rsid w:val="00AE470A"/>
    <w:rsid w:val="00AE54CC"/>
    <w:rsid w:val="00AE72BF"/>
    <w:rsid w:val="00AE7DAF"/>
    <w:rsid w:val="00AE7EBD"/>
    <w:rsid w:val="00AF04CF"/>
    <w:rsid w:val="00AF3671"/>
    <w:rsid w:val="00AF4CE7"/>
    <w:rsid w:val="00B0246C"/>
    <w:rsid w:val="00B0300A"/>
    <w:rsid w:val="00B0392B"/>
    <w:rsid w:val="00B03ACB"/>
    <w:rsid w:val="00B1401C"/>
    <w:rsid w:val="00B148ED"/>
    <w:rsid w:val="00B14A79"/>
    <w:rsid w:val="00B15F7D"/>
    <w:rsid w:val="00B173D2"/>
    <w:rsid w:val="00B17E24"/>
    <w:rsid w:val="00B21994"/>
    <w:rsid w:val="00B21E12"/>
    <w:rsid w:val="00B23122"/>
    <w:rsid w:val="00B2378C"/>
    <w:rsid w:val="00B26538"/>
    <w:rsid w:val="00B26757"/>
    <w:rsid w:val="00B27428"/>
    <w:rsid w:val="00B3099A"/>
    <w:rsid w:val="00B34778"/>
    <w:rsid w:val="00B3648D"/>
    <w:rsid w:val="00B36C3B"/>
    <w:rsid w:val="00B40805"/>
    <w:rsid w:val="00B4129E"/>
    <w:rsid w:val="00B4256A"/>
    <w:rsid w:val="00B43195"/>
    <w:rsid w:val="00B43655"/>
    <w:rsid w:val="00B47888"/>
    <w:rsid w:val="00B47D1D"/>
    <w:rsid w:val="00B512B8"/>
    <w:rsid w:val="00B51B69"/>
    <w:rsid w:val="00B5386D"/>
    <w:rsid w:val="00B6017F"/>
    <w:rsid w:val="00B604E2"/>
    <w:rsid w:val="00B639A4"/>
    <w:rsid w:val="00B64886"/>
    <w:rsid w:val="00B65ACC"/>
    <w:rsid w:val="00B65BA7"/>
    <w:rsid w:val="00B67224"/>
    <w:rsid w:val="00B7038B"/>
    <w:rsid w:val="00B72ABB"/>
    <w:rsid w:val="00B7372E"/>
    <w:rsid w:val="00B7455C"/>
    <w:rsid w:val="00B74721"/>
    <w:rsid w:val="00B77FE6"/>
    <w:rsid w:val="00B8020B"/>
    <w:rsid w:val="00B82BEA"/>
    <w:rsid w:val="00B83975"/>
    <w:rsid w:val="00B87870"/>
    <w:rsid w:val="00B90404"/>
    <w:rsid w:val="00B9286D"/>
    <w:rsid w:val="00B93F9A"/>
    <w:rsid w:val="00B946BA"/>
    <w:rsid w:val="00B949DC"/>
    <w:rsid w:val="00B95927"/>
    <w:rsid w:val="00B9689C"/>
    <w:rsid w:val="00BA006E"/>
    <w:rsid w:val="00BA0BE3"/>
    <w:rsid w:val="00BA14ED"/>
    <w:rsid w:val="00BA4152"/>
    <w:rsid w:val="00BA41B8"/>
    <w:rsid w:val="00BA4C05"/>
    <w:rsid w:val="00BA6686"/>
    <w:rsid w:val="00BB0DD7"/>
    <w:rsid w:val="00BB43CA"/>
    <w:rsid w:val="00BB470F"/>
    <w:rsid w:val="00BB5769"/>
    <w:rsid w:val="00BB5D1A"/>
    <w:rsid w:val="00BB5DD0"/>
    <w:rsid w:val="00BC053C"/>
    <w:rsid w:val="00BC0CAA"/>
    <w:rsid w:val="00BC1809"/>
    <w:rsid w:val="00BC624F"/>
    <w:rsid w:val="00BD034C"/>
    <w:rsid w:val="00BD11CE"/>
    <w:rsid w:val="00BD5B0E"/>
    <w:rsid w:val="00BD6B77"/>
    <w:rsid w:val="00BE089A"/>
    <w:rsid w:val="00BE445A"/>
    <w:rsid w:val="00BE55C5"/>
    <w:rsid w:val="00BE5CDC"/>
    <w:rsid w:val="00BE5E6A"/>
    <w:rsid w:val="00BF025E"/>
    <w:rsid w:val="00BF6477"/>
    <w:rsid w:val="00BF76D2"/>
    <w:rsid w:val="00C00220"/>
    <w:rsid w:val="00C00410"/>
    <w:rsid w:val="00C01516"/>
    <w:rsid w:val="00C025BC"/>
    <w:rsid w:val="00C0277B"/>
    <w:rsid w:val="00C027A3"/>
    <w:rsid w:val="00C0422F"/>
    <w:rsid w:val="00C063E6"/>
    <w:rsid w:val="00C07B4B"/>
    <w:rsid w:val="00C12200"/>
    <w:rsid w:val="00C127A2"/>
    <w:rsid w:val="00C12E93"/>
    <w:rsid w:val="00C13B87"/>
    <w:rsid w:val="00C153DC"/>
    <w:rsid w:val="00C16EEA"/>
    <w:rsid w:val="00C20889"/>
    <w:rsid w:val="00C208D6"/>
    <w:rsid w:val="00C21BC8"/>
    <w:rsid w:val="00C221DB"/>
    <w:rsid w:val="00C22A78"/>
    <w:rsid w:val="00C22BC1"/>
    <w:rsid w:val="00C235DE"/>
    <w:rsid w:val="00C2617A"/>
    <w:rsid w:val="00C27A72"/>
    <w:rsid w:val="00C27ECA"/>
    <w:rsid w:val="00C34B2B"/>
    <w:rsid w:val="00C4003D"/>
    <w:rsid w:val="00C40454"/>
    <w:rsid w:val="00C40F04"/>
    <w:rsid w:val="00C43892"/>
    <w:rsid w:val="00C43A29"/>
    <w:rsid w:val="00C467BA"/>
    <w:rsid w:val="00C47794"/>
    <w:rsid w:val="00C510AE"/>
    <w:rsid w:val="00C512E9"/>
    <w:rsid w:val="00C519FB"/>
    <w:rsid w:val="00C52E57"/>
    <w:rsid w:val="00C537EB"/>
    <w:rsid w:val="00C547C5"/>
    <w:rsid w:val="00C60671"/>
    <w:rsid w:val="00C60DEF"/>
    <w:rsid w:val="00C611FE"/>
    <w:rsid w:val="00C629A7"/>
    <w:rsid w:val="00C65BBB"/>
    <w:rsid w:val="00C721C1"/>
    <w:rsid w:val="00C727C6"/>
    <w:rsid w:val="00C73EB4"/>
    <w:rsid w:val="00C75678"/>
    <w:rsid w:val="00C758A1"/>
    <w:rsid w:val="00C76011"/>
    <w:rsid w:val="00C77FC4"/>
    <w:rsid w:val="00C80610"/>
    <w:rsid w:val="00C833B5"/>
    <w:rsid w:val="00C83654"/>
    <w:rsid w:val="00C844C4"/>
    <w:rsid w:val="00C8547F"/>
    <w:rsid w:val="00C8607E"/>
    <w:rsid w:val="00C86EDB"/>
    <w:rsid w:val="00C87FDC"/>
    <w:rsid w:val="00C900EA"/>
    <w:rsid w:val="00C913AE"/>
    <w:rsid w:val="00C924D0"/>
    <w:rsid w:val="00C93A36"/>
    <w:rsid w:val="00C93D31"/>
    <w:rsid w:val="00C9428C"/>
    <w:rsid w:val="00C94656"/>
    <w:rsid w:val="00C94E08"/>
    <w:rsid w:val="00C9637C"/>
    <w:rsid w:val="00C97924"/>
    <w:rsid w:val="00CA01F0"/>
    <w:rsid w:val="00CA1E70"/>
    <w:rsid w:val="00CA468A"/>
    <w:rsid w:val="00CA6407"/>
    <w:rsid w:val="00CA6E9E"/>
    <w:rsid w:val="00CB18FD"/>
    <w:rsid w:val="00CB266C"/>
    <w:rsid w:val="00CB40C5"/>
    <w:rsid w:val="00CB530F"/>
    <w:rsid w:val="00CB58CA"/>
    <w:rsid w:val="00CB6053"/>
    <w:rsid w:val="00CB6F0C"/>
    <w:rsid w:val="00CB7596"/>
    <w:rsid w:val="00CC0353"/>
    <w:rsid w:val="00CC03D0"/>
    <w:rsid w:val="00CC056B"/>
    <w:rsid w:val="00CC15A0"/>
    <w:rsid w:val="00CC1F27"/>
    <w:rsid w:val="00CC2857"/>
    <w:rsid w:val="00CC457A"/>
    <w:rsid w:val="00CC7FA5"/>
    <w:rsid w:val="00CD1B51"/>
    <w:rsid w:val="00CD21AD"/>
    <w:rsid w:val="00CD542E"/>
    <w:rsid w:val="00CD5C9C"/>
    <w:rsid w:val="00CD61FC"/>
    <w:rsid w:val="00CD6596"/>
    <w:rsid w:val="00CD6F8E"/>
    <w:rsid w:val="00CE28DE"/>
    <w:rsid w:val="00CE4482"/>
    <w:rsid w:val="00CE4BBA"/>
    <w:rsid w:val="00CE5684"/>
    <w:rsid w:val="00CE5E2D"/>
    <w:rsid w:val="00CE71BF"/>
    <w:rsid w:val="00CE7816"/>
    <w:rsid w:val="00CF0C90"/>
    <w:rsid w:val="00CF44F9"/>
    <w:rsid w:val="00CF469D"/>
    <w:rsid w:val="00CF6034"/>
    <w:rsid w:val="00CF6603"/>
    <w:rsid w:val="00CF7EE0"/>
    <w:rsid w:val="00D0050B"/>
    <w:rsid w:val="00D03A83"/>
    <w:rsid w:val="00D072BC"/>
    <w:rsid w:val="00D10A4B"/>
    <w:rsid w:val="00D16C44"/>
    <w:rsid w:val="00D2010A"/>
    <w:rsid w:val="00D23583"/>
    <w:rsid w:val="00D241D9"/>
    <w:rsid w:val="00D2482A"/>
    <w:rsid w:val="00D256C7"/>
    <w:rsid w:val="00D2592C"/>
    <w:rsid w:val="00D26054"/>
    <w:rsid w:val="00D27CB6"/>
    <w:rsid w:val="00D30DED"/>
    <w:rsid w:val="00D31040"/>
    <w:rsid w:val="00D32147"/>
    <w:rsid w:val="00D330E2"/>
    <w:rsid w:val="00D34EE4"/>
    <w:rsid w:val="00D350F8"/>
    <w:rsid w:val="00D357DA"/>
    <w:rsid w:val="00D36237"/>
    <w:rsid w:val="00D41795"/>
    <w:rsid w:val="00D4305F"/>
    <w:rsid w:val="00D452DD"/>
    <w:rsid w:val="00D45F13"/>
    <w:rsid w:val="00D46ACA"/>
    <w:rsid w:val="00D47AD0"/>
    <w:rsid w:val="00D500F1"/>
    <w:rsid w:val="00D5075B"/>
    <w:rsid w:val="00D509C6"/>
    <w:rsid w:val="00D50C20"/>
    <w:rsid w:val="00D51CAC"/>
    <w:rsid w:val="00D524DD"/>
    <w:rsid w:val="00D55E1D"/>
    <w:rsid w:val="00D56A05"/>
    <w:rsid w:val="00D57224"/>
    <w:rsid w:val="00D57EF5"/>
    <w:rsid w:val="00D57F64"/>
    <w:rsid w:val="00D60D00"/>
    <w:rsid w:val="00D61550"/>
    <w:rsid w:val="00D618F6"/>
    <w:rsid w:val="00D64562"/>
    <w:rsid w:val="00D64DCD"/>
    <w:rsid w:val="00D65B93"/>
    <w:rsid w:val="00D66C1E"/>
    <w:rsid w:val="00D67850"/>
    <w:rsid w:val="00D70B09"/>
    <w:rsid w:val="00D70EC1"/>
    <w:rsid w:val="00D7120C"/>
    <w:rsid w:val="00D725BD"/>
    <w:rsid w:val="00D7478A"/>
    <w:rsid w:val="00D7600A"/>
    <w:rsid w:val="00D76479"/>
    <w:rsid w:val="00D77D24"/>
    <w:rsid w:val="00D82FA5"/>
    <w:rsid w:val="00D85E8B"/>
    <w:rsid w:val="00D86338"/>
    <w:rsid w:val="00D902D2"/>
    <w:rsid w:val="00D91EDA"/>
    <w:rsid w:val="00D91FFD"/>
    <w:rsid w:val="00D927F0"/>
    <w:rsid w:val="00D93015"/>
    <w:rsid w:val="00D94528"/>
    <w:rsid w:val="00DA2F35"/>
    <w:rsid w:val="00DB0353"/>
    <w:rsid w:val="00DB460B"/>
    <w:rsid w:val="00DB48B6"/>
    <w:rsid w:val="00DB604F"/>
    <w:rsid w:val="00DC026C"/>
    <w:rsid w:val="00DC0728"/>
    <w:rsid w:val="00DC48B8"/>
    <w:rsid w:val="00DC7AB9"/>
    <w:rsid w:val="00DC7FB1"/>
    <w:rsid w:val="00DD020D"/>
    <w:rsid w:val="00DD024F"/>
    <w:rsid w:val="00DD1AF1"/>
    <w:rsid w:val="00DD653C"/>
    <w:rsid w:val="00DD6AFC"/>
    <w:rsid w:val="00DD6D3B"/>
    <w:rsid w:val="00DD7311"/>
    <w:rsid w:val="00DE3D28"/>
    <w:rsid w:val="00DE6A87"/>
    <w:rsid w:val="00DE7913"/>
    <w:rsid w:val="00DE7BF6"/>
    <w:rsid w:val="00DF0D57"/>
    <w:rsid w:val="00DF1AA3"/>
    <w:rsid w:val="00DF267B"/>
    <w:rsid w:val="00DF298A"/>
    <w:rsid w:val="00DF3FD5"/>
    <w:rsid w:val="00DF43FE"/>
    <w:rsid w:val="00DF6F58"/>
    <w:rsid w:val="00E022EF"/>
    <w:rsid w:val="00E04706"/>
    <w:rsid w:val="00E054A0"/>
    <w:rsid w:val="00E067B8"/>
    <w:rsid w:val="00E075A0"/>
    <w:rsid w:val="00E07E3B"/>
    <w:rsid w:val="00E10220"/>
    <w:rsid w:val="00E11DB9"/>
    <w:rsid w:val="00E11FE6"/>
    <w:rsid w:val="00E1300A"/>
    <w:rsid w:val="00E13E9C"/>
    <w:rsid w:val="00E15576"/>
    <w:rsid w:val="00E165B9"/>
    <w:rsid w:val="00E16768"/>
    <w:rsid w:val="00E17B18"/>
    <w:rsid w:val="00E20ED0"/>
    <w:rsid w:val="00E23771"/>
    <w:rsid w:val="00E239FA"/>
    <w:rsid w:val="00E2528C"/>
    <w:rsid w:val="00E25BC0"/>
    <w:rsid w:val="00E26001"/>
    <w:rsid w:val="00E32E08"/>
    <w:rsid w:val="00E32F29"/>
    <w:rsid w:val="00E3334F"/>
    <w:rsid w:val="00E3521E"/>
    <w:rsid w:val="00E3533D"/>
    <w:rsid w:val="00E3623C"/>
    <w:rsid w:val="00E370C4"/>
    <w:rsid w:val="00E379D7"/>
    <w:rsid w:val="00E4042F"/>
    <w:rsid w:val="00E419CA"/>
    <w:rsid w:val="00E45AF9"/>
    <w:rsid w:val="00E502F0"/>
    <w:rsid w:val="00E516EC"/>
    <w:rsid w:val="00E54C69"/>
    <w:rsid w:val="00E55A20"/>
    <w:rsid w:val="00E57A23"/>
    <w:rsid w:val="00E62766"/>
    <w:rsid w:val="00E62AD6"/>
    <w:rsid w:val="00E64E5A"/>
    <w:rsid w:val="00E6625B"/>
    <w:rsid w:val="00E6701C"/>
    <w:rsid w:val="00E71D20"/>
    <w:rsid w:val="00E72392"/>
    <w:rsid w:val="00E732DF"/>
    <w:rsid w:val="00E74E52"/>
    <w:rsid w:val="00E765C6"/>
    <w:rsid w:val="00E76C86"/>
    <w:rsid w:val="00E779F6"/>
    <w:rsid w:val="00E77B6F"/>
    <w:rsid w:val="00E802B1"/>
    <w:rsid w:val="00E80B36"/>
    <w:rsid w:val="00E8249A"/>
    <w:rsid w:val="00E854E3"/>
    <w:rsid w:val="00E8623B"/>
    <w:rsid w:val="00E86CED"/>
    <w:rsid w:val="00E90E9C"/>
    <w:rsid w:val="00E93F05"/>
    <w:rsid w:val="00E95F75"/>
    <w:rsid w:val="00EA3E4E"/>
    <w:rsid w:val="00EA5F89"/>
    <w:rsid w:val="00EB377F"/>
    <w:rsid w:val="00EB51EC"/>
    <w:rsid w:val="00EB74CE"/>
    <w:rsid w:val="00EC0DDB"/>
    <w:rsid w:val="00EC2DE9"/>
    <w:rsid w:val="00EC3365"/>
    <w:rsid w:val="00EC3E33"/>
    <w:rsid w:val="00EC405D"/>
    <w:rsid w:val="00EC50F6"/>
    <w:rsid w:val="00ED0BC3"/>
    <w:rsid w:val="00ED1037"/>
    <w:rsid w:val="00ED180D"/>
    <w:rsid w:val="00ED3608"/>
    <w:rsid w:val="00ED62F3"/>
    <w:rsid w:val="00ED6528"/>
    <w:rsid w:val="00ED677C"/>
    <w:rsid w:val="00EE10D7"/>
    <w:rsid w:val="00EE2CCF"/>
    <w:rsid w:val="00EE322C"/>
    <w:rsid w:val="00EE4B5B"/>
    <w:rsid w:val="00EE6DB3"/>
    <w:rsid w:val="00EF1F4B"/>
    <w:rsid w:val="00EF3460"/>
    <w:rsid w:val="00EF750B"/>
    <w:rsid w:val="00F00976"/>
    <w:rsid w:val="00F01EF6"/>
    <w:rsid w:val="00F01F06"/>
    <w:rsid w:val="00F0563D"/>
    <w:rsid w:val="00F05710"/>
    <w:rsid w:val="00F104E3"/>
    <w:rsid w:val="00F214A7"/>
    <w:rsid w:val="00F2215B"/>
    <w:rsid w:val="00F257EC"/>
    <w:rsid w:val="00F26C26"/>
    <w:rsid w:val="00F271D8"/>
    <w:rsid w:val="00F272A7"/>
    <w:rsid w:val="00F302BD"/>
    <w:rsid w:val="00F31265"/>
    <w:rsid w:val="00F31411"/>
    <w:rsid w:val="00F31630"/>
    <w:rsid w:val="00F31D3D"/>
    <w:rsid w:val="00F32CEF"/>
    <w:rsid w:val="00F33FB4"/>
    <w:rsid w:val="00F40D4C"/>
    <w:rsid w:val="00F42AAE"/>
    <w:rsid w:val="00F42E72"/>
    <w:rsid w:val="00F44020"/>
    <w:rsid w:val="00F46036"/>
    <w:rsid w:val="00F46283"/>
    <w:rsid w:val="00F470CD"/>
    <w:rsid w:val="00F4713A"/>
    <w:rsid w:val="00F53BED"/>
    <w:rsid w:val="00F540DB"/>
    <w:rsid w:val="00F5427F"/>
    <w:rsid w:val="00F54EA5"/>
    <w:rsid w:val="00F57541"/>
    <w:rsid w:val="00F62C07"/>
    <w:rsid w:val="00F6320A"/>
    <w:rsid w:val="00F640B2"/>
    <w:rsid w:val="00F6431C"/>
    <w:rsid w:val="00F66D6F"/>
    <w:rsid w:val="00F672E6"/>
    <w:rsid w:val="00F71250"/>
    <w:rsid w:val="00F747B1"/>
    <w:rsid w:val="00F8043B"/>
    <w:rsid w:val="00F81C32"/>
    <w:rsid w:val="00F83E07"/>
    <w:rsid w:val="00F86AD0"/>
    <w:rsid w:val="00F86DB3"/>
    <w:rsid w:val="00F94DE4"/>
    <w:rsid w:val="00F97102"/>
    <w:rsid w:val="00F97133"/>
    <w:rsid w:val="00FA690C"/>
    <w:rsid w:val="00FA6B68"/>
    <w:rsid w:val="00FA7283"/>
    <w:rsid w:val="00FA7C94"/>
    <w:rsid w:val="00FB12F2"/>
    <w:rsid w:val="00FB2FC1"/>
    <w:rsid w:val="00FB4D50"/>
    <w:rsid w:val="00FB4DEA"/>
    <w:rsid w:val="00FB55D5"/>
    <w:rsid w:val="00FB6559"/>
    <w:rsid w:val="00FB6C8F"/>
    <w:rsid w:val="00FC15FE"/>
    <w:rsid w:val="00FC1FED"/>
    <w:rsid w:val="00FC2462"/>
    <w:rsid w:val="00FC2701"/>
    <w:rsid w:val="00FC41D1"/>
    <w:rsid w:val="00FC47F5"/>
    <w:rsid w:val="00FC69BD"/>
    <w:rsid w:val="00FD0C5E"/>
    <w:rsid w:val="00FD230D"/>
    <w:rsid w:val="00FD6172"/>
    <w:rsid w:val="00FD64CF"/>
    <w:rsid w:val="00FE2125"/>
    <w:rsid w:val="00FE237F"/>
    <w:rsid w:val="00FE2C9F"/>
    <w:rsid w:val="00FF0AC9"/>
    <w:rsid w:val="00FF199E"/>
    <w:rsid w:val="00FF1D9F"/>
    <w:rsid w:val="00FF224A"/>
    <w:rsid w:val="00FF2CD9"/>
    <w:rsid w:val="00FF6879"/>
    <w:rsid w:val="00FF71F5"/>
    <w:rsid w:val="00FF73CD"/>
    <w:rsid w:val="00FF74EB"/>
    <w:rsid w:val="00FF780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428055FF"/>
  <w15:docId w15:val="{7C65C949-CDBA-45A6-B4D2-BF772FB2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3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F733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733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F733F"/>
    <w:rPr>
      <w:rFonts w:eastAsiaTheme="minorEastAsia"/>
      <w:lang w:eastAsia="ja-JP"/>
    </w:rPr>
  </w:style>
  <w:style w:type="character" w:customStyle="1" w:styleId="s1">
    <w:name w:val="s1"/>
    <w:basedOn w:val="DefaultParagraphFont"/>
    <w:rsid w:val="00E370C4"/>
  </w:style>
  <w:style w:type="paragraph" w:styleId="BalloonText">
    <w:name w:val="Balloon Text"/>
    <w:basedOn w:val="Normal"/>
    <w:link w:val="BalloonTextChar"/>
    <w:uiPriority w:val="99"/>
    <w:semiHidden/>
    <w:unhideWhenUsed/>
    <w:rsid w:val="00364A5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1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E1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E11E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E11E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1E0"/>
    <w:rPr>
      <w:rFonts w:eastAsiaTheme="minorEastAsia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350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50F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93F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rsid w:val="00EB377F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B377F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77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77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B377F"/>
    <w:rPr>
      <w:vertAlign w:val="superscript"/>
    </w:rPr>
  </w:style>
  <w:style w:type="table" w:styleId="TableGrid">
    <w:name w:val="Table Grid"/>
    <w:basedOn w:val="TableNormal"/>
    <w:uiPriority w:val="59"/>
    <w:rsid w:val="00D23583"/>
    <w:pPr>
      <w:spacing w:after="0" w:line="240" w:lineRule="auto"/>
    </w:pPr>
    <w:rPr>
      <w:rFonts w:ascii="Calibri" w:eastAsia="MS Mincho" w:hAnsi="Calibri" w:cs="Times New Roman"/>
      <w:sz w:val="20"/>
      <w:szCs w:val="20"/>
      <w:lang w:val="en-SG" w:eastAsia="en-S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D23583"/>
    <w:pPr>
      <w:spacing w:after="0" w:line="276" w:lineRule="auto"/>
    </w:pPr>
    <w:rPr>
      <w:rFonts w:ascii="Arial" w:eastAsia="Arial" w:hAnsi="Arial" w:cs="Arial"/>
      <w:lang w:val="uz-Cyrl-UZ"/>
    </w:rPr>
  </w:style>
  <w:style w:type="paragraph" w:styleId="NoSpacing">
    <w:name w:val="No Spacing"/>
    <w:uiPriority w:val="1"/>
    <w:qFormat/>
    <w:rsid w:val="00FC2701"/>
    <w:pPr>
      <w:spacing w:after="0" w:line="240" w:lineRule="auto"/>
    </w:pPr>
    <w:rPr>
      <w:rFonts w:eastAsia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FB65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0C4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F55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F55"/>
    <w:rPr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674D9"/>
    <w:pPr>
      <w:spacing w:after="0" w:line="240" w:lineRule="auto"/>
    </w:pPr>
    <w:rPr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902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13B87"/>
    <w:rPr>
      <w:color w:val="808080"/>
    </w:rPr>
  </w:style>
  <w:style w:type="paragraph" w:customStyle="1" w:styleId="xmsoplaintext">
    <w:name w:val="x_msoplaintext"/>
    <w:basedOn w:val="Normal"/>
    <w:rsid w:val="00981112"/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6A67A9"/>
  </w:style>
  <w:style w:type="paragraph" w:customStyle="1" w:styleId="1">
    <w:name w:val="Нижний колонтитул1"/>
    <w:aliases w:val="Знак"/>
    <w:basedOn w:val="Normal"/>
    <w:rsid w:val="00B9286D"/>
    <w:pPr>
      <w:snapToGrid w:val="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y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quare.sony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ru/electronics/bravia-x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andra.Seropegina@son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he5YwEHwNC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na.kutyrina@graylin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39AF-31B5-4EB0-A84C-833BADDD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Floyd, Andre</dc:creator>
  <cp:lastModifiedBy>Seropegina, Alexandra</cp:lastModifiedBy>
  <cp:revision>13</cp:revision>
  <cp:lastPrinted>2020-01-02T23:24:00Z</cp:lastPrinted>
  <dcterms:created xsi:type="dcterms:W3CDTF">2020-12-28T08:25:00Z</dcterms:created>
  <dcterms:modified xsi:type="dcterms:W3CDTF">2021-01-07T09:52:00Z</dcterms:modified>
</cp:coreProperties>
</file>