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99A" w:rsidRPr="00A92CEC" w:rsidRDefault="009C78F7" w:rsidP="009D206E">
      <w:r w:rsidRPr="00A92CEC">
        <w:rPr>
          <w:noProof/>
          <w:lang w:val="de-DE" w:eastAsia="de-DE"/>
        </w:rPr>
        <w:drawing>
          <wp:anchor distT="0" distB="0" distL="114300" distR="114300" simplePos="0" relativeHeight="251661824" behindDoc="0" locked="1" layoutInCell="1" allowOverlap="1" wp14:anchorId="6EFA22E0" wp14:editId="0D18E596">
            <wp:simplePos x="0" y="0"/>
            <wp:positionH relativeFrom="page">
              <wp:posOffset>3204210</wp:posOffset>
            </wp:positionH>
            <wp:positionV relativeFrom="page">
              <wp:posOffset>377825</wp:posOffset>
            </wp:positionV>
            <wp:extent cx="1150620" cy="362585"/>
            <wp:effectExtent l="0" t="0" r="0" b="0"/>
            <wp:wrapNone/>
            <wp:docPr id="114" name="Image 1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062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EC">
        <w:rPr>
          <w:noProof/>
          <w:lang w:val="de-DE" w:eastAsia="de-DE"/>
        </w:rPr>
        <w:drawing>
          <wp:anchor distT="0" distB="0" distL="114300" distR="114300" simplePos="0" relativeHeight="251660800" behindDoc="0" locked="1" layoutInCell="1" allowOverlap="1" wp14:anchorId="0F2C68DD" wp14:editId="35BF90B2">
            <wp:simplePos x="0" y="0"/>
            <wp:positionH relativeFrom="page">
              <wp:posOffset>3312160</wp:posOffset>
            </wp:positionH>
            <wp:positionV relativeFrom="page">
              <wp:posOffset>0</wp:posOffset>
            </wp:positionV>
            <wp:extent cx="930275" cy="882650"/>
            <wp:effectExtent l="0" t="0" r="3175" b="0"/>
            <wp:wrapNone/>
            <wp:docPr id="113" name="Image 113" descr="cent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centre"/>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027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EC">
        <w:rPr>
          <w:noProof/>
          <w:lang w:val="de-DE" w:eastAsia="de-DE"/>
        </w:rPr>
        <w:drawing>
          <wp:anchor distT="0" distB="0" distL="114300" distR="114300" simplePos="0" relativeHeight="251659776" behindDoc="0" locked="1" layoutInCell="1" allowOverlap="1" wp14:anchorId="111ECF2A" wp14:editId="65FE3135">
            <wp:simplePos x="0" y="0"/>
            <wp:positionH relativeFrom="page">
              <wp:posOffset>4230370</wp:posOffset>
            </wp:positionH>
            <wp:positionV relativeFrom="page">
              <wp:posOffset>0</wp:posOffset>
            </wp:positionV>
            <wp:extent cx="614680" cy="882650"/>
            <wp:effectExtent l="0" t="0" r="0" b="0"/>
            <wp:wrapNone/>
            <wp:docPr id="112" name="Image 112" descr="angle_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ngle_dro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68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EC">
        <w:rPr>
          <w:noProof/>
          <w:lang w:val="de-DE" w:eastAsia="de-DE"/>
        </w:rPr>
        <w:drawing>
          <wp:anchor distT="0" distB="0" distL="114300" distR="114300" simplePos="0" relativeHeight="251658752" behindDoc="0" locked="1" layoutInCell="1" allowOverlap="1" wp14:anchorId="63B2ABDF" wp14:editId="5878803F">
            <wp:simplePos x="0" y="0"/>
            <wp:positionH relativeFrom="page">
              <wp:posOffset>2711450</wp:posOffset>
            </wp:positionH>
            <wp:positionV relativeFrom="page">
              <wp:posOffset>0</wp:posOffset>
            </wp:positionV>
            <wp:extent cx="614680" cy="882650"/>
            <wp:effectExtent l="0" t="0" r="0" b="0"/>
            <wp:wrapNone/>
            <wp:docPr id="111" name="Image 111" descr="angle_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ngle_gauch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68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EC">
        <w:rPr>
          <w:noProof/>
          <w:lang w:val="de-DE" w:eastAsia="de-DE"/>
        </w:rPr>
        <mc:AlternateContent>
          <mc:Choice Requires="wpg">
            <w:drawing>
              <wp:anchor distT="0" distB="0" distL="114300" distR="114300" simplePos="0" relativeHeight="251657728" behindDoc="1" locked="1" layoutInCell="1" allowOverlap="1" wp14:anchorId="21DCE2DB" wp14:editId="31F7A99A">
                <wp:simplePos x="0" y="0"/>
                <wp:positionH relativeFrom="page">
                  <wp:posOffset>252095</wp:posOffset>
                </wp:positionH>
                <wp:positionV relativeFrom="page">
                  <wp:posOffset>318770</wp:posOffset>
                </wp:positionV>
                <wp:extent cx="7056120" cy="1764030"/>
                <wp:effectExtent l="0" t="0" r="0" b="7620"/>
                <wp:wrapNone/>
                <wp:docPr id="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6120" cy="1764030"/>
                          <a:chOff x="397" y="397"/>
                          <a:chExt cx="11112" cy="2778"/>
                        </a:xfrm>
                      </wpg:grpSpPr>
                      <wps:wsp>
                        <wps:cNvPr id="11" name="AutoShape 89"/>
                        <wps:cNvSpPr>
                          <a:spLocks noChangeArrowheads="1"/>
                        </wps:cNvSpPr>
                        <wps:spPr bwMode="auto">
                          <a:xfrm>
                            <a:off x="397" y="397"/>
                            <a:ext cx="11112" cy="2778"/>
                          </a:xfrm>
                          <a:prstGeom prst="roundRect">
                            <a:avLst>
                              <a:gd name="adj" fmla="val 29264"/>
                            </a:avLst>
                          </a:prstGeom>
                          <a:solidFill>
                            <a:srgbClr val="7197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90"/>
                        <wps:cNvSpPr>
                          <a:spLocks noChangeArrowheads="1"/>
                        </wps:cNvSpPr>
                        <wps:spPr bwMode="auto">
                          <a:xfrm>
                            <a:off x="397" y="397"/>
                            <a:ext cx="846" cy="850"/>
                          </a:xfrm>
                          <a:prstGeom prst="rect">
                            <a:avLst/>
                          </a:prstGeom>
                          <a:solidFill>
                            <a:srgbClr val="7197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19.85pt;margin-top:25.1pt;width:555.6pt;height:138.9pt;z-index:-251658752;mso-position-horizontal-relative:page;mso-position-vertical-relative:page" coordorigin="397,397" coordsize="11112,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">
                <v:roundrect id="AutoShape 89" o:spid="_x0000_s1027" style="position:absolute;left:397;top:397;width:11112;height:2778;visibility:visible;mso-wrap-style:square;v-text-anchor:top" arcsize="191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mn78A&#10;AADbAAAADwAAAGRycy9kb3ducmV2LnhtbERPTYvCMBC9C/6HMIIX0bQeZKlGEVEQxMWtgtehGdti&#10;MylNtPXfbwTB2zze5yxWnanEkxpXWlYQTyIQxJnVJecKLufd+AeE88gaK8uk4EUOVst+b4GJti3/&#10;0TP1uQgh7BJUUHhfJ1K6rCCDbmJr4sDdbGPQB9jkUjfYhnBTyWkUzaTBkkNDgTVtCsru6cMouMXt&#10;fbOX3eG4na3x99SOSF9JqeGgW89BeOr8V/xx73WYH8P7l3C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E2afvwAAANsAAAAPAAAAAAAAAAAAAAAAAJgCAABkcnMvZG93bnJl&#10;di54bWxQSwUGAAAAAAQABAD1AAAAhAMAAAAA&#10;" fillcolor="#7197ca" stroked="f"/>
                <v:rect id="Rectangle 90" o:spid="_x0000_s1028" style="position:absolute;left:397;top:397;width:84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GL8MA&#10;AADbAAAADwAAAGRycy9kb3ducmV2LnhtbERPyWrDMBC9F/IPYgK9NbIDdYMTxZhAoT0U2iyQ3AZr&#10;YptYIyOpjv33VaHQ2zzeOptiNJ0YyPnWsoJ0kYAgrqxuuVZwPLw+rUD4gKyxs0wKJvJQbGcPG8y1&#10;vfMXDftQixjCPkcFTQh9LqWvGjLoF7YnjtzVOoMhQldL7fAew00nl0mSSYMtx4YGe9o1VN3230bB&#10;y3Smazb0Q/t8SU7uo/ys0vdSqcf5WK5BBBrDv/jP/abj/CX8/h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1GL8MAAADbAAAADwAAAAAAAAAAAAAAAACYAgAAZHJzL2Rv&#10;d25yZXYueG1sUEsFBgAAAAAEAAQA9QAAAIgDAAAAAA==&#10;" fillcolor="#7197ca" stroked="f"/>
                <w10:wrap anchorx="page" anchory="page"/>
                <w10:anchorlock/>
              </v:group>
            </w:pict>
          </mc:Fallback>
        </mc:AlternateContent>
      </w:r>
      <w:r w:rsidRPr="00A92CEC">
        <w:rPr>
          <w:noProof/>
          <w:lang w:val="de-DE" w:eastAsia="de-DE"/>
        </w:rPr>
        <mc:AlternateContent>
          <mc:Choice Requires="wps">
            <w:drawing>
              <wp:anchor distT="0" distB="0" distL="114300" distR="114300" simplePos="0" relativeHeight="251656704" behindDoc="0" locked="1" layoutInCell="1" allowOverlap="1" wp14:anchorId="05323BB6" wp14:editId="73296285">
                <wp:simplePos x="0" y="0"/>
                <wp:positionH relativeFrom="page">
                  <wp:posOffset>7437120</wp:posOffset>
                </wp:positionH>
                <wp:positionV relativeFrom="page">
                  <wp:posOffset>0</wp:posOffset>
                </wp:positionV>
                <wp:extent cx="0" cy="10692130"/>
                <wp:effectExtent l="131445" t="133350" r="135255" b="128270"/>
                <wp:wrapNone/>
                <wp:docPr id="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2130"/>
                        </a:xfrm>
                        <a:prstGeom prst="line">
                          <a:avLst/>
                        </a:prstGeom>
                        <a:noFill/>
                        <a:ln w="2540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6pt,0" to="585.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8TFgIAACw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" strokecolor="white" strokeweight="20pt">
                <w10:wrap anchorx="page" anchory="page"/>
                <w10:anchorlock/>
              </v:line>
            </w:pict>
          </mc:Fallback>
        </mc:AlternateContent>
      </w:r>
      <w:r w:rsidRPr="00A92CEC">
        <w:rPr>
          <w:noProof/>
          <w:lang w:val="de-DE" w:eastAsia="de-DE"/>
        </w:rPr>
        <mc:AlternateContent>
          <mc:Choice Requires="wps">
            <w:drawing>
              <wp:anchor distT="0" distB="0" distL="114300" distR="114300" simplePos="0" relativeHeight="251655680" behindDoc="0" locked="1" layoutInCell="1" allowOverlap="1" wp14:anchorId="15B58B5E" wp14:editId="70B06325">
                <wp:simplePos x="0" y="0"/>
                <wp:positionH relativeFrom="page">
                  <wp:posOffset>125730</wp:posOffset>
                </wp:positionH>
                <wp:positionV relativeFrom="page">
                  <wp:posOffset>5715</wp:posOffset>
                </wp:positionV>
                <wp:extent cx="0" cy="10692130"/>
                <wp:effectExtent l="135255" t="129540" r="131445" b="132080"/>
                <wp:wrapNone/>
                <wp:docPr id="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2130"/>
                        </a:xfrm>
                        <a:prstGeom prst="line">
                          <a:avLst/>
                        </a:prstGeom>
                        <a:noFill/>
                        <a:ln w="2540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pt,.45pt" to="9.9pt,8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byFg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" strokecolor="white" strokeweight="20pt">
                <w10:wrap anchorx="page" anchory="page"/>
                <w10:anchorlock/>
              </v:line>
            </w:pict>
          </mc:Fallback>
        </mc:AlternateContent>
      </w:r>
    </w:p>
    <w:tbl>
      <w:tblPr>
        <w:tblW w:w="11170" w:type="dxa"/>
        <w:tblInd w:w="-595" w:type="dxa"/>
        <w:tblBorders>
          <w:insideH w:val="single" w:sz="4" w:space="0" w:color="0062A9"/>
          <w:insideV w:val="single" w:sz="4" w:space="0" w:color="7197CA"/>
        </w:tblBorders>
        <w:shd w:val="clear" w:color="auto" w:fill="7197CA"/>
        <w:tblLayout w:type="fixed"/>
        <w:tblCellMar>
          <w:left w:w="0" w:type="dxa"/>
          <w:right w:w="0" w:type="dxa"/>
        </w:tblCellMar>
        <w:tblLook w:val="01E0" w:firstRow="1" w:lastRow="1" w:firstColumn="1" w:lastColumn="1" w:noHBand="0" w:noVBand="0"/>
      </w:tblPr>
      <w:tblGrid>
        <w:gridCol w:w="590"/>
        <w:gridCol w:w="9989"/>
        <w:gridCol w:w="591"/>
      </w:tblGrid>
      <w:tr w:rsidR="00F676EA" w:rsidRPr="004D1235" w:rsidTr="00221D66">
        <w:trPr>
          <w:trHeight w:val="720"/>
        </w:trPr>
        <w:tc>
          <w:tcPr>
            <w:tcW w:w="590" w:type="dxa"/>
            <w:shd w:val="clear" w:color="auto" w:fill="7197CA"/>
          </w:tcPr>
          <w:p w:rsidR="00F676EA" w:rsidRPr="00A92CEC" w:rsidRDefault="00F676EA" w:rsidP="002A43DD"/>
        </w:tc>
        <w:tc>
          <w:tcPr>
            <w:tcW w:w="9989" w:type="dxa"/>
            <w:shd w:val="clear" w:color="auto" w:fill="7197CA"/>
          </w:tcPr>
          <w:p w:rsidR="00F64C86" w:rsidRPr="00E764C0" w:rsidRDefault="00E764C0" w:rsidP="00910937">
            <w:pPr>
              <w:pStyle w:val="Titredudocument"/>
              <w:rPr>
                <w:lang w:val="de-DE"/>
              </w:rPr>
            </w:pPr>
            <w:r w:rsidRPr="00E764C0">
              <w:rPr>
                <w:lang w:val="de-DE"/>
              </w:rPr>
              <w:t>Pressemitteilung</w:t>
            </w:r>
          </w:p>
          <w:p w:rsidR="00F64C86" w:rsidRPr="00534E65" w:rsidRDefault="00892A5E" w:rsidP="000F3635">
            <w:pPr>
              <w:pStyle w:val="Dateetsous-titre"/>
              <w:rPr>
                <w:rFonts w:cs="Arial"/>
                <w:lang w:val="de-DE"/>
              </w:rPr>
            </w:pPr>
            <w:bookmarkStart w:id="0" w:name="Texte2"/>
            <w:proofErr w:type="spellStart"/>
            <w:r w:rsidRPr="00534E65">
              <w:rPr>
                <w:rFonts w:cs="Arial"/>
                <w:sz w:val="32"/>
                <w:lang w:val="de-DE"/>
              </w:rPr>
              <w:t>Veolia</w:t>
            </w:r>
            <w:proofErr w:type="spellEnd"/>
            <w:r w:rsidRPr="00534E65">
              <w:rPr>
                <w:rFonts w:cs="Arial"/>
                <w:sz w:val="32"/>
                <w:lang w:val="de-DE"/>
              </w:rPr>
              <w:t xml:space="preserve"> </w:t>
            </w:r>
            <w:proofErr w:type="spellStart"/>
            <w:r w:rsidRPr="00534E65">
              <w:rPr>
                <w:rFonts w:cs="Arial"/>
                <w:sz w:val="32"/>
                <w:lang w:val="de-DE"/>
              </w:rPr>
              <w:t>Water</w:t>
            </w:r>
            <w:proofErr w:type="spellEnd"/>
            <w:r w:rsidRPr="00534E65">
              <w:rPr>
                <w:rFonts w:cs="Arial"/>
                <w:sz w:val="32"/>
                <w:lang w:val="de-DE"/>
              </w:rPr>
              <w:t xml:space="preserve"> Technologies</w:t>
            </w:r>
            <w:r w:rsidR="00E764C0" w:rsidRPr="00534E65">
              <w:rPr>
                <w:rFonts w:cs="Arial"/>
                <w:sz w:val="32"/>
                <w:lang w:val="de-DE"/>
              </w:rPr>
              <w:t xml:space="preserve"> - Celle, </w:t>
            </w:r>
            <w:bookmarkEnd w:id="0"/>
            <w:r w:rsidR="00A23E5D">
              <w:rPr>
                <w:rFonts w:cs="Arial"/>
                <w:sz w:val="32"/>
                <w:lang w:val="de-DE"/>
              </w:rPr>
              <w:t>07</w:t>
            </w:r>
            <w:r w:rsidR="00534E65">
              <w:rPr>
                <w:rFonts w:cs="Arial"/>
                <w:sz w:val="32"/>
                <w:lang w:val="de-DE"/>
              </w:rPr>
              <w:t>. Januar</w:t>
            </w:r>
            <w:r w:rsidR="00E764C0" w:rsidRPr="00534E65">
              <w:rPr>
                <w:rFonts w:cs="Arial"/>
                <w:sz w:val="32"/>
                <w:lang w:val="de-DE"/>
              </w:rPr>
              <w:t xml:space="preserve"> 201</w:t>
            </w:r>
            <w:r w:rsidR="00B04161" w:rsidRPr="00534E65">
              <w:rPr>
                <w:rFonts w:cs="Arial"/>
                <w:sz w:val="32"/>
                <w:lang w:val="de-DE"/>
              </w:rPr>
              <w:t>9</w:t>
            </w:r>
          </w:p>
        </w:tc>
        <w:tc>
          <w:tcPr>
            <w:tcW w:w="591" w:type="dxa"/>
            <w:shd w:val="clear" w:color="auto" w:fill="7197CA"/>
          </w:tcPr>
          <w:p w:rsidR="00F676EA" w:rsidRPr="00534E65" w:rsidRDefault="00F676EA" w:rsidP="002A43DD">
            <w:pPr>
              <w:rPr>
                <w:lang w:val="de-DE"/>
              </w:rPr>
            </w:pPr>
          </w:p>
        </w:tc>
      </w:tr>
    </w:tbl>
    <w:tbl>
      <w:tblPr>
        <w:tblW w:w="7371" w:type="dxa"/>
        <w:tblLayout w:type="fixed"/>
        <w:tblCellMar>
          <w:left w:w="0" w:type="dxa"/>
          <w:right w:w="0" w:type="dxa"/>
        </w:tblCellMar>
        <w:tblLook w:val="01E0" w:firstRow="1" w:lastRow="1" w:firstColumn="1" w:lastColumn="1" w:noHBand="0" w:noVBand="0"/>
      </w:tblPr>
      <w:tblGrid>
        <w:gridCol w:w="7371"/>
      </w:tblGrid>
      <w:tr w:rsidR="00F64C86" w:rsidRPr="00A92CEC" w:rsidTr="009D7E16">
        <w:trPr>
          <w:trHeight w:hRule="exact" w:val="288"/>
        </w:trPr>
        <w:tc>
          <w:tcPr>
            <w:tcW w:w="9764" w:type="dxa"/>
          </w:tcPr>
          <w:p w:rsidR="006724BB" w:rsidRPr="00A92CEC" w:rsidRDefault="009C78F7" w:rsidP="009D7E16">
            <w:pPr>
              <w:pStyle w:val="Descripteurspcialit"/>
              <w:framePr w:wrap="notBeside"/>
            </w:pPr>
            <w:r w:rsidRPr="00A92CEC">
              <w:fldChar w:fldCharType="begin">
                <w:ffData>
                  <w:name w:val="Texte15"/>
                  <w:enabled/>
                  <w:calcOnExit w:val="0"/>
                  <w:textInput>
                    <w:default w:val="WATER TECHNOLOGIES"/>
                  </w:textInput>
                </w:ffData>
              </w:fldChar>
            </w:r>
            <w:bookmarkStart w:id="1" w:name="Texte15"/>
            <w:r w:rsidRPr="00A92CEC">
              <w:instrText xml:space="preserve"> FORMTEXT </w:instrText>
            </w:r>
            <w:r w:rsidRPr="00A92CEC">
              <w:fldChar w:fldCharType="separate"/>
            </w:r>
            <w:r w:rsidRPr="00A92CEC">
              <w:rPr>
                <w:noProof/>
              </w:rPr>
              <w:t>WATER TECHNOLOGIES</w:t>
            </w:r>
            <w:r w:rsidRPr="00A92CEC">
              <w:fldChar w:fldCharType="end"/>
            </w:r>
            <w:bookmarkEnd w:id="1"/>
          </w:p>
        </w:tc>
      </w:tr>
      <w:tr w:rsidR="00790585" w:rsidRPr="00A92CEC" w:rsidTr="006724BB">
        <w:trPr>
          <w:trHeight w:hRule="exact" w:val="510"/>
        </w:trPr>
        <w:tc>
          <w:tcPr>
            <w:tcW w:w="9764" w:type="dxa"/>
          </w:tcPr>
          <w:p w:rsidR="00790585" w:rsidRPr="00A92CEC" w:rsidRDefault="00790585" w:rsidP="006724BB">
            <w:pPr>
              <w:framePr w:w="7371" w:h="57" w:wrap="notBeside" w:vAnchor="page" w:hAnchor="page" w:x="2269" w:yAlign="bottom" w:anchorLock="1"/>
            </w:pPr>
          </w:p>
        </w:tc>
      </w:tr>
    </w:tbl>
    <w:p w:rsidR="006D7FF1" w:rsidRDefault="009C78F7" w:rsidP="006D7FF1">
      <w:pPr>
        <w:pStyle w:val="Espacementtableau"/>
        <w:spacing w:line="360" w:lineRule="auto"/>
        <w:rPr>
          <w:rFonts w:cs="Arial"/>
          <w:b/>
          <w:color w:val="4F81BD" w:themeColor="accent1"/>
          <w:sz w:val="36"/>
          <w:lang w:val="de-DE"/>
        </w:rPr>
      </w:pPr>
      <w:r w:rsidRPr="00E764C0">
        <w:rPr>
          <w:b/>
          <w:noProof/>
          <w:lang w:val="de-DE" w:eastAsia="de-DE"/>
        </w:rPr>
        <mc:AlternateContent>
          <mc:Choice Requires="wpg">
            <w:drawing>
              <wp:anchor distT="0" distB="0" distL="114300" distR="114300" simplePos="0" relativeHeight="251654656" behindDoc="1" locked="1" layoutInCell="1" allowOverlap="1" wp14:anchorId="13C1BC3B" wp14:editId="0A5ED32B">
                <wp:simplePos x="0" y="0"/>
                <wp:positionH relativeFrom="page">
                  <wp:posOffset>252095</wp:posOffset>
                </wp:positionH>
                <wp:positionV relativeFrom="paragraph">
                  <wp:posOffset>-986790</wp:posOffset>
                </wp:positionV>
                <wp:extent cx="7080885" cy="1040130"/>
                <wp:effectExtent l="4445" t="3810" r="1270" b="3810"/>
                <wp:wrapNone/>
                <wp:docPr id="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0885" cy="1040130"/>
                          <a:chOff x="374" y="1539"/>
                          <a:chExt cx="11151" cy="1638"/>
                        </a:xfrm>
                      </wpg:grpSpPr>
                      <wps:wsp>
                        <wps:cNvPr id="6" name="AutoShape 95"/>
                        <wps:cNvSpPr>
                          <a:spLocks noChangeArrowheads="1"/>
                        </wps:cNvSpPr>
                        <wps:spPr bwMode="auto">
                          <a:xfrm>
                            <a:off x="374" y="1539"/>
                            <a:ext cx="11112" cy="1638"/>
                          </a:xfrm>
                          <a:prstGeom prst="roundRect">
                            <a:avLst>
                              <a:gd name="adj" fmla="val 50000"/>
                            </a:avLst>
                          </a:prstGeom>
                          <a:solidFill>
                            <a:srgbClr val="7197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96"/>
                        <wps:cNvSpPr>
                          <a:spLocks noChangeArrowheads="1"/>
                        </wps:cNvSpPr>
                        <wps:spPr bwMode="auto">
                          <a:xfrm>
                            <a:off x="10675" y="2325"/>
                            <a:ext cx="850" cy="850"/>
                          </a:xfrm>
                          <a:prstGeom prst="rect">
                            <a:avLst/>
                          </a:prstGeom>
                          <a:solidFill>
                            <a:srgbClr val="7197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19.85pt;margin-top:-77.7pt;width:557.55pt;height:81.9pt;z-index:-251661824;mso-position-horizontal-relative:page" coordorigin="374,1539" coordsize="11151,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">
                <v:roundrect id="AutoShape 95" o:spid="_x0000_s1027" style="position:absolute;left:374;top:1539;width:11112;height:163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hucMA&#10;AADaAAAADwAAAGRycy9kb3ducmV2LnhtbESPT2sCMRTE7wW/Q3hCL0WzlqKyGkUEsadCVwWPj81z&#10;d3XzsiRx/3z7plDocZiZ3zDrbW9q0ZLzlWUFs2kCgji3uuJCwfl0mCxB+ICssbZMCgbysN2MXtaY&#10;atvxN7VZKESEsE9RQRlCk0rp85IM+qltiKN3s85giNIVUjvsItzU8j1J5tJgxXGhxIb2JeWP7GkU&#10;nGaLpnXXty9/P2b8MVy6brjslHod97sViEB9+A//tT+1gjn8Xo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shucMAAADaAAAADwAAAAAAAAAAAAAAAACYAgAAZHJzL2Rv&#10;d25yZXYueG1sUEsFBgAAAAAEAAQA9QAAAIgDAAAAAA==&#10;" fillcolor="#7197ca" stroked="f"/>
                <v:rect id="Rectangle 96" o:spid="_x0000_s1028" style="position:absolute;left:10675;top:2325;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crcQA&#10;AADaAAAADwAAAGRycy9kb3ducmV2LnhtbESPzWrDMBCE74G8g9hAb4mcQt3gRgmmUGgPgcZJoL0t&#10;1sY2tVZGUv3z9lEh0OMw880w2/1oWtGT841lBetVAoK4tLrhSsH59LbcgPABWWNrmRRM5GG/m8+2&#10;mGk78JH6IlQilrDPUEEdQpdJ6cuaDPqV7Yijd7XOYIjSVVI7HGK5aeVjkqTSYMNxocaOXmsqf4pf&#10;o+B5+qJr2nd98/SdXNwh/yzXH7lSD4sxfwERaAz/4Tv9riMHf1fiDZ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HK3EAAAA2gAAAA8AAAAAAAAAAAAAAAAAmAIAAGRycy9k&#10;b3ducmV2LnhtbFBLBQYAAAAABAAEAPUAAACJAwAAAAA=&#10;" fillcolor="#7197ca" stroked="f"/>
                <w10:wrap anchorx="page"/>
                <w10:anchorlock/>
              </v:group>
            </w:pict>
          </mc:Fallback>
        </mc:AlternateContent>
      </w:r>
      <w:r w:rsidRPr="00E764C0">
        <w:rPr>
          <w:b/>
          <w:noProof/>
          <w:lang w:val="de-DE" w:eastAsia="de-DE"/>
        </w:rPr>
        <mc:AlternateContent>
          <mc:Choice Requires="wps">
            <w:drawing>
              <wp:anchor distT="0" distB="0" distL="114300" distR="114300" simplePos="0" relativeHeight="251653632" behindDoc="0" locked="1" layoutInCell="1" allowOverlap="1" wp14:anchorId="72D7C0C8" wp14:editId="5A0BA048">
                <wp:simplePos x="0" y="0"/>
                <wp:positionH relativeFrom="page">
                  <wp:posOffset>125095</wp:posOffset>
                </wp:positionH>
                <wp:positionV relativeFrom="paragraph">
                  <wp:posOffset>-2381250</wp:posOffset>
                </wp:positionV>
                <wp:extent cx="8658225" cy="2614295"/>
                <wp:effectExtent l="134620" t="133350" r="132080" b="128905"/>
                <wp:wrapNone/>
                <wp:docPr id="4" name="Freeform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658225" cy="2614295"/>
                        </a:xfrm>
                        <a:custGeom>
                          <a:avLst/>
                          <a:gdLst>
                            <a:gd name="T0" fmla="*/ 0 w 11760"/>
                            <a:gd name="T1" fmla="*/ 0 h 3550"/>
                            <a:gd name="T2" fmla="*/ 0 w 11760"/>
                            <a:gd name="T3" fmla="*/ 2520 h 3550"/>
                            <a:gd name="T4" fmla="*/ 960 w 11760"/>
                            <a:gd name="T5" fmla="*/ 3480 h 3550"/>
                            <a:gd name="T6" fmla="*/ 11760 w 11760"/>
                            <a:gd name="T7" fmla="*/ 3480 h 3550"/>
                          </a:gdLst>
                          <a:ahLst/>
                          <a:cxnLst>
                            <a:cxn ang="0">
                              <a:pos x="T0" y="T1"/>
                            </a:cxn>
                            <a:cxn ang="0">
                              <a:pos x="T2" y="T3"/>
                            </a:cxn>
                            <a:cxn ang="0">
                              <a:pos x="T4" y="T5"/>
                            </a:cxn>
                            <a:cxn ang="0">
                              <a:pos x="T6" y="T7"/>
                            </a:cxn>
                          </a:cxnLst>
                          <a:rect l="0" t="0" r="r" b="b"/>
                          <a:pathLst>
                            <a:path w="11760" h="3550">
                              <a:moveTo>
                                <a:pt x="0" y="0"/>
                              </a:moveTo>
                              <a:cubicBezTo>
                                <a:pt x="0" y="0"/>
                                <a:pt x="0" y="1260"/>
                                <a:pt x="0" y="2520"/>
                              </a:cubicBezTo>
                              <a:cubicBezTo>
                                <a:pt x="19" y="3550"/>
                                <a:pt x="960" y="3480"/>
                                <a:pt x="960" y="3480"/>
                              </a:cubicBezTo>
                              <a:lnTo>
                                <a:pt x="11760" y="3480"/>
                              </a:lnTo>
                            </a:path>
                          </a:pathLst>
                        </a:custGeom>
                        <a:noFill/>
                        <a:ln w="257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9.85pt;margin-top:-187.5pt;width:681.75pt;height:205.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60,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" path="m,c,,,1260,,2520v19,1030,960,960,960,960l11760,3480e" filled="f" strokecolor="white" strokeweight="20.25pt">
                <v:path arrowok="t" o:connecttype="custom" o:connectlocs="0,0;0,1855781;706794,2562746;8658225,2562746" o:connectangles="0,0,0,0"/>
                <o:lock v:ext="edit" aspectratio="t"/>
                <w10:wrap anchorx="page"/>
                <w10:anchorlock/>
              </v:shape>
            </w:pict>
          </mc:Fallback>
        </mc:AlternateContent>
      </w:r>
      <w:r w:rsidR="00E764C0" w:rsidRPr="00E764C0">
        <w:rPr>
          <w:rFonts w:cs="Arial"/>
          <w:b/>
          <w:color w:val="4F81BD" w:themeColor="accent1"/>
          <w:sz w:val="36"/>
          <w:lang w:val="de-DE"/>
        </w:rPr>
        <w:t xml:space="preserve">Die </w:t>
      </w:r>
      <w:proofErr w:type="spellStart"/>
      <w:r w:rsidR="00E764C0" w:rsidRPr="00E764C0">
        <w:rPr>
          <w:rFonts w:cs="Arial"/>
          <w:b/>
          <w:color w:val="4F81BD" w:themeColor="accent1"/>
          <w:sz w:val="36"/>
          <w:lang w:val="de-DE"/>
        </w:rPr>
        <w:t>Veolia</w:t>
      </w:r>
      <w:proofErr w:type="spellEnd"/>
      <w:r w:rsidR="00E764C0" w:rsidRPr="00E764C0">
        <w:rPr>
          <w:rFonts w:cs="Arial"/>
          <w:b/>
          <w:color w:val="4F81BD" w:themeColor="accent1"/>
          <w:sz w:val="36"/>
          <w:lang w:val="de-DE"/>
        </w:rPr>
        <w:t xml:space="preserve"> Stiftung  unterstützt </w:t>
      </w:r>
      <w:r w:rsidR="006D7FF1">
        <w:rPr>
          <w:rFonts w:cs="Arial"/>
          <w:b/>
          <w:color w:val="4F81BD" w:themeColor="accent1"/>
          <w:sz w:val="36"/>
          <w:lang w:val="de-DE"/>
        </w:rPr>
        <w:t xml:space="preserve">Mitarbeiter von </w:t>
      </w:r>
      <w:proofErr w:type="spellStart"/>
      <w:r w:rsidR="006D7FF1">
        <w:rPr>
          <w:rFonts w:cs="Arial"/>
          <w:b/>
          <w:color w:val="4F81BD" w:themeColor="accent1"/>
          <w:sz w:val="36"/>
          <w:lang w:val="de-DE"/>
        </w:rPr>
        <w:t>Veolia</w:t>
      </w:r>
      <w:proofErr w:type="spellEnd"/>
    </w:p>
    <w:p w:rsidR="00B04161" w:rsidRDefault="000F3635" w:rsidP="003938EC">
      <w:pPr>
        <w:pStyle w:val="Espacementtableau"/>
        <w:spacing w:line="360" w:lineRule="auto"/>
        <w:jc w:val="left"/>
        <w:rPr>
          <w:rFonts w:cs="Arial"/>
          <w:b/>
          <w:color w:val="4F81BD" w:themeColor="accent1"/>
          <w:sz w:val="36"/>
          <w:lang w:val="de-DE"/>
        </w:rPr>
      </w:pPr>
      <w:r>
        <w:rPr>
          <w:rFonts w:cs="Arial"/>
          <w:b/>
          <w:color w:val="4F81BD" w:themeColor="accent1"/>
          <w:sz w:val="36"/>
          <w:lang w:val="de-DE"/>
        </w:rPr>
        <w:t>Einer für alles: Produktkatalog 2019 ist da</w:t>
      </w:r>
    </w:p>
    <w:p w:rsidR="00BF7DD5" w:rsidRPr="00E764C0" w:rsidRDefault="000F3635" w:rsidP="006D7FF1">
      <w:pPr>
        <w:pStyle w:val="Texteintitule"/>
        <w:tabs>
          <w:tab w:val="left" w:pos="426"/>
        </w:tabs>
        <w:spacing w:line="360" w:lineRule="auto"/>
        <w:rPr>
          <w:rFonts w:cs="Arial"/>
          <w:color w:val="4F81BD" w:themeColor="accent1"/>
          <w:lang w:val="de-DE"/>
        </w:rPr>
      </w:pPr>
      <w:r>
        <w:rPr>
          <w:rFonts w:cs="Arial"/>
          <w:color w:val="4F81BD" w:themeColor="accent1"/>
          <w:lang w:val="de-DE"/>
        </w:rPr>
        <w:t xml:space="preserve">Auch der online-Produktkatalog ist </w:t>
      </w:r>
      <w:r w:rsidR="00F94358">
        <w:rPr>
          <w:rFonts w:cs="Arial"/>
          <w:color w:val="4F81BD" w:themeColor="accent1"/>
          <w:lang w:val="de-DE"/>
        </w:rPr>
        <w:t>vollständig</w:t>
      </w:r>
      <w:r>
        <w:rPr>
          <w:rFonts w:cs="Arial"/>
          <w:color w:val="4F81BD" w:themeColor="accent1"/>
          <w:lang w:val="de-DE"/>
        </w:rPr>
        <w:t xml:space="preserve"> überarbeitet</w:t>
      </w:r>
    </w:p>
    <w:p w:rsidR="00AA4F7F" w:rsidRPr="00E764C0" w:rsidRDefault="00AA4F7F" w:rsidP="006D7FF1">
      <w:pPr>
        <w:spacing w:line="360" w:lineRule="auto"/>
        <w:rPr>
          <w:lang w:val="de-DE"/>
        </w:rPr>
      </w:pPr>
    </w:p>
    <w:p w:rsidR="00AA4F7F" w:rsidRPr="00E764C0" w:rsidRDefault="00AA4F7F" w:rsidP="006D7FF1">
      <w:pPr>
        <w:spacing w:line="360" w:lineRule="auto"/>
        <w:rPr>
          <w:lang w:val="de-DE"/>
        </w:rPr>
      </w:pPr>
    </w:p>
    <w:tbl>
      <w:tblPr>
        <w:tblW w:w="9979" w:type="dxa"/>
        <w:tblLayout w:type="fixed"/>
        <w:tblCellMar>
          <w:left w:w="0" w:type="dxa"/>
          <w:right w:w="0" w:type="dxa"/>
        </w:tblCellMar>
        <w:tblLook w:val="01E0" w:firstRow="1" w:lastRow="1" w:firstColumn="1" w:lastColumn="1" w:noHBand="0" w:noVBand="0"/>
      </w:tblPr>
      <w:tblGrid>
        <w:gridCol w:w="3119"/>
        <w:gridCol w:w="312"/>
        <w:gridCol w:w="3118"/>
        <w:gridCol w:w="312"/>
        <w:gridCol w:w="3118"/>
      </w:tblGrid>
      <w:tr w:rsidR="00F46DE8" w:rsidRPr="0017749D" w:rsidTr="00AA7917">
        <w:trPr>
          <w:trHeight w:hRule="exact" w:val="2495"/>
        </w:trPr>
        <w:tc>
          <w:tcPr>
            <w:tcW w:w="3119" w:type="dxa"/>
            <w:vAlign w:val="center"/>
          </w:tcPr>
          <w:p w:rsidR="00F46DE8" w:rsidRPr="002E3295" w:rsidRDefault="00FE3C2B" w:rsidP="006D7FF1">
            <w:pPr>
              <w:pStyle w:val="Visuel"/>
              <w:spacing w:line="360" w:lineRule="auto"/>
              <w:rPr>
                <w:lang w:val="de-DE"/>
              </w:rPr>
            </w:pPr>
            <w:r>
              <w:rPr>
                <w:noProof/>
                <w:lang w:val="de-DE" w:eastAsia="de-DE"/>
              </w:rPr>
              <w:drawing>
                <wp:inline distT="0" distB="0" distL="0" distR="0">
                  <wp:extent cx="1130300" cy="15843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olia_PK2019_Titel_5x7c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0300" cy="1584325"/>
                          </a:xfrm>
                          <a:prstGeom prst="rect">
                            <a:avLst/>
                          </a:prstGeom>
                        </pic:spPr>
                      </pic:pic>
                    </a:graphicData>
                  </a:graphic>
                </wp:inline>
              </w:drawing>
            </w:r>
          </w:p>
        </w:tc>
        <w:tc>
          <w:tcPr>
            <w:tcW w:w="312" w:type="dxa"/>
            <w:vAlign w:val="center"/>
          </w:tcPr>
          <w:p w:rsidR="00F46DE8" w:rsidRPr="002E3295" w:rsidRDefault="00F46DE8" w:rsidP="006D7FF1">
            <w:pPr>
              <w:spacing w:line="360" w:lineRule="auto"/>
              <w:rPr>
                <w:lang w:val="de-DE"/>
              </w:rPr>
            </w:pPr>
          </w:p>
        </w:tc>
        <w:tc>
          <w:tcPr>
            <w:tcW w:w="3118" w:type="dxa"/>
            <w:vAlign w:val="center"/>
          </w:tcPr>
          <w:p w:rsidR="00F46DE8" w:rsidRPr="002E3295" w:rsidRDefault="00A50D91" w:rsidP="006D7FF1">
            <w:pPr>
              <w:pStyle w:val="Visuel"/>
              <w:spacing w:line="360" w:lineRule="auto"/>
              <w:rPr>
                <w:lang w:val="de-DE"/>
              </w:rPr>
            </w:pPr>
            <w:r>
              <w:rPr>
                <w:noProof/>
                <w:lang w:val="de-DE" w:eastAsia="de-DE"/>
              </w:rPr>
              <w:drawing>
                <wp:inline distT="0" distB="0" distL="0" distR="0" wp14:anchorId="0E0CA387" wp14:editId="15EA188F">
                  <wp:extent cx="1183005" cy="15843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O_Tablet.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3005" cy="1584325"/>
                          </a:xfrm>
                          <a:prstGeom prst="rect">
                            <a:avLst/>
                          </a:prstGeom>
                        </pic:spPr>
                      </pic:pic>
                    </a:graphicData>
                  </a:graphic>
                </wp:inline>
              </w:drawing>
            </w:r>
            <w:r w:rsidR="004C73BC">
              <w:rPr>
                <w:lang w:val="de-DE"/>
              </w:rPr>
              <w:t xml:space="preserve">  </w:t>
            </w:r>
          </w:p>
        </w:tc>
        <w:tc>
          <w:tcPr>
            <w:tcW w:w="312" w:type="dxa"/>
            <w:vAlign w:val="center"/>
          </w:tcPr>
          <w:p w:rsidR="00F46DE8" w:rsidRPr="002E3295" w:rsidRDefault="00F46DE8" w:rsidP="006D7FF1">
            <w:pPr>
              <w:spacing w:line="360" w:lineRule="auto"/>
              <w:rPr>
                <w:lang w:val="de-DE"/>
              </w:rPr>
            </w:pPr>
          </w:p>
        </w:tc>
        <w:tc>
          <w:tcPr>
            <w:tcW w:w="3118" w:type="dxa"/>
            <w:vAlign w:val="center"/>
          </w:tcPr>
          <w:p w:rsidR="00F46DE8" w:rsidRPr="002E3295" w:rsidRDefault="00DE2A0C" w:rsidP="006D7FF1">
            <w:pPr>
              <w:pStyle w:val="Visuel"/>
              <w:spacing w:line="360" w:lineRule="auto"/>
              <w:rPr>
                <w:lang w:val="de-DE"/>
              </w:rPr>
            </w:pPr>
            <w:r>
              <w:rPr>
                <w:noProof/>
                <w:lang w:val="de-DE" w:eastAsia="de-DE"/>
              </w:rPr>
              <w:drawing>
                <wp:inline distT="0" distB="0" distL="0" distR="0">
                  <wp:extent cx="1584325" cy="158432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ng"/>
                          <pic:cNvPicPr/>
                        </pic:nvPicPr>
                        <pic:blipFill>
                          <a:blip r:embed="rId15">
                            <a:extLst>
                              <a:ext uri="{28A0092B-C50C-407E-A947-70E740481C1C}">
                                <a14:useLocalDpi xmlns:a14="http://schemas.microsoft.com/office/drawing/2010/main" val="0"/>
                              </a:ext>
                            </a:extLst>
                          </a:blip>
                          <a:stretch>
                            <a:fillRect/>
                          </a:stretch>
                        </pic:blipFill>
                        <pic:spPr>
                          <a:xfrm>
                            <a:off x="0" y="0"/>
                            <a:ext cx="1584325" cy="1584325"/>
                          </a:xfrm>
                          <a:prstGeom prst="rect">
                            <a:avLst/>
                          </a:prstGeom>
                        </pic:spPr>
                      </pic:pic>
                    </a:graphicData>
                  </a:graphic>
                </wp:inline>
              </w:drawing>
            </w:r>
          </w:p>
        </w:tc>
      </w:tr>
    </w:tbl>
    <w:p w:rsidR="002E3295" w:rsidRDefault="002E3295" w:rsidP="006D7FF1">
      <w:pPr>
        <w:pStyle w:val="Texteintitule"/>
        <w:tabs>
          <w:tab w:val="left" w:pos="426"/>
        </w:tabs>
        <w:spacing w:line="360" w:lineRule="auto"/>
        <w:rPr>
          <w:rFonts w:cs="Arial"/>
          <w:b w:val="0"/>
          <w:spacing w:val="10"/>
          <w:sz w:val="22"/>
          <w:lang w:val="de-DE"/>
        </w:rPr>
      </w:pPr>
    </w:p>
    <w:p w:rsidR="002E3295" w:rsidRDefault="002E3295" w:rsidP="006D7FF1">
      <w:pPr>
        <w:pStyle w:val="Texteintitule"/>
        <w:tabs>
          <w:tab w:val="left" w:pos="426"/>
        </w:tabs>
        <w:spacing w:line="360" w:lineRule="auto"/>
        <w:rPr>
          <w:rFonts w:cs="Arial"/>
          <w:b w:val="0"/>
          <w:spacing w:val="10"/>
          <w:sz w:val="22"/>
          <w:lang w:val="de-DE"/>
        </w:rPr>
      </w:pPr>
    </w:p>
    <w:p w:rsidR="00377294" w:rsidRPr="00DF5F6B" w:rsidRDefault="00377294" w:rsidP="00DF5F6B">
      <w:pPr>
        <w:pStyle w:val="Listenabsatz"/>
        <w:spacing w:line="360" w:lineRule="auto"/>
        <w:ind w:left="0"/>
        <w:rPr>
          <w:b/>
          <w:color w:val="000000" w:themeColor="text1"/>
          <w:sz w:val="22"/>
          <w:szCs w:val="22"/>
          <w:lang w:val="de-DE"/>
        </w:rPr>
      </w:pPr>
    </w:p>
    <w:p w:rsidR="001271F3" w:rsidRPr="00DF5F6B" w:rsidRDefault="00990861" w:rsidP="00DF5F6B">
      <w:pPr>
        <w:pStyle w:val="Listenabsatz"/>
        <w:spacing w:line="360" w:lineRule="auto"/>
        <w:ind w:left="0"/>
        <w:rPr>
          <w:color w:val="000000" w:themeColor="text1"/>
          <w:sz w:val="22"/>
          <w:szCs w:val="22"/>
          <w:lang w:val="de-DE"/>
        </w:rPr>
      </w:pPr>
      <w:r w:rsidRPr="00990861">
        <w:rPr>
          <w:b/>
          <w:color w:val="000000" w:themeColor="text1"/>
          <w:sz w:val="22"/>
          <w:szCs w:val="22"/>
          <w:lang w:val="de-DE"/>
        </w:rPr>
        <w:t>Celle – Januar 2019</w:t>
      </w:r>
      <w:r>
        <w:rPr>
          <w:color w:val="000000" w:themeColor="text1"/>
          <w:sz w:val="22"/>
          <w:szCs w:val="22"/>
          <w:lang w:val="de-DE"/>
        </w:rPr>
        <w:t xml:space="preserve"> </w:t>
      </w:r>
      <w:r w:rsidR="000F3635" w:rsidRPr="00DF5F6B">
        <w:rPr>
          <w:color w:val="000000" w:themeColor="text1"/>
          <w:sz w:val="22"/>
          <w:szCs w:val="22"/>
          <w:lang w:val="de-DE"/>
        </w:rPr>
        <w:t xml:space="preserve">Der neue </w:t>
      </w:r>
      <w:hyperlink r:id="rId16" w:history="1">
        <w:r w:rsidR="000F3635" w:rsidRPr="008319AE">
          <w:rPr>
            <w:rStyle w:val="Hyperlink"/>
            <w:sz w:val="22"/>
            <w:szCs w:val="22"/>
            <w:lang w:val="de-DE"/>
          </w:rPr>
          <w:t>Produktkatalog</w:t>
        </w:r>
      </w:hyperlink>
      <w:r w:rsidR="000F3635" w:rsidRPr="00DF5F6B">
        <w:rPr>
          <w:color w:val="000000" w:themeColor="text1"/>
          <w:sz w:val="22"/>
          <w:szCs w:val="22"/>
          <w:lang w:val="de-DE"/>
        </w:rPr>
        <w:t xml:space="preserve"> </w:t>
      </w:r>
      <w:r w:rsidR="005B102D">
        <w:rPr>
          <w:color w:val="000000" w:themeColor="text1"/>
          <w:sz w:val="22"/>
          <w:szCs w:val="22"/>
          <w:lang w:val="de-DE"/>
        </w:rPr>
        <w:t>für alle Geschäftsbereich</w:t>
      </w:r>
      <w:r>
        <w:rPr>
          <w:color w:val="000000" w:themeColor="text1"/>
          <w:sz w:val="22"/>
          <w:szCs w:val="22"/>
          <w:lang w:val="de-DE"/>
        </w:rPr>
        <w:t>e</w:t>
      </w:r>
      <w:r w:rsidR="005B102D">
        <w:rPr>
          <w:color w:val="000000" w:themeColor="text1"/>
          <w:sz w:val="22"/>
          <w:szCs w:val="22"/>
          <w:lang w:val="de-DE"/>
        </w:rPr>
        <w:t xml:space="preserve"> </w:t>
      </w:r>
      <w:r w:rsidR="000F3635" w:rsidRPr="00DF5F6B">
        <w:rPr>
          <w:color w:val="000000" w:themeColor="text1"/>
          <w:sz w:val="22"/>
          <w:szCs w:val="22"/>
          <w:lang w:val="de-DE"/>
        </w:rPr>
        <w:t xml:space="preserve">von </w:t>
      </w:r>
      <w:proofErr w:type="spellStart"/>
      <w:r w:rsidR="000F3635" w:rsidRPr="00DF5F6B">
        <w:rPr>
          <w:color w:val="000000" w:themeColor="text1"/>
          <w:sz w:val="22"/>
          <w:szCs w:val="22"/>
          <w:lang w:val="de-DE"/>
        </w:rPr>
        <w:t>Veolia</w:t>
      </w:r>
      <w:proofErr w:type="spellEnd"/>
      <w:r w:rsidR="000F3635" w:rsidRPr="00DF5F6B">
        <w:rPr>
          <w:color w:val="000000" w:themeColor="text1"/>
          <w:sz w:val="22"/>
          <w:szCs w:val="22"/>
          <w:lang w:val="de-DE"/>
        </w:rPr>
        <w:t xml:space="preserve"> </w:t>
      </w:r>
      <w:proofErr w:type="spellStart"/>
      <w:r w:rsidR="000F3635" w:rsidRPr="00DF5F6B">
        <w:rPr>
          <w:color w:val="000000" w:themeColor="text1"/>
          <w:sz w:val="22"/>
          <w:szCs w:val="22"/>
          <w:lang w:val="de-DE"/>
        </w:rPr>
        <w:t>Water</w:t>
      </w:r>
      <w:proofErr w:type="spellEnd"/>
      <w:r w:rsidR="000F3635" w:rsidRPr="00DF5F6B">
        <w:rPr>
          <w:color w:val="000000" w:themeColor="text1"/>
          <w:sz w:val="22"/>
          <w:szCs w:val="22"/>
          <w:lang w:val="de-DE"/>
        </w:rPr>
        <w:t xml:space="preserve"> Technologies für Planer</w:t>
      </w:r>
      <w:r w:rsidR="005B102D">
        <w:rPr>
          <w:color w:val="000000" w:themeColor="text1"/>
          <w:sz w:val="22"/>
          <w:szCs w:val="22"/>
          <w:lang w:val="de-DE"/>
        </w:rPr>
        <w:t>, Installateure</w:t>
      </w:r>
      <w:r w:rsidR="000F3635" w:rsidRPr="00DF5F6B">
        <w:rPr>
          <w:color w:val="000000" w:themeColor="text1"/>
          <w:sz w:val="22"/>
          <w:szCs w:val="22"/>
          <w:lang w:val="de-DE"/>
        </w:rPr>
        <w:t xml:space="preserve"> und Anlagenbetreiber ist </w:t>
      </w:r>
      <w:r>
        <w:rPr>
          <w:color w:val="000000" w:themeColor="text1"/>
          <w:sz w:val="22"/>
          <w:szCs w:val="22"/>
          <w:lang w:val="de-DE"/>
        </w:rPr>
        <w:t xml:space="preserve">ab sofort </w:t>
      </w:r>
      <w:r w:rsidR="000F3635" w:rsidRPr="00DF5F6B">
        <w:rPr>
          <w:color w:val="000000" w:themeColor="text1"/>
          <w:sz w:val="22"/>
          <w:szCs w:val="22"/>
          <w:lang w:val="de-DE"/>
        </w:rPr>
        <w:t xml:space="preserve">verfügbar. </w:t>
      </w:r>
      <w:r w:rsidR="001271F3" w:rsidRPr="00DF5F6B">
        <w:rPr>
          <w:color w:val="000000" w:themeColor="text1"/>
          <w:sz w:val="22"/>
          <w:szCs w:val="22"/>
          <w:lang w:val="de-DE"/>
        </w:rPr>
        <w:t xml:space="preserve">Auf </w:t>
      </w:r>
      <w:r w:rsidR="0017749D">
        <w:rPr>
          <w:color w:val="000000" w:themeColor="text1"/>
          <w:sz w:val="22"/>
          <w:szCs w:val="22"/>
          <w:lang w:val="de-DE"/>
        </w:rPr>
        <w:t>294</w:t>
      </w:r>
      <w:r w:rsidR="001271F3" w:rsidRPr="00DF5F6B">
        <w:rPr>
          <w:color w:val="000000" w:themeColor="text1"/>
          <w:sz w:val="22"/>
          <w:szCs w:val="22"/>
          <w:lang w:val="de-DE"/>
        </w:rPr>
        <w:t xml:space="preserve"> illustrierten Seiten finden Profis alle aktuellen Angebote rund um das Thema Wasseraufbereitung sowie nützliche Informationen zu Vor</w:t>
      </w:r>
      <w:r w:rsidR="00FD7F76">
        <w:rPr>
          <w:color w:val="000000" w:themeColor="text1"/>
          <w:sz w:val="22"/>
          <w:szCs w:val="22"/>
          <w:lang w:val="de-DE"/>
        </w:rPr>
        <w:t>gaben, Normen</w:t>
      </w:r>
      <w:r w:rsidR="001271F3" w:rsidRPr="00DF5F6B">
        <w:rPr>
          <w:color w:val="000000" w:themeColor="text1"/>
          <w:sz w:val="22"/>
          <w:szCs w:val="22"/>
          <w:lang w:val="de-DE"/>
        </w:rPr>
        <w:t xml:space="preserve"> und Erfahrungsberichten aus der Praxis. </w:t>
      </w:r>
      <w:r w:rsidR="009D6DA2">
        <w:rPr>
          <w:color w:val="000000" w:themeColor="text1"/>
          <w:sz w:val="22"/>
          <w:szCs w:val="22"/>
          <w:lang w:val="de-DE"/>
        </w:rPr>
        <w:t xml:space="preserve">Für 2019 neu dabei </w:t>
      </w:r>
      <w:r w:rsidR="00FD7F76">
        <w:rPr>
          <w:color w:val="000000" w:themeColor="text1"/>
          <w:sz w:val="22"/>
          <w:szCs w:val="22"/>
          <w:lang w:val="de-DE"/>
        </w:rPr>
        <w:t>ist</w:t>
      </w:r>
      <w:r w:rsidR="009D6DA2">
        <w:rPr>
          <w:color w:val="000000" w:themeColor="text1"/>
          <w:sz w:val="22"/>
          <w:szCs w:val="22"/>
          <w:lang w:val="de-DE"/>
        </w:rPr>
        <w:t xml:space="preserve"> u.a. </w:t>
      </w:r>
      <w:r w:rsidR="00FD7F76">
        <w:rPr>
          <w:color w:val="000000" w:themeColor="text1"/>
          <w:sz w:val="22"/>
          <w:szCs w:val="22"/>
          <w:lang w:val="de-DE"/>
        </w:rPr>
        <w:t xml:space="preserve">die </w:t>
      </w:r>
      <w:proofErr w:type="spellStart"/>
      <w:r w:rsidR="00FD7F76">
        <w:rPr>
          <w:color w:val="000000" w:themeColor="text1"/>
          <w:sz w:val="22"/>
          <w:szCs w:val="22"/>
          <w:lang w:val="de-DE"/>
        </w:rPr>
        <w:t>Umkehrosmose</w:t>
      </w:r>
      <w:r w:rsidR="0017749D">
        <w:rPr>
          <w:color w:val="000000" w:themeColor="text1"/>
          <w:sz w:val="22"/>
          <w:szCs w:val="22"/>
          <w:lang w:val="de-DE"/>
        </w:rPr>
        <w:t>anlage</w:t>
      </w:r>
      <w:proofErr w:type="spellEnd"/>
      <w:r w:rsidR="00FD7F76">
        <w:rPr>
          <w:color w:val="000000" w:themeColor="text1"/>
          <w:sz w:val="22"/>
          <w:szCs w:val="22"/>
          <w:lang w:val="de-DE"/>
        </w:rPr>
        <w:t xml:space="preserve"> </w:t>
      </w:r>
      <w:r w:rsidR="009D6DA2">
        <w:rPr>
          <w:color w:val="000000" w:themeColor="text1"/>
          <w:sz w:val="22"/>
          <w:szCs w:val="22"/>
          <w:lang w:val="de-DE"/>
        </w:rPr>
        <w:t xml:space="preserve">SIRION </w:t>
      </w:r>
      <w:proofErr w:type="spellStart"/>
      <w:r w:rsidR="009D6DA2">
        <w:rPr>
          <w:color w:val="000000" w:themeColor="text1"/>
          <w:sz w:val="22"/>
          <w:szCs w:val="22"/>
          <w:lang w:val="de-DE"/>
        </w:rPr>
        <w:t>Advanced</w:t>
      </w:r>
      <w:proofErr w:type="spellEnd"/>
      <w:r w:rsidR="009D6DA2">
        <w:rPr>
          <w:color w:val="000000" w:themeColor="text1"/>
          <w:sz w:val="22"/>
          <w:szCs w:val="22"/>
          <w:lang w:val="de-DE"/>
        </w:rPr>
        <w:t xml:space="preserve">. </w:t>
      </w:r>
      <w:r w:rsidR="001271F3" w:rsidRPr="00DF5F6B">
        <w:rPr>
          <w:color w:val="000000" w:themeColor="text1"/>
          <w:sz w:val="22"/>
          <w:szCs w:val="22"/>
          <w:lang w:val="de-DE"/>
        </w:rPr>
        <w:t>Insgesamt neun Kapit</w:t>
      </w:r>
      <w:r w:rsidR="00DF5F6B" w:rsidRPr="00DF5F6B">
        <w:rPr>
          <w:color w:val="000000" w:themeColor="text1"/>
          <w:sz w:val="22"/>
          <w:szCs w:val="22"/>
          <w:lang w:val="de-DE"/>
        </w:rPr>
        <w:t>el</w:t>
      </w:r>
      <w:r w:rsidR="001271F3" w:rsidRPr="00DF5F6B">
        <w:rPr>
          <w:color w:val="000000" w:themeColor="text1"/>
          <w:sz w:val="22"/>
          <w:szCs w:val="22"/>
          <w:lang w:val="de-DE"/>
        </w:rPr>
        <w:t xml:space="preserve"> umfassen die Themen:</w:t>
      </w:r>
    </w:p>
    <w:p w:rsidR="00DF5F6B" w:rsidRPr="00DF5F6B" w:rsidRDefault="00DF5F6B" w:rsidP="00DF5F6B">
      <w:pPr>
        <w:pStyle w:val="Listenabsatz"/>
        <w:spacing w:line="360" w:lineRule="auto"/>
        <w:ind w:left="0"/>
        <w:rPr>
          <w:color w:val="000000" w:themeColor="text1"/>
          <w:sz w:val="22"/>
          <w:szCs w:val="22"/>
          <w:lang w:val="de-DE"/>
        </w:rPr>
      </w:pPr>
    </w:p>
    <w:p w:rsidR="001271F3" w:rsidRPr="00DF5F6B" w:rsidRDefault="001271F3" w:rsidP="00DF5F6B">
      <w:pPr>
        <w:pStyle w:val="Listenabsatz"/>
        <w:numPr>
          <w:ilvl w:val="0"/>
          <w:numId w:val="15"/>
        </w:numPr>
        <w:spacing w:line="360" w:lineRule="auto"/>
        <w:rPr>
          <w:color w:val="000000" w:themeColor="text1"/>
          <w:sz w:val="22"/>
          <w:szCs w:val="22"/>
          <w:lang w:val="de-DE"/>
        </w:rPr>
      </w:pPr>
      <w:r w:rsidRPr="00DF5F6B">
        <w:rPr>
          <w:color w:val="000000" w:themeColor="text1"/>
          <w:sz w:val="22"/>
          <w:szCs w:val="22"/>
          <w:lang w:val="de-DE"/>
        </w:rPr>
        <w:t>Heizu</w:t>
      </w:r>
      <w:r w:rsidR="005B102D">
        <w:rPr>
          <w:color w:val="000000" w:themeColor="text1"/>
          <w:sz w:val="22"/>
          <w:szCs w:val="22"/>
          <w:lang w:val="de-DE"/>
        </w:rPr>
        <w:t>ngs- und Trinkwasser</w:t>
      </w:r>
    </w:p>
    <w:p w:rsidR="001271F3" w:rsidRPr="00DF5F6B" w:rsidRDefault="001271F3" w:rsidP="00DF5F6B">
      <w:pPr>
        <w:pStyle w:val="Listenabsatz"/>
        <w:numPr>
          <w:ilvl w:val="0"/>
          <w:numId w:val="15"/>
        </w:numPr>
        <w:spacing w:line="360" w:lineRule="auto"/>
        <w:rPr>
          <w:color w:val="000000" w:themeColor="text1"/>
          <w:sz w:val="22"/>
          <w:szCs w:val="22"/>
          <w:lang w:val="de-DE"/>
        </w:rPr>
      </w:pPr>
      <w:r w:rsidRPr="00DF5F6B">
        <w:rPr>
          <w:color w:val="000000" w:themeColor="text1"/>
          <w:sz w:val="22"/>
          <w:szCs w:val="22"/>
          <w:lang w:val="de-DE"/>
        </w:rPr>
        <w:t>Kühl-, Klima- und Kesselwasser</w:t>
      </w:r>
    </w:p>
    <w:p w:rsidR="001271F3" w:rsidRPr="00DF5F6B" w:rsidRDefault="001271F3" w:rsidP="00DF5F6B">
      <w:pPr>
        <w:pStyle w:val="Listenabsatz"/>
        <w:numPr>
          <w:ilvl w:val="0"/>
          <w:numId w:val="15"/>
        </w:numPr>
        <w:spacing w:line="360" w:lineRule="auto"/>
        <w:rPr>
          <w:color w:val="000000" w:themeColor="text1"/>
          <w:sz w:val="22"/>
          <w:szCs w:val="22"/>
          <w:lang w:val="de-DE"/>
        </w:rPr>
      </w:pPr>
      <w:r w:rsidRPr="00DF5F6B">
        <w:rPr>
          <w:color w:val="000000" w:themeColor="text1"/>
          <w:sz w:val="22"/>
          <w:szCs w:val="22"/>
          <w:lang w:val="de-DE"/>
        </w:rPr>
        <w:t xml:space="preserve">Rein- und </w:t>
      </w:r>
      <w:proofErr w:type="spellStart"/>
      <w:r w:rsidRPr="00DF5F6B">
        <w:rPr>
          <w:color w:val="000000" w:themeColor="text1"/>
          <w:sz w:val="22"/>
          <w:szCs w:val="22"/>
          <w:lang w:val="de-DE"/>
        </w:rPr>
        <w:t>Reinstwasser</w:t>
      </w:r>
      <w:proofErr w:type="spellEnd"/>
    </w:p>
    <w:p w:rsidR="001271F3" w:rsidRPr="00DF5F6B" w:rsidRDefault="001271F3" w:rsidP="00DF5F6B">
      <w:pPr>
        <w:pStyle w:val="Listenabsatz"/>
        <w:numPr>
          <w:ilvl w:val="0"/>
          <w:numId w:val="15"/>
        </w:numPr>
        <w:spacing w:line="360" w:lineRule="auto"/>
        <w:rPr>
          <w:color w:val="000000" w:themeColor="text1"/>
          <w:sz w:val="22"/>
          <w:szCs w:val="22"/>
          <w:lang w:val="de-DE"/>
        </w:rPr>
      </w:pPr>
      <w:r w:rsidRPr="00DF5F6B">
        <w:rPr>
          <w:color w:val="000000" w:themeColor="text1"/>
          <w:sz w:val="22"/>
          <w:szCs w:val="22"/>
          <w:lang w:val="de-DE"/>
        </w:rPr>
        <w:t>Laborwasser</w:t>
      </w:r>
    </w:p>
    <w:p w:rsidR="00DF5F6B" w:rsidRPr="00DF5F6B" w:rsidRDefault="00DF5F6B" w:rsidP="00DF5F6B">
      <w:pPr>
        <w:pStyle w:val="Listenabsatz"/>
        <w:numPr>
          <w:ilvl w:val="0"/>
          <w:numId w:val="15"/>
        </w:numPr>
        <w:spacing w:line="360" w:lineRule="auto"/>
        <w:rPr>
          <w:color w:val="000000" w:themeColor="text1"/>
          <w:sz w:val="22"/>
          <w:szCs w:val="22"/>
          <w:lang w:val="de-DE"/>
        </w:rPr>
      </w:pPr>
      <w:r w:rsidRPr="00DF5F6B">
        <w:rPr>
          <w:color w:val="000000" w:themeColor="text1"/>
          <w:sz w:val="22"/>
          <w:szCs w:val="22"/>
          <w:lang w:val="de-DE"/>
        </w:rPr>
        <w:t>Prozesswasser</w:t>
      </w:r>
    </w:p>
    <w:p w:rsidR="00DF5F6B" w:rsidRPr="00DF5F6B" w:rsidRDefault="00DF5F6B" w:rsidP="00DF5F6B">
      <w:pPr>
        <w:pStyle w:val="Listenabsatz"/>
        <w:numPr>
          <w:ilvl w:val="0"/>
          <w:numId w:val="15"/>
        </w:numPr>
        <w:spacing w:line="360" w:lineRule="auto"/>
        <w:rPr>
          <w:color w:val="000000" w:themeColor="text1"/>
          <w:sz w:val="22"/>
          <w:szCs w:val="22"/>
          <w:lang w:val="de-DE"/>
        </w:rPr>
      </w:pPr>
      <w:r w:rsidRPr="00DF5F6B">
        <w:rPr>
          <w:color w:val="000000" w:themeColor="text1"/>
          <w:sz w:val="22"/>
          <w:szCs w:val="22"/>
          <w:lang w:val="de-DE"/>
        </w:rPr>
        <w:t>Brunnen- und Schwimmbadwasser</w:t>
      </w:r>
    </w:p>
    <w:p w:rsidR="00DF5F6B" w:rsidRPr="00DF5F6B" w:rsidRDefault="00DF5F6B" w:rsidP="00DF5F6B">
      <w:pPr>
        <w:spacing w:line="360" w:lineRule="auto"/>
        <w:rPr>
          <w:color w:val="000000" w:themeColor="text1"/>
          <w:sz w:val="22"/>
          <w:szCs w:val="22"/>
          <w:lang w:val="de-DE"/>
        </w:rPr>
      </w:pPr>
    </w:p>
    <w:p w:rsidR="00DF5F6B" w:rsidRPr="00DF5F6B" w:rsidRDefault="00DF5F6B" w:rsidP="00FD7F76">
      <w:pPr>
        <w:pStyle w:val="Listenabsatz"/>
        <w:spacing w:line="360" w:lineRule="auto"/>
        <w:ind w:left="0"/>
        <w:rPr>
          <w:rFonts w:cs="Arial"/>
          <w:color w:val="000000" w:themeColor="text1"/>
          <w:sz w:val="22"/>
          <w:szCs w:val="22"/>
          <w:shd w:val="clear" w:color="auto" w:fill="FFFFFF"/>
          <w:lang w:val="de-DE"/>
        </w:rPr>
      </w:pPr>
      <w:r w:rsidRPr="00DF5F6B">
        <w:rPr>
          <w:rFonts w:cs="Arial"/>
          <w:color w:val="000000" w:themeColor="text1"/>
          <w:sz w:val="22"/>
          <w:szCs w:val="22"/>
          <w:lang w:val="de-DE"/>
        </w:rPr>
        <w:t>Außerdem widmet sich ein ausgiebiges Kapitel dem Angebot von Service</w:t>
      </w:r>
      <w:r w:rsidR="00F94358">
        <w:rPr>
          <w:rFonts w:cs="Arial"/>
          <w:color w:val="000000" w:themeColor="text1"/>
          <w:sz w:val="22"/>
          <w:szCs w:val="22"/>
          <w:lang w:val="de-DE"/>
        </w:rPr>
        <w:t>s</w:t>
      </w:r>
      <w:r w:rsidRPr="00DF5F6B">
        <w:rPr>
          <w:rFonts w:cs="Arial"/>
          <w:color w:val="000000" w:themeColor="text1"/>
          <w:sz w:val="22"/>
          <w:szCs w:val="22"/>
          <w:lang w:val="de-DE"/>
        </w:rPr>
        <w:t xml:space="preserve"> und Dienstleistungen </w:t>
      </w:r>
      <w:r w:rsidRPr="00DF5F6B">
        <w:rPr>
          <w:rFonts w:cs="Arial"/>
          <w:color w:val="000000" w:themeColor="text1"/>
          <w:sz w:val="22"/>
          <w:szCs w:val="22"/>
          <w:shd w:val="clear" w:color="auto" w:fill="FFFFFF"/>
          <w:lang w:val="de-DE"/>
        </w:rPr>
        <w:t xml:space="preserve">wie beispielsweise Wasseranalysen, Serviceverträgen, Dosierchemikalien und  Schulungen. Ebenfalls </w:t>
      </w:r>
      <w:r w:rsidRPr="00DF5F6B">
        <w:rPr>
          <w:rFonts w:cs="Arial"/>
          <w:color w:val="000000" w:themeColor="text1"/>
          <w:sz w:val="22"/>
          <w:szCs w:val="22"/>
          <w:shd w:val="clear" w:color="auto" w:fill="FFFFFF"/>
          <w:lang w:val="de-DE"/>
        </w:rPr>
        <w:lastRenderedPageBreak/>
        <w:t>übersichtlich dargestellt sind alle</w:t>
      </w:r>
      <w:r w:rsidR="0017749D">
        <w:rPr>
          <w:rFonts w:cs="Arial"/>
          <w:color w:val="000000" w:themeColor="text1"/>
          <w:sz w:val="22"/>
          <w:szCs w:val="22"/>
          <w:shd w:val="clear" w:color="auto" w:fill="FFFFFF"/>
          <w:lang w:val="de-DE"/>
        </w:rPr>
        <w:t xml:space="preserve"> Informationen zu Anlagenaudits und</w:t>
      </w:r>
      <w:r w:rsidRPr="00DF5F6B">
        <w:rPr>
          <w:rFonts w:cs="Arial"/>
          <w:color w:val="000000" w:themeColor="text1"/>
          <w:sz w:val="22"/>
          <w:szCs w:val="22"/>
          <w:shd w:val="clear" w:color="auto" w:fill="FFFFFF"/>
          <w:lang w:val="de-DE"/>
        </w:rPr>
        <w:t xml:space="preserve"> Modernisierung von Steuerungstechnik</w:t>
      </w:r>
      <w:r w:rsidR="00FD7F76">
        <w:rPr>
          <w:rFonts w:cs="Arial"/>
          <w:color w:val="000000" w:themeColor="text1"/>
          <w:sz w:val="22"/>
          <w:szCs w:val="22"/>
          <w:shd w:val="clear" w:color="auto" w:fill="FFFFFF"/>
          <w:lang w:val="de-DE"/>
        </w:rPr>
        <w:t>.</w:t>
      </w:r>
      <w:r w:rsidRPr="00DF5F6B">
        <w:rPr>
          <w:rFonts w:cs="Arial"/>
          <w:color w:val="000000" w:themeColor="text1"/>
          <w:sz w:val="22"/>
          <w:szCs w:val="22"/>
          <w:shd w:val="clear" w:color="auto" w:fill="FFFFFF"/>
          <w:lang w:val="de-DE"/>
        </w:rPr>
        <w:t xml:space="preserve"> </w:t>
      </w:r>
      <w:r w:rsidR="00FD7F76">
        <w:rPr>
          <w:rFonts w:cs="Arial"/>
          <w:color w:val="000000" w:themeColor="text1"/>
          <w:sz w:val="22"/>
          <w:szCs w:val="22"/>
          <w:shd w:val="clear" w:color="auto" w:fill="FFFFFF"/>
          <w:lang w:val="de-DE"/>
        </w:rPr>
        <w:t>E</w:t>
      </w:r>
      <w:r w:rsidR="0068569B">
        <w:rPr>
          <w:rFonts w:cs="Arial"/>
          <w:color w:val="000000" w:themeColor="text1"/>
          <w:sz w:val="22"/>
          <w:szCs w:val="22"/>
          <w:shd w:val="clear" w:color="auto" w:fill="FFFFFF"/>
          <w:lang w:val="de-DE"/>
        </w:rPr>
        <w:t xml:space="preserve">rstmalig </w:t>
      </w:r>
      <w:r w:rsidR="00FD7F76">
        <w:rPr>
          <w:rFonts w:cs="Arial"/>
          <w:color w:val="000000" w:themeColor="text1"/>
          <w:sz w:val="22"/>
          <w:szCs w:val="22"/>
          <w:shd w:val="clear" w:color="auto" w:fill="FFFFFF"/>
          <w:lang w:val="de-DE"/>
        </w:rPr>
        <w:t xml:space="preserve">detailliert beschrieben ist die digitale Serviceplattform </w:t>
      </w:r>
      <w:r w:rsidR="0068569B">
        <w:rPr>
          <w:rFonts w:cs="Arial"/>
          <w:color w:val="000000" w:themeColor="text1"/>
          <w:sz w:val="22"/>
          <w:szCs w:val="22"/>
          <w:shd w:val="clear" w:color="auto" w:fill="FFFFFF"/>
          <w:lang w:val="de-DE"/>
        </w:rPr>
        <w:t>A</w:t>
      </w:r>
      <w:r w:rsidR="00F43241">
        <w:rPr>
          <w:rFonts w:cs="Arial"/>
          <w:color w:val="000000" w:themeColor="text1"/>
          <w:sz w:val="22"/>
          <w:szCs w:val="22"/>
          <w:shd w:val="clear" w:color="auto" w:fill="FFFFFF"/>
          <w:lang w:val="de-DE"/>
        </w:rPr>
        <w:t>QUAVISTA</w:t>
      </w:r>
      <w:r w:rsidR="00F43241" w:rsidRPr="00F43241">
        <w:rPr>
          <w:rFonts w:cs="Arial"/>
          <w:color w:val="000000" w:themeColor="text1"/>
          <w:sz w:val="22"/>
          <w:szCs w:val="22"/>
          <w:shd w:val="clear" w:color="auto" w:fill="FFFFFF"/>
          <w:vertAlign w:val="superscript"/>
          <w:lang w:val="de-DE"/>
        </w:rPr>
        <w:t>TM</w:t>
      </w:r>
      <w:r w:rsidR="0068569B">
        <w:rPr>
          <w:rFonts w:cs="Arial"/>
          <w:color w:val="000000" w:themeColor="text1"/>
          <w:sz w:val="22"/>
          <w:szCs w:val="22"/>
          <w:shd w:val="clear" w:color="auto" w:fill="FFFFFF"/>
          <w:lang w:val="de-DE"/>
        </w:rPr>
        <w:t xml:space="preserve"> </w:t>
      </w:r>
      <w:r w:rsidR="00FD7F76">
        <w:rPr>
          <w:rFonts w:cs="Arial"/>
          <w:color w:val="000000" w:themeColor="text1"/>
          <w:sz w:val="22"/>
          <w:szCs w:val="22"/>
          <w:shd w:val="clear" w:color="auto" w:fill="FFFFFF"/>
          <w:lang w:val="de-DE"/>
        </w:rPr>
        <w:t xml:space="preserve">mit Funktionen wie </w:t>
      </w:r>
      <w:r w:rsidRPr="00DF5F6B">
        <w:rPr>
          <w:rFonts w:cs="Arial"/>
          <w:color w:val="000000" w:themeColor="text1"/>
          <w:sz w:val="22"/>
          <w:szCs w:val="22"/>
          <w:shd w:val="clear" w:color="auto" w:fill="FFFFFF"/>
          <w:lang w:val="de-DE"/>
        </w:rPr>
        <w:t>beispielsweise Fernüberwachung.</w:t>
      </w:r>
    </w:p>
    <w:p w:rsidR="00DF5F6B" w:rsidRPr="00DF5F6B" w:rsidRDefault="00DF5F6B" w:rsidP="00DF5F6B">
      <w:pPr>
        <w:pStyle w:val="Listenabsatz"/>
        <w:spacing w:line="360" w:lineRule="auto"/>
        <w:ind w:left="0"/>
        <w:rPr>
          <w:rFonts w:cs="Arial"/>
          <w:color w:val="000000" w:themeColor="text1"/>
          <w:sz w:val="22"/>
          <w:szCs w:val="22"/>
          <w:lang w:val="de-DE"/>
        </w:rPr>
      </w:pPr>
    </w:p>
    <w:p w:rsidR="003938EC" w:rsidRPr="00DF5F6B" w:rsidRDefault="00DF5F6B" w:rsidP="00DF5F6B">
      <w:pPr>
        <w:pStyle w:val="Listenabsatz"/>
        <w:spacing w:line="360" w:lineRule="auto"/>
        <w:ind w:left="0"/>
        <w:rPr>
          <w:rFonts w:cs="Arial"/>
          <w:color w:val="000000" w:themeColor="text1"/>
          <w:sz w:val="22"/>
          <w:szCs w:val="22"/>
          <w:lang w:val="de-DE"/>
        </w:rPr>
      </w:pPr>
      <w:r w:rsidRPr="00DF5F6B">
        <w:rPr>
          <w:rFonts w:cs="Arial"/>
          <w:color w:val="000000" w:themeColor="text1"/>
          <w:sz w:val="22"/>
          <w:szCs w:val="22"/>
          <w:shd w:val="clear" w:color="auto" w:fill="FFFFFF"/>
          <w:lang w:val="de-DE"/>
        </w:rPr>
        <w:t>Im Mittelpunkt stehen die Produktbeschreibungen mit Nutzenargumentation und den wichtigsten technischen Daten in Tabellenform. Abgerundet wird der Katalog durch eine numerische Gesamtübersicht aller Artikel.</w:t>
      </w:r>
    </w:p>
    <w:p w:rsidR="00DF5F6B" w:rsidRPr="00DF5F6B" w:rsidRDefault="00DF5F6B" w:rsidP="00DF5F6B">
      <w:pPr>
        <w:spacing w:line="360" w:lineRule="auto"/>
        <w:jc w:val="left"/>
        <w:rPr>
          <w:rFonts w:cs="Arial"/>
          <w:b/>
          <w:color w:val="000000" w:themeColor="text1"/>
          <w:sz w:val="22"/>
          <w:szCs w:val="22"/>
          <w:lang w:val="de-DE"/>
        </w:rPr>
      </w:pPr>
    </w:p>
    <w:p w:rsidR="00DF5F6B" w:rsidRPr="00DF5F6B" w:rsidRDefault="00DF5F6B" w:rsidP="00DF5F6B">
      <w:pPr>
        <w:spacing w:line="360" w:lineRule="auto"/>
        <w:jc w:val="left"/>
        <w:rPr>
          <w:rFonts w:cs="Arial"/>
          <w:b/>
          <w:color w:val="000000" w:themeColor="text1"/>
          <w:sz w:val="22"/>
          <w:szCs w:val="22"/>
          <w:lang w:val="de-DE"/>
        </w:rPr>
      </w:pPr>
    </w:p>
    <w:p w:rsidR="009D6DA2" w:rsidRPr="00DF5F6B" w:rsidRDefault="00DF5F6B" w:rsidP="00DF5F6B">
      <w:pPr>
        <w:spacing w:line="360" w:lineRule="auto"/>
        <w:jc w:val="left"/>
        <w:rPr>
          <w:rFonts w:cs="Arial"/>
          <w:b/>
          <w:color w:val="000000" w:themeColor="text1"/>
          <w:sz w:val="22"/>
          <w:szCs w:val="22"/>
          <w:lang w:val="de-DE"/>
        </w:rPr>
      </w:pPr>
      <w:r w:rsidRPr="00DF5F6B">
        <w:rPr>
          <w:rFonts w:cs="Arial"/>
          <w:b/>
          <w:color w:val="000000" w:themeColor="text1"/>
          <w:sz w:val="22"/>
          <w:szCs w:val="22"/>
          <w:lang w:val="de-DE"/>
        </w:rPr>
        <w:t xml:space="preserve">Wer </w:t>
      </w:r>
      <w:r w:rsidR="00FD7F76">
        <w:rPr>
          <w:rFonts w:cs="Arial"/>
          <w:b/>
          <w:color w:val="000000" w:themeColor="text1"/>
          <w:sz w:val="22"/>
          <w:szCs w:val="22"/>
          <w:lang w:val="de-DE"/>
        </w:rPr>
        <w:t>ihn</w:t>
      </w:r>
      <w:r w:rsidRPr="00DF5F6B">
        <w:rPr>
          <w:rFonts w:cs="Arial"/>
          <w:b/>
          <w:color w:val="000000" w:themeColor="text1"/>
          <w:sz w:val="22"/>
          <w:szCs w:val="22"/>
          <w:lang w:val="de-DE"/>
        </w:rPr>
        <w:t xml:space="preserve"> lieber digital hat…</w:t>
      </w:r>
    </w:p>
    <w:p w:rsidR="00DF5F6B" w:rsidRPr="00F94358" w:rsidRDefault="00DF5F6B" w:rsidP="00F94358">
      <w:pPr>
        <w:pStyle w:val="StandardWeb"/>
        <w:shd w:val="clear" w:color="auto" w:fill="FFFFFF"/>
        <w:spacing w:line="360" w:lineRule="auto"/>
        <w:rPr>
          <w:rFonts w:ascii="Arial" w:hAnsi="Arial" w:cs="Arial"/>
          <w:color w:val="000000" w:themeColor="text1"/>
          <w:sz w:val="22"/>
          <w:szCs w:val="22"/>
        </w:rPr>
      </w:pPr>
      <w:r w:rsidRPr="00DF5F6B">
        <w:rPr>
          <w:rFonts w:ascii="Arial" w:hAnsi="Arial" w:cs="Arial"/>
          <w:color w:val="000000" w:themeColor="text1"/>
          <w:sz w:val="22"/>
          <w:szCs w:val="22"/>
        </w:rPr>
        <w:t xml:space="preserve">…kann mit dem ebenfalls überarbeiteten </w:t>
      </w:r>
      <w:hyperlink r:id="rId17" w:history="1">
        <w:r w:rsidRPr="008319AE">
          <w:rPr>
            <w:rStyle w:val="Hyperlink"/>
            <w:rFonts w:ascii="Arial" w:hAnsi="Arial" w:cs="Arial"/>
            <w:sz w:val="22"/>
            <w:szCs w:val="22"/>
          </w:rPr>
          <w:t>online-Produktkatalog</w:t>
        </w:r>
      </w:hyperlink>
      <w:r w:rsidRPr="00DF5F6B">
        <w:rPr>
          <w:rFonts w:ascii="Arial" w:hAnsi="Arial" w:cs="Arial"/>
          <w:color w:val="000000" w:themeColor="text1"/>
          <w:sz w:val="22"/>
          <w:szCs w:val="22"/>
        </w:rPr>
        <w:t xml:space="preserve"> ab sofort noch mehr Informationen nutzen. Neben technischen Details</w:t>
      </w:r>
      <w:r w:rsidR="009D6DA2">
        <w:rPr>
          <w:rFonts w:ascii="Arial" w:hAnsi="Arial" w:cs="Arial"/>
          <w:color w:val="000000" w:themeColor="text1"/>
          <w:sz w:val="22"/>
          <w:szCs w:val="22"/>
        </w:rPr>
        <w:t xml:space="preserve"> und vielen Produktdatenblättern</w:t>
      </w:r>
      <w:r w:rsidRPr="00DF5F6B">
        <w:rPr>
          <w:rFonts w:ascii="Arial" w:hAnsi="Arial" w:cs="Arial"/>
          <w:color w:val="000000" w:themeColor="text1"/>
          <w:sz w:val="22"/>
          <w:szCs w:val="22"/>
        </w:rPr>
        <w:t>,</w:t>
      </w:r>
      <w:r w:rsidR="009D6DA2">
        <w:rPr>
          <w:rFonts w:ascii="Arial" w:hAnsi="Arial" w:cs="Arial"/>
          <w:color w:val="000000" w:themeColor="text1"/>
          <w:sz w:val="22"/>
          <w:szCs w:val="22"/>
        </w:rPr>
        <w:t xml:space="preserve"> sowie</w:t>
      </w:r>
      <w:r w:rsidRPr="00DF5F6B">
        <w:rPr>
          <w:rFonts w:ascii="Arial" w:hAnsi="Arial" w:cs="Arial"/>
          <w:color w:val="000000" w:themeColor="text1"/>
          <w:sz w:val="22"/>
          <w:szCs w:val="22"/>
        </w:rPr>
        <w:t xml:space="preserve"> Betriebsanleitungen, Zeichnungen und Fließschemata sind auch </w:t>
      </w:r>
      <w:r w:rsidRPr="00F94358">
        <w:rPr>
          <w:rFonts w:ascii="Arial" w:hAnsi="Arial" w:cs="Arial"/>
          <w:color w:val="000000" w:themeColor="text1"/>
          <w:sz w:val="22"/>
          <w:szCs w:val="22"/>
        </w:rPr>
        <w:t>komplette Ausschrei</w:t>
      </w:r>
      <w:bookmarkStart w:id="2" w:name="_GoBack"/>
      <w:bookmarkEnd w:id="2"/>
      <w:r w:rsidRPr="00F94358">
        <w:rPr>
          <w:rFonts w:ascii="Arial" w:hAnsi="Arial" w:cs="Arial"/>
          <w:color w:val="000000" w:themeColor="text1"/>
          <w:sz w:val="22"/>
          <w:szCs w:val="22"/>
        </w:rPr>
        <w:t>bungstexte downloadbar</w:t>
      </w:r>
      <w:r w:rsidR="009D6DA2">
        <w:rPr>
          <w:rFonts w:ascii="Arial" w:hAnsi="Arial" w:cs="Arial"/>
          <w:color w:val="000000" w:themeColor="text1"/>
          <w:sz w:val="22"/>
          <w:szCs w:val="22"/>
        </w:rPr>
        <w:t>.</w:t>
      </w:r>
    </w:p>
    <w:p w:rsidR="00F94358" w:rsidRDefault="00F94358" w:rsidP="00F94358">
      <w:pPr>
        <w:pStyle w:val="StandardWeb"/>
        <w:shd w:val="clear" w:color="auto" w:fill="FFFFFF"/>
        <w:spacing w:line="360" w:lineRule="auto"/>
        <w:rPr>
          <w:rFonts w:ascii="Arial" w:hAnsi="Arial" w:cs="Arial"/>
          <w:color w:val="000000" w:themeColor="text1"/>
          <w:sz w:val="22"/>
          <w:szCs w:val="22"/>
        </w:rPr>
      </w:pPr>
      <w:r>
        <w:rPr>
          <w:rFonts w:ascii="Arial" w:hAnsi="Arial" w:cs="Arial"/>
          <w:color w:val="000000" w:themeColor="text1"/>
          <w:sz w:val="22"/>
          <w:szCs w:val="22"/>
        </w:rPr>
        <w:t>„Wir haben mit der Kombination aus online</w:t>
      </w:r>
      <w:r w:rsidR="009D6DA2">
        <w:rPr>
          <w:rFonts w:ascii="Arial" w:hAnsi="Arial" w:cs="Arial"/>
          <w:color w:val="000000" w:themeColor="text1"/>
          <w:sz w:val="22"/>
          <w:szCs w:val="22"/>
        </w:rPr>
        <w:t xml:space="preserve"> und offline Katalog nun einen Rundum-Blick geschaffen, mit dem die Planung und Realisierung von anspruchsvollen Projekten in der Wasseraufbereitung noch einfacher werden. Planer, Installateure und Anlagenbetreiber können ab sofort unser Informationsangebot noch individueller nutzen“, so Michael Weber, Vertriebsleiter bei </w:t>
      </w:r>
      <w:proofErr w:type="spellStart"/>
      <w:r w:rsidR="009D6DA2">
        <w:rPr>
          <w:rFonts w:ascii="Arial" w:hAnsi="Arial" w:cs="Arial"/>
          <w:color w:val="000000" w:themeColor="text1"/>
          <w:sz w:val="22"/>
          <w:szCs w:val="22"/>
        </w:rPr>
        <w:t>Veolia</w:t>
      </w:r>
      <w:proofErr w:type="spellEnd"/>
      <w:r w:rsidR="009D6DA2">
        <w:rPr>
          <w:rFonts w:ascii="Arial" w:hAnsi="Arial" w:cs="Arial"/>
          <w:color w:val="000000" w:themeColor="text1"/>
          <w:sz w:val="22"/>
          <w:szCs w:val="22"/>
        </w:rPr>
        <w:t xml:space="preserve"> </w:t>
      </w:r>
      <w:proofErr w:type="spellStart"/>
      <w:r w:rsidR="009D6DA2">
        <w:rPr>
          <w:rFonts w:ascii="Arial" w:hAnsi="Arial" w:cs="Arial"/>
          <w:color w:val="000000" w:themeColor="text1"/>
          <w:sz w:val="22"/>
          <w:szCs w:val="22"/>
        </w:rPr>
        <w:t>Water</w:t>
      </w:r>
      <w:proofErr w:type="spellEnd"/>
      <w:r w:rsidR="009D6DA2">
        <w:rPr>
          <w:rFonts w:ascii="Arial" w:hAnsi="Arial" w:cs="Arial"/>
          <w:color w:val="000000" w:themeColor="text1"/>
          <w:sz w:val="22"/>
          <w:szCs w:val="22"/>
        </w:rPr>
        <w:t xml:space="preserve"> Technologies.</w:t>
      </w:r>
    </w:p>
    <w:p w:rsidR="007526B5" w:rsidRPr="00F94358" w:rsidRDefault="00F33180" w:rsidP="00F94358">
      <w:pPr>
        <w:spacing w:line="360" w:lineRule="auto"/>
        <w:jc w:val="left"/>
        <w:rPr>
          <w:rFonts w:eastAsia="Times New Roman" w:cs="Arial"/>
          <w:color w:val="000000" w:themeColor="text1"/>
          <w:sz w:val="22"/>
          <w:szCs w:val="22"/>
          <w:lang w:val="de-DE" w:eastAsia="de-DE"/>
        </w:rPr>
      </w:pPr>
      <w:r>
        <w:rPr>
          <w:rFonts w:eastAsia="Times New Roman" w:cs="Arial"/>
          <w:color w:val="000000" w:themeColor="text1"/>
          <w:sz w:val="22"/>
          <w:szCs w:val="22"/>
          <w:lang w:val="de-DE" w:eastAsia="de-DE"/>
        </w:rPr>
        <w:t>[ca. 1.</w:t>
      </w:r>
      <w:r w:rsidR="00990861">
        <w:rPr>
          <w:rFonts w:eastAsia="Times New Roman" w:cs="Arial"/>
          <w:color w:val="000000" w:themeColor="text1"/>
          <w:sz w:val="22"/>
          <w:szCs w:val="22"/>
          <w:lang w:val="de-DE" w:eastAsia="de-DE"/>
        </w:rPr>
        <w:t>924</w:t>
      </w:r>
      <w:r>
        <w:rPr>
          <w:rFonts w:eastAsia="Times New Roman" w:cs="Arial"/>
          <w:color w:val="000000" w:themeColor="text1"/>
          <w:sz w:val="22"/>
          <w:szCs w:val="22"/>
          <w:lang w:val="de-DE" w:eastAsia="de-DE"/>
        </w:rPr>
        <w:t xml:space="preserve"> Zeichen inkl. Leerzeichen, ohne Überschriften und Abspann, </w:t>
      </w:r>
      <w:r w:rsidR="004D1235">
        <w:rPr>
          <w:rFonts w:eastAsia="Times New Roman" w:cs="Arial"/>
          <w:color w:val="000000" w:themeColor="text1"/>
          <w:sz w:val="22"/>
          <w:szCs w:val="22"/>
          <w:lang w:val="de-DE" w:eastAsia="de-DE"/>
        </w:rPr>
        <w:t>29</w:t>
      </w:r>
      <w:r>
        <w:rPr>
          <w:rFonts w:eastAsia="Times New Roman" w:cs="Arial"/>
          <w:color w:val="000000" w:themeColor="text1"/>
          <w:sz w:val="22"/>
          <w:szCs w:val="22"/>
          <w:lang w:val="de-DE" w:eastAsia="de-DE"/>
        </w:rPr>
        <w:t>. Januar 2019]</w:t>
      </w:r>
    </w:p>
    <w:p w:rsidR="009D6DA2" w:rsidRDefault="009D6DA2">
      <w:pPr>
        <w:spacing w:line="240" w:lineRule="auto"/>
        <w:jc w:val="left"/>
        <w:rPr>
          <w:rFonts w:eastAsia="Times New Roman" w:cs="Arial"/>
          <w:b/>
          <w:color w:val="262626" w:themeColor="text1" w:themeTint="D9"/>
          <w:sz w:val="22"/>
          <w:szCs w:val="20"/>
          <w:lang w:val="de-DE" w:eastAsia="de-DE"/>
        </w:rPr>
      </w:pPr>
      <w:r w:rsidRPr="0068569B">
        <w:rPr>
          <w:b/>
          <w:color w:val="262626" w:themeColor="text1" w:themeTint="D9"/>
          <w:sz w:val="22"/>
          <w:szCs w:val="20"/>
          <w:lang w:val="de-DE"/>
        </w:rPr>
        <w:br w:type="page"/>
      </w:r>
    </w:p>
    <w:p w:rsidR="007526B5" w:rsidRPr="007526B5" w:rsidRDefault="007526B5" w:rsidP="007526B5">
      <w:pPr>
        <w:pStyle w:val="Default"/>
        <w:jc w:val="both"/>
        <w:rPr>
          <w:b/>
          <w:color w:val="262626" w:themeColor="text1" w:themeTint="D9"/>
          <w:sz w:val="22"/>
          <w:szCs w:val="20"/>
        </w:rPr>
      </w:pPr>
      <w:r w:rsidRPr="007526B5">
        <w:rPr>
          <w:b/>
          <w:color w:val="262626" w:themeColor="text1" w:themeTint="D9"/>
          <w:sz w:val="22"/>
          <w:szCs w:val="20"/>
        </w:rPr>
        <w:lastRenderedPageBreak/>
        <w:t>Unternehmensprofile</w:t>
      </w:r>
    </w:p>
    <w:p w:rsidR="007526B5" w:rsidRDefault="007526B5" w:rsidP="007526B5">
      <w:pPr>
        <w:pStyle w:val="Default"/>
        <w:jc w:val="both"/>
        <w:rPr>
          <w:b/>
          <w:color w:val="262626" w:themeColor="text1" w:themeTint="D9"/>
          <w:sz w:val="20"/>
          <w:szCs w:val="20"/>
        </w:rPr>
      </w:pPr>
    </w:p>
    <w:p w:rsidR="007526B5" w:rsidRPr="007526B5" w:rsidRDefault="007526B5" w:rsidP="007526B5">
      <w:pPr>
        <w:pStyle w:val="Default"/>
        <w:jc w:val="both"/>
        <w:rPr>
          <w:b/>
          <w:color w:val="262626" w:themeColor="text1" w:themeTint="D9"/>
          <w:sz w:val="20"/>
          <w:szCs w:val="20"/>
        </w:rPr>
      </w:pPr>
      <w:proofErr w:type="spellStart"/>
      <w:r w:rsidRPr="007526B5">
        <w:rPr>
          <w:b/>
          <w:color w:val="262626" w:themeColor="text1" w:themeTint="D9"/>
          <w:sz w:val="20"/>
          <w:szCs w:val="20"/>
        </w:rPr>
        <w:t>Veolia</w:t>
      </w:r>
      <w:proofErr w:type="spellEnd"/>
      <w:r w:rsidRPr="007526B5">
        <w:rPr>
          <w:b/>
          <w:color w:val="262626" w:themeColor="text1" w:themeTint="D9"/>
          <w:sz w:val="20"/>
          <w:szCs w:val="20"/>
        </w:rPr>
        <w:t xml:space="preserve"> </w:t>
      </w:r>
      <w:proofErr w:type="spellStart"/>
      <w:r w:rsidRPr="007526B5">
        <w:rPr>
          <w:b/>
          <w:color w:val="262626" w:themeColor="text1" w:themeTint="D9"/>
          <w:sz w:val="20"/>
          <w:szCs w:val="20"/>
        </w:rPr>
        <w:t>Water</w:t>
      </w:r>
      <w:proofErr w:type="spellEnd"/>
      <w:r w:rsidRPr="007526B5">
        <w:rPr>
          <w:b/>
          <w:color w:val="262626" w:themeColor="text1" w:themeTint="D9"/>
          <w:sz w:val="20"/>
          <w:szCs w:val="20"/>
        </w:rPr>
        <w:t xml:space="preserve"> Technologies in Deutschland </w:t>
      </w:r>
    </w:p>
    <w:p w:rsidR="007526B5" w:rsidRPr="007526B5" w:rsidRDefault="007526B5" w:rsidP="007526B5">
      <w:pPr>
        <w:spacing w:line="240" w:lineRule="auto"/>
        <w:rPr>
          <w:rFonts w:cs="Arial"/>
          <w:color w:val="262626" w:themeColor="text1" w:themeTint="D9"/>
          <w:szCs w:val="20"/>
          <w:lang w:val="de-DE"/>
        </w:rPr>
      </w:pPr>
      <w:r w:rsidRPr="007526B5">
        <w:rPr>
          <w:rFonts w:cs="Arial"/>
          <w:color w:val="262626" w:themeColor="text1" w:themeTint="D9"/>
          <w:szCs w:val="20"/>
          <w:lang w:val="de-DE"/>
        </w:rPr>
        <w:t>Mit den Technologiemarken BERKEFELD, ELGA LABWATER, RWO, PMT und AQUANTIS gehört das Unternehmen zu den international führenden Anbietern von Lösungen und Anlagen zur Trink-, Prozess- und Abwasseraufbereitung. Das Produktangebot umfasst Lösungen für ein breites Spektrum an Anwendungen, von der Gebäude- und Schwimmbadtechnik über Kraft</w:t>
      </w:r>
      <w:r w:rsidRPr="007526B5">
        <w:rPr>
          <w:rFonts w:cs="Arial"/>
          <w:color w:val="262626" w:themeColor="text1" w:themeTint="D9"/>
          <w:szCs w:val="20"/>
          <w:lang w:val="de-DE"/>
        </w:rPr>
        <w:softHyphen/>
        <w:t xml:space="preserve">werke und Industrieunternehmen wie Getränke-, Nahrungsmittel- und Chemie bis hin zu </w:t>
      </w:r>
      <w:r w:rsidR="00DE5ECC">
        <w:rPr>
          <w:rFonts w:cs="Arial"/>
          <w:color w:val="262626" w:themeColor="text1" w:themeTint="D9"/>
          <w:szCs w:val="20"/>
          <w:lang w:val="de-DE"/>
        </w:rPr>
        <w:t xml:space="preserve">Krankenhäusern, </w:t>
      </w:r>
      <w:r w:rsidRPr="007526B5">
        <w:rPr>
          <w:rFonts w:cs="Arial"/>
          <w:color w:val="262626" w:themeColor="text1" w:themeTint="D9"/>
          <w:szCs w:val="20"/>
          <w:lang w:val="de-DE"/>
        </w:rPr>
        <w:t xml:space="preserve">Laboratorien, Kommunen und  internationalen Hilfsorganisationen. </w:t>
      </w:r>
      <w:r w:rsidRPr="007526B5">
        <w:rPr>
          <w:rFonts w:cs="Arial"/>
          <w:color w:val="262626" w:themeColor="text1" w:themeTint="D9"/>
          <w:szCs w:val="20"/>
          <w:lang w:val="de-DE"/>
        </w:rPr>
        <w:br/>
      </w:r>
    </w:p>
    <w:p w:rsidR="007526B5" w:rsidRPr="007526B5" w:rsidRDefault="007526B5" w:rsidP="007526B5">
      <w:pPr>
        <w:spacing w:line="240" w:lineRule="auto"/>
        <w:rPr>
          <w:rFonts w:cs="Arial"/>
          <w:color w:val="262626" w:themeColor="text1" w:themeTint="D9"/>
          <w:szCs w:val="20"/>
          <w:lang w:val="de-DE"/>
        </w:rPr>
      </w:pPr>
      <w:r w:rsidRPr="007526B5">
        <w:rPr>
          <w:rFonts w:cs="Arial"/>
          <w:color w:val="262626" w:themeColor="text1" w:themeTint="D9"/>
          <w:szCs w:val="20"/>
          <w:lang w:val="de-DE"/>
        </w:rPr>
        <w:t xml:space="preserve">Am Hauptsitz in Celle und an den Standorten in </w:t>
      </w:r>
      <w:r w:rsidR="001F440D">
        <w:rPr>
          <w:rFonts w:cs="Arial"/>
          <w:color w:val="262626" w:themeColor="text1" w:themeTint="D9"/>
          <w:szCs w:val="20"/>
          <w:lang w:val="de-DE"/>
        </w:rPr>
        <w:t xml:space="preserve">Bremen, </w:t>
      </w:r>
      <w:r w:rsidRPr="007526B5">
        <w:rPr>
          <w:rFonts w:cs="Arial"/>
          <w:color w:val="262626" w:themeColor="text1" w:themeTint="D9"/>
          <w:szCs w:val="20"/>
          <w:lang w:val="de-DE"/>
        </w:rPr>
        <w:t>Bayreuth, Leipzig, Ratingen</w:t>
      </w:r>
      <w:r w:rsidR="001F440D">
        <w:rPr>
          <w:rFonts w:cs="Arial"/>
          <w:color w:val="262626" w:themeColor="text1" w:themeTint="D9"/>
          <w:szCs w:val="20"/>
          <w:lang w:val="de-DE"/>
        </w:rPr>
        <w:t>, Leonberg</w:t>
      </w:r>
      <w:r w:rsidRPr="007526B5">
        <w:rPr>
          <w:rFonts w:cs="Arial"/>
          <w:color w:val="262626" w:themeColor="text1" w:themeTint="D9"/>
          <w:szCs w:val="20"/>
          <w:lang w:val="de-DE"/>
        </w:rPr>
        <w:t xml:space="preserve"> und Crailsheim werden rund </w:t>
      </w:r>
      <w:r w:rsidR="001F440D">
        <w:rPr>
          <w:rFonts w:cs="Arial"/>
          <w:color w:val="262626" w:themeColor="text1" w:themeTint="D9"/>
          <w:szCs w:val="20"/>
          <w:lang w:val="de-DE"/>
        </w:rPr>
        <w:t>500</w:t>
      </w:r>
      <w:r w:rsidRPr="007526B5">
        <w:rPr>
          <w:rFonts w:cs="Arial"/>
          <w:color w:val="262626" w:themeColor="text1" w:themeTint="D9"/>
          <w:szCs w:val="20"/>
          <w:lang w:val="de-DE"/>
        </w:rPr>
        <w:t xml:space="preserve"> Mitarbeiter beschäftigt. Ein bundesweites Netzwerk von über 50 Servicetechnikern und 30 Vertriebsingenieuren bietet Beratungskompetenz  und schnelle Unterstützung.</w:t>
      </w:r>
    </w:p>
    <w:p w:rsidR="007526B5" w:rsidRDefault="007526B5" w:rsidP="007526B5">
      <w:pPr>
        <w:pStyle w:val="Listenabsatz"/>
        <w:spacing w:line="240" w:lineRule="auto"/>
        <w:ind w:left="0"/>
        <w:rPr>
          <w:b/>
          <w:color w:val="000000" w:themeColor="text1"/>
          <w:szCs w:val="32"/>
          <w:lang w:val="de-DE"/>
        </w:rPr>
      </w:pPr>
    </w:p>
    <w:p w:rsidR="007526B5" w:rsidRDefault="007526B5" w:rsidP="007526B5">
      <w:pPr>
        <w:pStyle w:val="Listenabsatz"/>
        <w:spacing w:line="240" w:lineRule="auto"/>
        <w:ind w:left="0"/>
        <w:rPr>
          <w:b/>
          <w:color w:val="000000" w:themeColor="text1"/>
          <w:szCs w:val="32"/>
          <w:lang w:val="de-DE"/>
        </w:rPr>
      </w:pPr>
    </w:p>
    <w:p w:rsidR="007526B5" w:rsidRPr="00E62490" w:rsidRDefault="007526B5" w:rsidP="007526B5">
      <w:pPr>
        <w:pStyle w:val="Listenabsatz"/>
        <w:spacing w:line="240" w:lineRule="auto"/>
        <w:ind w:left="0"/>
        <w:rPr>
          <w:color w:val="000000" w:themeColor="text1"/>
          <w:szCs w:val="32"/>
          <w:lang w:val="de-DE"/>
        </w:rPr>
      </w:pPr>
      <w:proofErr w:type="spellStart"/>
      <w:r w:rsidRPr="00E764C0">
        <w:rPr>
          <w:b/>
          <w:color w:val="000000" w:themeColor="text1"/>
          <w:szCs w:val="32"/>
          <w:lang w:val="de-DE"/>
        </w:rPr>
        <w:t>Veolia</w:t>
      </w:r>
      <w:proofErr w:type="spellEnd"/>
      <w:r w:rsidRPr="00E764C0">
        <w:rPr>
          <w:color w:val="000000" w:themeColor="text1"/>
          <w:szCs w:val="32"/>
          <w:lang w:val="de-DE"/>
        </w:rPr>
        <w:t xml:space="preserve"> Gruppe ist der weltweite Maßstab für optimiertes Ressourcenmanagement. Mit über 163 000 Beschäftigten auf allen fünf Kontinenten plant und implementiert die </w:t>
      </w:r>
      <w:proofErr w:type="spellStart"/>
      <w:r w:rsidRPr="00E764C0">
        <w:rPr>
          <w:color w:val="000000" w:themeColor="text1"/>
          <w:szCs w:val="32"/>
          <w:lang w:val="de-DE"/>
        </w:rPr>
        <w:t>Veolia</w:t>
      </w:r>
      <w:proofErr w:type="spellEnd"/>
      <w:r w:rsidRPr="00E764C0">
        <w:rPr>
          <w:color w:val="000000" w:themeColor="text1"/>
          <w:szCs w:val="32"/>
          <w:lang w:val="de-DE"/>
        </w:rPr>
        <w:t xml:space="preserve">-Gruppe Lösungen für die Bereiche Wasser-, Abfall- und Energiemanagement im Sinne einer nachhaltigen Entwicklung der Kommunen und der Wirtschaft. Mit ihren drei sich ergänzenden Tätigkeitsfeldern sorgt sie für einen verbesserten Zugang zu Ressourcen, ihren Schutz und ihre Erneuerung. 2016 stellte die </w:t>
      </w:r>
      <w:proofErr w:type="spellStart"/>
      <w:r w:rsidRPr="00E764C0">
        <w:rPr>
          <w:color w:val="000000" w:themeColor="text1"/>
          <w:szCs w:val="32"/>
          <w:lang w:val="de-DE"/>
        </w:rPr>
        <w:t>Veolia</w:t>
      </w:r>
      <w:proofErr w:type="spellEnd"/>
      <w:r w:rsidRPr="00E764C0">
        <w:rPr>
          <w:color w:val="000000" w:themeColor="text1"/>
          <w:szCs w:val="32"/>
          <w:lang w:val="de-DE"/>
        </w:rPr>
        <w:t xml:space="preserve">-Gruppe weltweit die Trinkwasserversorgung von 100 Millionen Menschen und die Abwasserentsorgung für 61 Millionen Menschen sicher, erzeugte 54 Millionen MWh Energie und verwertete 31 Millionen Tonnen Abfälle. </w:t>
      </w:r>
      <w:r w:rsidRPr="00E764C0">
        <w:rPr>
          <w:color w:val="000000" w:themeColor="text1"/>
          <w:szCs w:val="32"/>
          <w:lang w:val="fr-FR"/>
        </w:rPr>
        <w:t xml:space="preserve">Der </w:t>
      </w:r>
      <w:proofErr w:type="spellStart"/>
      <w:r w:rsidRPr="00E764C0">
        <w:rPr>
          <w:color w:val="000000" w:themeColor="text1"/>
          <w:szCs w:val="32"/>
          <w:lang w:val="fr-FR"/>
        </w:rPr>
        <w:t>konsolidierte</w:t>
      </w:r>
      <w:proofErr w:type="spellEnd"/>
      <w:r w:rsidRPr="00E764C0">
        <w:rPr>
          <w:color w:val="000000" w:themeColor="text1"/>
          <w:szCs w:val="32"/>
          <w:lang w:val="fr-FR"/>
        </w:rPr>
        <w:t xml:space="preserve"> </w:t>
      </w:r>
      <w:proofErr w:type="spellStart"/>
      <w:r w:rsidRPr="00E764C0">
        <w:rPr>
          <w:color w:val="000000" w:themeColor="text1"/>
          <w:szCs w:val="32"/>
          <w:lang w:val="fr-FR"/>
        </w:rPr>
        <w:t>Jahresumsatz</w:t>
      </w:r>
      <w:proofErr w:type="spellEnd"/>
      <w:r w:rsidRPr="00E764C0">
        <w:rPr>
          <w:color w:val="000000" w:themeColor="text1"/>
          <w:szCs w:val="32"/>
          <w:lang w:val="fr-FR"/>
        </w:rPr>
        <w:t xml:space="preserve"> </w:t>
      </w:r>
      <w:proofErr w:type="spellStart"/>
      <w:r w:rsidRPr="00E764C0">
        <w:rPr>
          <w:color w:val="000000" w:themeColor="text1"/>
          <w:szCs w:val="32"/>
          <w:lang w:val="fr-FR"/>
        </w:rPr>
        <w:t>von</w:t>
      </w:r>
      <w:proofErr w:type="spellEnd"/>
      <w:r w:rsidRPr="00E764C0">
        <w:rPr>
          <w:color w:val="000000" w:themeColor="text1"/>
          <w:szCs w:val="32"/>
          <w:lang w:val="fr-FR"/>
        </w:rPr>
        <w:t xml:space="preserve"> Veolia Environnement (</w:t>
      </w:r>
      <w:r w:rsidRPr="00E764C0">
        <w:rPr>
          <w:i/>
          <w:color w:val="000000" w:themeColor="text1"/>
          <w:szCs w:val="32"/>
          <w:lang w:val="fr-FR"/>
        </w:rPr>
        <w:t>Paris Euronext: VIE</w:t>
      </w:r>
      <w:r w:rsidRPr="00E764C0">
        <w:rPr>
          <w:color w:val="000000" w:themeColor="text1"/>
          <w:szCs w:val="32"/>
          <w:lang w:val="fr-FR"/>
        </w:rPr>
        <w:t xml:space="preserve">) </w:t>
      </w:r>
      <w:proofErr w:type="spellStart"/>
      <w:r w:rsidRPr="00E764C0">
        <w:rPr>
          <w:color w:val="000000" w:themeColor="text1"/>
          <w:szCs w:val="32"/>
          <w:lang w:val="fr-FR"/>
        </w:rPr>
        <w:t>betrug</w:t>
      </w:r>
      <w:proofErr w:type="spellEnd"/>
      <w:r w:rsidRPr="00E764C0">
        <w:rPr>
          <w:color w:val="000000" w:themeColor="text1"/>
          <w:szCs w:val="32"/>
          <w:lang w:val="fr-FR"/>
        </w:rPr>
        <w:t xml:space="preserve"> 2016 24,39 </w:t>
      </w:r>
      <w:proofErr w:type="spellStart"/>
      <w:r w:rsidRPr="00E764C0">
        <w:rPr>
          <w:color w:val="000000" w:themeColor="text1"/>
          <w:szCs w:val="32"/>
          <w:lang w:val="fr-FR"/>
        </w:rPr>
        <w:t>Milliarden</w:t>
      </w:r>
      <w:proofErr w:type="spellEnd"/>
      <w:r w:rsidRPr="00E764C0">
        <w:rPr>
          <w:color w:val="000000" w:themeColor="text1"/>
          <w:szCs w:val="32"/>
          <w:lang w:val="fr-FR"/>
        </w:rPr>
        <w:t xml:space="preserve"> Euro. </w:t>
      </w:r>
      <w:hyperlink r:id="rId18" w:history="1">
        <w:r w:rsidRPr="00E62490">
          <w:rPr>
            <w:rStyle w:val="Hyperlink"/>
            <w:szCs w:val="32"/>
            <w:lang w:val="de-DE"/>
          </w:rPr>
          <w:t>www.veolia.com</w:t>
        </w:r>
      </w:hyperlink>
    </w:p>
    <w:p w:rsidR="007526B5" w:rsidRPr="00E62490" w:rsidRDefault="007526B5" w:rsidP="007526B5">
      <w:pPr>
        <w:rPr>
          <w:lang w:val="de-DE"/>
        </w:rPr>
      </w:pPr>
    </w:p>
    <w:p w:rsidR="007526B5" w:rsidRPr="00E62490" w:rsidRDefault="007526B5" w:rsidP="007526B5">
      <w:pPr>
        <w:rPr>
          <w:b/>
          <w:lang w:val="de-DE"/>
        </w:rPr>
      </w:pPr>
    </w:p>
    <w:p w:rsidR="007526B5" w:rsidRPr="00E62490" w:rsidRDefault="007526B5" w:rsidP="007526B5">
      <w:pPr>
        <w:rPr>
          <w:b/>
          <w:sz w:val="22"/>
          <w:lang w:val="de-DE"/>
        </w:rPr>
      </w:pPr>
      <w:r w:rsidRPr="00E62490">
        <w:rPr>
          <w:b/>
          <w:sz w:val="22"/>
          <w:lang w:val="de-DE"/>
        </w:rPr>
        <w:t>Bilder:</w:t>
      </w:r>
    </w:p>
    <w:p w:rsidR="007526B5" w:rsidRDefault="00E62490" w:rsidP="00E62490">
      <w:pPr>
        <w:rPr>
          <w:lang w:val="de-DE"/>
        </w:rPr>
      </w:pPr>
      <w:r>
        <w:rPr>
          <w:lang w:val="de-DE"/>
        </w:rPr>
        <w:t xml:space="preserve">Links: Frontseite Produktkatalog 2019; Quelle: </w:t>
      </w:r>
      <w:proofErr w:type="spellStart"/>
      <w:r>
        <w:rPr>
          <w:lang w:val="de-DE"/>
        </w:rPr>
        <w:t>Veolia</w:t>
      </w:r>
      <w:proofErr w:type="spellEnd"/>
      <w:r>
        <w:rPr>
          <w:lang w:val="de-DE"/>
        </w:rPr>
        <w:t xml:space="preserve"> </w:t>
      </w:r>
      <w:proofErr w:type="spellStart"/>
      <w:r>
        <w:rPr>
          <w:lang w:val="de-DE"/>
        </w:rPr>
        <w:t>Water</w:t>
      </w:r>
      <w:proofErr w:type="spellEnd"/>
      <w:r>
        <w:rPr>
          <w:lang w:val="de-DE"/>
        </w:rPr>
        <w:t xml:space="preserve"> Technologies</w:t>
      </w:r>
    </w:p>
    <w:p w:rsidR="00E62490" w:rsidRDefault="00E62490" w:rsidP="00E62490">
      <w:pPr>
        <w:rPr>
          <w:lang w:val="de-DE"/>
        </w:rPr>
      </w:pPr>
      <w:r>
        <w:rPr>
          <w:lang w:val="de-DE"/>
        </w:rPr>
        <w:t xml:space="preserve">Mitte: Oberfläche online-Produktkatalog; Quelle: </w:t>
      </w:r>
      <w:proofErr w:type="spellStart"/>
      <w:r>
        <w:rPr>
          <w:lang w:val="de-DE"/>
        </w:rPr>
        <w:t>Veolia</w:t>
      </w:r>
      <w:proofErr w:type="spellEnd"/>
      <w:r>
        <w:rPr>
          <w:lang w:val="de-DE"/>
        </w:rPr>
        <w:t xml:space="preserve"> </w:t>
      </w:r>
      <w:proofErr w:type="spellStart"/>
      <w:r>
        <w:rPr>
          <w:lang w:val="de-DE"/>
        </w:rPr>
        <w:t>Water</w:t>
      </w:r>
      <w:proofErr w:type="spellEnd"/>
      <w:r>
        <w:rPr>
          <w:lang w:val="de-DE"/>
        </w:rPr>
        <w:t xml:space="preserve"> Technologies</w:t>
      </w:r>
    </w:p>
    <w:p w:rsidR="00E62490" w:rsidRPr="00E62490" w:rsidRDefault="00E62490" w:rsidP="00E62490">
      <w:pPr>
        <w:rPr>
          <w:lang w:val="de-DE"/>
        </w:rPr>
      </w:pPr>
      <w:r>
        <w:rPr>
          <w:lang w:val="de-DE"/>
        </w:rPr>
        <w:t xml:space="preserve">Rechts: QR-Code zum online-Produktkatalog; Quelle: </w:t>
      </w:r>
      <w:proofErr w:type="spellStart"/>
      <w:r>
        <w:rPr>
          <w:lang w:val="de-DE"/>
        </w:rPr>
        <w:t>Veolia</w:t>
      </w:r>
      <w:proofErr w:type="spellEnd"/>
      <w:r>
        <w:rPr>
          <w:lang w:val="de-DE"/>
        </w:rPr>
        <w:t xml:space="preserve"> </w:t>
      </w:r>
      <w:proofErr w:type="spellStart"/>
      <w:r>
        <w:rPr>
          <w:lang w:val="de-DE"/>
        </w:rPr>
        <w:t>Water</w:t>
      </w:r>
      <w:proofErr w:type="spellEnd"/>
      <w:r>
        <w:rPr>
          <w:lang w:val="de-DE"/>
        </w:rPr>
        <w:t xml:space="preserve"> Technologies</w:t>
      </w:r>
    </w:p>
    <w:tbl>
      <w:tblPr>
        <w:tblpPr w:leftFromText="141" w:rightFromText="141" w:vertAnchor="text" w:horzAnchor="margin" w:tblpY="435"/>
        <w:tblW w:w="9866" w:type="dxa"/>
        <w:tblLayout w:type="fixed"/>
        <w:tblCellMar>
          <w:left w:w="0" w:type="dxa"/>
          <w:right w:w="0" w:type="dxa"/>
        </w:tblCellMar>
        <w:tblLook w:val="01E0" w:firstRow="1" w:lastRow="1" w:firstColumn="1" w:lastColumn="1" w:noHBand="0" w:noVBand="0"/>
      </w:tblPr>
      <w:tblGrid>
        <w:gridCol w:w="5358"/>
        <w:gridCol w:w="567"/>
        <w:gridCol w:w="3941"/>
      </w:tblGrid>
      <w:tr w:rsidR="007526B5" w:rsidRPr="00A92CEC" w:rsidTr="007526B5">
        <w:trPr>
          <w:trHeight w:hRule="exact" w:val="454"/>
        </w:trPr>
        <w:tc>
          <w:tcPr>
            <w:tcW w:w="9866" w:type="dxa"/>
            <w:gridSpan w:val="3"/>
            <w:tcBorders>
              <w:top w:val="nil"/>
              <w:left w:val="nil"/>
              <w:bottom w:val="single" w:sz="8" w:space="0" w:color="7197CA"/>
              <w:right w:val="nil"/>
            </w:tcBorders>
          </w:tcPr>
          <w:p w:rsidR="007526B5" w:rsidRPr="00A92CEC" w:rsidRDefault="007526B5" w:rsidP="007526B5">
            <w:pPr>
              <w:pStyle w:val="Titrecontacts"/>
              <w:framePr w:w="0" w:hRule="auto" w:wrap="auto" w:hAnchor="text" w:xAlign="left" w:yAlign="inline" w:anchorLock="0"/>
            </w:pPr>
            <w:proofErr w:type="spellStart"/>
            <w:r>
              <w:t>Kontakt</w:t>
            </w:r>
            <w:proofErr w:type="spellEnd"/>
          </w:p>
        </w:tc>
      </w:tr>
      <w:tr w:rsidR="007526B5" w:rsidRPr="00A92CEC" w:rsidTr="007526B5">
        <w:trPr>
          <w:trHeight w:hRule="exact" w:val="170"/>
        </w:trPr>
        <w:tc>
          <w:tcPr>
            <w:tcW w:w="9866" w:type="dxa"/>
            <w:gridSpan w:val="3"/>
            <w:tcBorders>
              <w:top w:val="single" w:sz="8" w:space="0" w:color="7197CA"/>
              <w:left w:val="nil"/>
              <w:bottom w:val="nil"/>
              <w:right w:val="nil"/>
            </w:tcBorders>
          </w:tcPr>
          <w:p w:rsidR="007526B5" w:rsidRDefault="007526B5" w:rsidP="007526B5"/>
          <w:p w:rsidR="007526B5" w:rsidRDefault="007526B5" w:rsidP="007526B5"/>
          <w:p w:rsidR="007526B5" w:rsidRDefault="007526B5" w:rsidP="007526B5"/>
          <w:p w:rsidR="007526B5" w:rsidRPr="00A92CEC" w:rsidRDefault="007526B5" w:rsidP="007526B5"/>
        </w:tc>
      </w:tr>
      <w:tr w:rsidR="007526B5" w:rsidRPr="009B661A" w:rsidTr="007526B5">
        <w:trPr>
          <w:trHeight w:val="1927"/>
        </w:trPr>
        <w:tc>
          <w:tcPr>
            <w:tcW w:w="5358" w:type="dxa"/>
            <w:tcBorders>
              <w:top w:val="nil"/>
              <w:left w:val="nil"/>
              <w:bottom w:val="nil"/>
              <w:right w:val="nil"/>
            </w:tcBorders>
            <w:vAlign w:val="bottom"/>
          </w:tcPr>
          <w:p w:rsidR="007526B5" w:rsidRPr="0042644E" w:rsidRDefault="007526B5" w:rsidP="007526B5">
            <w:pPr>
              <w:autoSpaceDE w:val="0"/>
              <w:autoSpaceDN w:val="0"/>
              <w:adjustRightInd w:val="0"/>
              <w:rPr>
                <w:rFonts w:eastAsia="Times New Roman" w:cs="Arial"/>
                <w:iCs/>
                <w:color w:val="404040" w:themeColor="text1" w:themeTint="BF"/>
                <w:sz w:val="22"/>
                <w:szCs w:val="22"/>
                <w:lang w:val="de-DE" w:eastAsia="en-US"/>
              </w:rPr>
            </w:pPr>
            <w:r w:rsidRPr="0042644E">
              <w:rPr>
                <w:rFonts w:eastAsia="Times New Roman" w:cs="Arial"/>
                <w:iCs/>
                <w:color w:val="404040" w:themeColor="text1" w:themeTint="BF"/>
                <w:sz w:val="22"/>
                <w:szCs w:val="22"/>
                <w:lang w:val="de-DE" w:eastAsia="en-US"/>
              </w:rPr>
              <w:t xml:space="preserve">Tobias </w:t>
            </w:r>
            <w:proofErr w:type="spellStart"/>
            <w:r w:rsidRPr="0042644E">
              <w:rPr>
                <w:rFonts w:eastAsia="Times New Roman" w:cs="Arial"/>
                <w:iCs/>
                <w:color w:val="404040" w:themeColor="text1" w:themeTint="BF"/>
                <w:sz w:val="22"/>
                <w:szCs w:val="22"/>
                <w:lang w:val="de-DE" w:eastAsia="en-US"/>
              </w:rPr>
              <w:t>Jungke</w:t>
            </w:r>
            <w:proofErr w:type="spellEnd"/>
            <w:r w:rsidRPr="0042644E">
              <w:rPr>
                <w:rFonts w:eastAsia="Times New Roman" w:cs="Arial"/>
                <w:iCs/>
                <w:color w:val="404040" w:themeColor="text1" w:themeTint="BF"/>
                <w:sz w:val="22"/>
                <w:szCs w:val="22"/>
                <w:lang w:val="de-DE" w:eastAsia="en-US"/>
              </w:rPr>
              <w:t xml:space="preserve">, </w:t>
            </w:r>
            <w:r w:rsidR="002E23C0">
              <w:rPr>
                <w:rFonts w:eastAsia="Times New Roman" w:cs="Arial"/>
                <w:iCs/>
                <w:color w:val="404040" w:themeColor="text1" w:themeTint="BF"/>
                <w:sz w:val="22"/>
                <w:szCs w:val="22"/>
                <w:lang w:val="de-DE" w:eastAsia="en-US"/>
              </w:rPr>
              <w:t>Leiter</w:t>
            </w:r>
            <w:r w:rsidRPr="0042644E">
              <w:rPr>
                <w:rFonts w:eastAsia="Times New Roman" w:cs="Arial"/>
                <w:iCs/>
                <w:color w:val="404040" w:themeColor="text1" w:themeTint="BF"/>
                <w:sz w:val="22"/>
                <w:szCs w:val="22"/>
                <w:lang w:val="de-DE" w:eastAsia="en-US"/>
              </w:rPr>
              <w:t xml:space="preserve"> Kommunikation</w:t>
            </w:r>
          </w:p>
          <w:p w:rsidR="007526B5" w:rsidRPr="0042644E" w:rsidRDefault="007526B5" w:rsidP="007526B5">
            <w:pPr>
              <w:ind w:right="970"/>
              <w:rPr>
                <w:rStyle w:val="textschrift1"/>
                <w:rFonts w:ascii="Arial" w:hAnsi="Arial" w:cs="Arial"/>
                <w:color w:val="404040" w:themeColor="text1" w:themeTint="BF"/>
                <w:sz w:val="22"/>
                <w:szCs w:val="22"/>
                <w:lang w:val="de-DE"/>
              </w:rPr>
            </w:pPr>
            <w:r w:rsidRPr="0042644E">
              <w:rPr>
                <w:rStyle w:val="textschrift1"/>
                <w:rFonts w:ascii="Arial" w:hAnsi="Arial" w:cs="Arial"/>
                <w:color w:val="404040" w:themeColor="text1" w:themeTint="BF"/>
                <w:sz w:val="22"/>
                <w:szCs w:val="22"/>
                <w:lang w:val="de-DE"/>
              </w:rPr>
              <w:t>Lückenweg 5, 29227 Celle</w:t>
            </w:r>
          </w:p>
          <w:p w:rsidR="007526B5" w:rsidRPr="0042644E" w:rsidRDefault="007526B5" w:rsidP="007526B5">
            <w:pPr>
              <w:tabs>
                <w:tab w:val="left" w:pos="900"/>
              </w:tabs>
              <w:ind w:right="970"/>
              <w:rPr>
                <w:rStyle w:val="textschrift1"/>
                <w:rFonts w:ascii="Arial" w:hAnsi="Arial" w:cs="Arial"/>
                <w:color w:val="404040" w:themeColor="text1" w:themeTint="BF"/>
                <w:sz w:val="22"/>
                <w:szCs w:val="22"/>
                <w:lang w:val="de-DE"/>
              </w:rPr>
            </w:pPr>
            <w:r w:rsidRPr="0042644E">
              <w:rPr>
                <w:rStyle w:val="textschrift1"/>
                <w:rFonts w:ascii="Arial" w:hAnsi="Arial" w:cs="Arial"/>
                <w:color w:val="404040" w:themeColor="text1" w:themeTint="BF"/>
                <w:sz w:val="22"/>
                <w:szCs w:val="22"/>
                <w:lang w:val="de-DE"/>
              </w:rPr>
              <w:t xml:space="preserve">Telefon: </w:t>
            </w:r>
            <w:r w:rsidRPr="0042644E">
              <w:rPr>
                <w:rStyle w:val="textschrift1"/>
                <w:rFonts w:ascii="Arial" w:hAnsi="Arial" w:cs="Arial"/>
                <w:color w:val="404040" w:themeColor="text1" w:themeTint="BF"/>
                <w:sz w:val="22"/>
                <w:szCs w:val="22"/>
                <w:lang w:val="de-DE"/>
              </w:rPr>
              <w:tab/>
              <w:t>+49 (0) 5141 803-562</w:t>
            </w:r>
          </w:p>
          <w:p w:rsidR="007526B5" w:rsidRPr="0042644E" w:rsidRDefault="007526B5" w:rsidP="007526B5">
            <w:pPr>
              <w:tabs>
                <w:tab w:val="left" w:pos="900"/>
              </w:tabs>
              <w:ind w:right="970"/>
              <w:rPr>
                <w:rFonts w:ascii="FS Rufus" w:hAnsi="FS Rufus" w:cs="Arial"/>
                <w:color w:val="404040" w:themeColor="text1" w:themeTint="BF"/>
                <w:sz w:val="22"/>
                <w:szCs w:val="22"/>
                <w:lang w:val="de-DE"/>
              </w:rPr>
            </w:pPr>
            <w:r w:rsidRPr="0042644E">
              <w:rPr>
                <w:rFonts w:cs="Arial"/>
                <w:color w:val="404040" w:themeColor="text1" w:themeTint="BF"/>
                <w:sz w:val="22"/>
                <w:szCs w:val="22"/>
                <w:lang w:val="de-DE"/>
              </w:rPr>
              <w:t>tobias.jungke@veolia.com</w:t>
            </w:r>
          </w:p>
          <w:p w:rsidR="007526B5" w:rsidRPr="00A02E20" w:rsidRDefault="007526B5" w:rsidP="007526B5">
            <w:pPr>
              <w:pStyle w:val="Textecontacts"/>
              <w:framePr w:w="0" w:hRule="auto" w:wrap="auto" w:hAnchor="text" w:xAlign="left" w:yAlign="inline" w:anchorLock="0"/>
              <w:rPr>
                <w:lang w:val="de-DE"/>
              </w:rPr>
            </w:pPr>
            <w:r w:rsidRPr="00A02E20">
              <w:rPr>
                <w:lang w:val="de-DE"/>
              </w:rPr>
              <w:t>http://www.veoliawatertechnologies.de/</w:t>
            </w:r>
          </w:p>
          <w:p w:rsidR="007526B5" w:rsidRPr="006D7FF1" w:rsidRDefault="007526B5" w:rsidP="007526B5">
            <w:pPr>
              <w:pStyle w:val="Textecontacts"/>
              <w:framePr w:w="0" w:hRule="auto" w:wrap="auto" w:hAnchor="text" w:xAlign="left" w:yAlign="inline" w:anchorLock="0"/>
              <w:rPr>
                <w:lang w:val="de-DE"/>
              </w:rPr>
            </w:pPr>
          </w:p>
        </w:tc>
        <w:tc>
          <w:tcPr>
            <w:tcW w:w="567" w:type="dxa"/>
            <w:tcBorders>
              <w:top w:val="nil"/>
              <w:left w:val="nil"/>
              <w:bottom w:val="nil"/>
              <w:right w:val="nil"/>
            </w:tcBorders>
          </w:tcPr>
          <w:p w:rsidR="007526B5" w:rsidRPr="006D7FF1" w:rsidRDefault="007526B5" w:rsidP="007526B5">
            <w:pPr>
              <w:rPr>
                <w:lang w:val="de-DE"/>
              </w:rPr>
            </w:pPr>
          </w:p>
        </w:tc>
        <w:tc>
          <w:tcPr>
            <w:tcW w:w="3941" w:type="dxa"/>
            <w:tcBorders>
              <w:top w:val="nil"/>
              <w:left w:val="nil"/>
              <w:bottom w:val="nil"/>
              <w:right w:val="nil"/>
            </w:tcBorders>
            <w:vAlign w:val="bottom"/>
          </w:tcPr>
          <w:p w:rsidR="007526B5" w:rsidRPr="006D7FF1" w:rsidRDefault="007526B5" w:rsidP="007526B5">
            <w:pPr>
              <w:pStyle w:val="Textecontacts"/>
              <w:framePr w:w="0" w:hRule="auto" w:wrap="auto" w:hAnchor="text" w:xAlign="left" w:yAlign="inline" w:anchorLock="0"/>
              <w:rPr>
                <w:lang w:val="de-DE"/>
              </w:rPr>
            </w:pPr>
          </w:p>
        </w:tc>
      </w:tr>
      <w:tr w:rsidR="007526B5" w:rsidRPr="009B661A" w:rsidTr="007526B5">
        <w:trPr>
          <w:trHeight w:hRule="exact" w:val="1361"/>
        </w:trPr>
        <w:tc>
          <w:tcPr>
            <w:tcW w:w="9866" w:type="dxa"/>
            <w:gridSpan w:val="3"/>
            <w:tcBorders>
              <w:top w:val="nil"/>
              <w:left w:val="nil"/>
              <w:bottom w:val="nil"/>
              <w:right w:val="nil"/>
            </w:tcBorders>
            <w:vAlign w:val="bottom"/>
          </w:tcPr>
          <w:p w:rsidR="007526B5" w:rsidRPr="00274959" w:rsidRDefault="007526B5" w:rsidP="007526B5">
            <w:pPr>
              <w:pStyle w:val="Textecontacts"/>
              <w:framePr w:w="0" w:hRule="auto" w:wrap="auto" w:hAnchor="text" w:xAlign="left" w:yAlign="inline" w:anchorLock="0"/>
              <w:rPr>
                <w:rStyle w:val="Textebold"/>
                <w:b w:val="0"/>
                <w:lang w:val="de-DE"/>
              </w:rPr>
            </w:pPr>
          </w:p>
        </w:tc>
      </w:tr>
    </w:tbl>
    <w:p w:rsidR="007526B5" w:rsidRPr="007526B5" w:rsidRDefault="007526B5" w:rsidP="007526B5">
      <w:pPr>
        <w:spacing w:line="240" w:lineRule="auto"/>
        <w:jc w:val="left"/>
        <w:rPr>
          <w:b/>
          <w:color w:val="000000" w:themeColor="text1"/>
          <w:szCs w:val="32"/>
          <w:lang w:val="de-DE"/>
        </w:rPr>
      </w:pPr>
    </w:p>
    <w:sectPr w:rsidR="007526B5" w:rsidRPr="007526B5" w:rsidSect="00F71406">
      <w:headerReference w:type="default" r:id="rId19"/>
      <w:footerReference w:type="default" r:id="rId20"/>
      <w:headerReference w:type="first" r:id="rId21"/>
      <w:footerReference w:type="first" r:id="rId22"/>
      <w:type w:val="continuous"/>
      <w:pgSz w:w="11907" w:h="16840" w:code="9"/>
      <w:pgMar w:top="369" w:right="964" w:bottom="369" w:left="964" w:header="369" w:footer="36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1D0" w:rsidRDefault="00BF71D0">
      <w:r>
        <w:separator/>
      </w:r>
    </w:p>
    <w:p w:rsidR="00BF71D0" w:rsidRDefault="00BF71D0"/>
  </w:endnote>
  <w:endnote w:type="continuationSeparator" w:id="0">
    <w:p w:rsidR="00BF71D0" w:rsidRDefault="00BF71D0">
      <w:r>
        <w:continuationSeparator/>
      </w:r>
    </w:p>
    <w:p w:rsidR="00BF71D0" w:rsidRDefault="00BF71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S Rufus">
    <w:panose1 w:val="00000000000000000000"/>
    <w:charset w:val="00"/>
    <w:family w:val="modern"/>
    <w:notTrueType/>
    <w:pitch w:val="variable"/>
    <w:sig w:usb0="A00000E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C76" w:rsidRPr="000E0C76" w:rsidRDefault="000E0C76" w:rsidP="002742CF">
    <w:pPr>
      <w:pStyle w:val="Fuzeile"/>
    </w:pPr>
  </w:p>
  <w:p w:rsidR="000E0C76" w:rsidRPr="000E0C76" w:rsidRDefault="000E0C76" w:rsidP="002742CF">
    <w:pPr>
      <w:pStyle w:val="Fuzeile"/>
    </w:pPr>
  </w:p>
  <w:p w:rsidR="000E0C76" w:rsidRPr="000E0C76" w:rsidRDefault="000E0C76" w:rsidP="002742CF">
    <w:pPr>
      <w:pStyle w:val="Fuzeile"/>
    </w:pPr>
  </w:p>
  <w:p w:rsidR="000E0C76" w:rsidRPr="000E0C76" w:rsidRDefault="000E0C76" w:rsidP="002742CF">
    <w:pPr>
      <w:pStyle w:val="Numerodepage"/>
      <w:rPr>
        <w:lang w:val="en-US"/>
      </w:rPr>
    </w:pPr>
    <w:r w:rsidRPr="000E0C76">
      <w:rPr>
        <w:lang w:val="en-US"/>
      </w:rPr>
      <w:fldChar w:fldCharType="begin"/>
    </w:r>
    <w:r w:rsidRPr="000E0C76">
      <w:rPr>
        <w:lang w:val="en-US"/>
      </w:rPr>
      <w:instrText xml:space="preserve"> PAGE   \* MERGEFORMAT </w:instrText>
    </w:r>
    <w:r w:rsidRPr="000E0C76">
      <w:rPr>
        <w:lang w:val="en-US"/>
      </w:rPr>
      <w:fldChar w:fldCharType="separate"/>
    </w:r>
    <w:r w:rsidR="004D1235">
      <w:rPr>
        <w:noProof/>
        <w:lang w:val="en-US"/>
      </w:rPr>
      <w:t>2</w:t>
    </w:r>
    <w:r w:rsidRPr="000E0C76">
      <w:rPr>
        <w:lang w:val="en-US"/>
      </w:rPr>
      <w:fldChar w:fldCharType="end"/>
    </w:r>
  </w:p>
  <w:p w:rsidR="000E0C76" w:rsidRPr="000E0C76" w:rsidRDefault="000E0C76" w:rsidP="002742CF">
    <w:pPr>
      <w:pStyle w:val="Fuzeile"/>
      <w:spacing w:line="18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C76" w:rsidRPr="000E0C76" w:rsidRDefault="000E0C76" w:rsidP="002742CF">
    <w:pPr>
      <w:pStyle w:val="Fuzeile"/>
    </w:pPr>
  </w:p>
  <w:p w:rsidR="000E0C76" w:rsidRPr="000E0C76" w:rsidRDefault="000E0C76" w:rsidP="002742CF">
    <w:pPr>
      <w:pStyle w:val="Fuzeile"/>
    </w:pPr>
  </w:p>
  <w:p w:rsidR="000E0C76" w:rsidRPr="000E0C76" w:rsidRDefault="000E0C76" w:rsidP="002742CF">
    <w:pPr>
      <w:pStyle w:val="Fuzeile"/>
    </w:pPr>
  </w:p>
  <w:p w:rsidR="000E0C76" w:rsidRPr="000E0C76" w:rsidRDefault="000E0C76" w:rsidP="002742CF">
    <w:pPr>
      <w:pStyle w:val="Numerodepage"/>
      <w:rPr>
        <w:lang w:val="en-US"/>
      </w:rPr>
    </w:pPr>
    <w:r w:rsidRPr="000E0C76">
      <w:rPr>
        <w:lang w:val="en-US"/>
      </w:rPr>
      <w:fldChar w:fldCharType="begin"/>
    </w:r>
    <w:r w:rsidRPr="000E0C76">
      <w:rPr>
        <w:lang w:val="en-US"/>
      </w:rPr>
      <w:instrText xml:space="preserve"> PAGE   \* MERGEFORMAT </w:instrText>
    </w:r>
    <w:r w:rsidRPr="000E0C76">
      <w:rPr>
        <w:lang w:val="en-US"/>
      </w:rPr>
      <w:fldChar w:fldCharType="separate"/>
    </w:r>
    <w:r w:rsidR="004D1235">
      <w:rPr>
        <w:noProof/>
        <w:lang w:val="en-US"/>
      </w:rPr>
      <w:t>1</w:t>
    </w:r>
    <w:r w:rsidRPr="000E0C76">
      <w:rPr>
        <w:lang w:val="en-US"/>
      </w:rPr>
      <w:fldChar w:fldCharType="end"/>
    </w:r>
  </w:p>
  <w:p w:rsidR="000E0C76" w:rsidRPr="000E0C76" w:rsidRDefault="000E0C76" w:rsidP="002742CF">
    <w:pPr>
      <w:pStyle w:val="Fuzeile"/>
      <w:spacing w:line="18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1D0" w:rsidRDefault="00BF71D0">
      <w:r>
        <w:separator/>
      </w:r>
    </w:p>
    <w:p w:rsidR="00BF71D0" w:rsidRDefault="00BF71D0"/>
  </w:footnote>
  <w:footnote w:type="continuationSeparator" w:id="0">
    <w:p w:rsidR="00BF71D0" w:rsidRDefault="00BF71D0">
      <w:r>
        <w:continuationSeparator/>
      </w:r>
    </w:p>
    <w:p w:rsidR="00BF71D0" w:rsidRDefault="00BF71D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C76" w:rsidRPr="000E0C76" w:rsidRDefault="000E0C76" w:rsidP="00F25C58">
    <w:pPr>
      <w:pStyle w:val="Kopfzeile"/>
      <w:rPr>
        <w:noProof/>
      </w:rPr>
    </w:pPr>
  </w:p>
  <w:p w:rsidR="000E0C76" w:rsidRPr="000E0C76" w:rsidRDefault="000E0C76" w:rsidP="003E4351">
    <w:pPr>
      <w:pStyle w:val="Kopfzeile"/>
      <w:spacing w:line="320" w:lineRule="exact"/>
    </w:pPr>
  </w:p>
  <w:p w:rsidR="000E0C76" w:rsidRPr="000E0C76" w:rsidRDefault="000E0C76" w:rsidP="00910937">
    <w:pPr>
      <w:pStyle w:val="Titre1entete"/>
      <w:rPr>
        <w:lang w:val="en-US"/>
      </w:rPr>
    </w:pPr>
    <w:r w:rsidRPr="000E0C76">
      <w:rPr>
        <w:lang w:val="en-US"/>
      </w:rPr>
      <w:fldChar w:fldCharType="begin"/>
    </w:r>
    <w:r w:rsidRPr="000E0C76">
      <w:rPr>
        <w:lang w:val="en-US"/>
      </w:rPr>
      <w:instrText xml:space="preserve"> STYLEREF  "Titre du document"  \* MERGEFORMAT </w:instrText>
    </w:r>
    <w:r w:rsidRPr="000E0C76">
      <w:rPr>
        <w:lang w:val="en-US"/>
      </w:rPr>
      <w:fldChar w:fldCharType="separate"/>
    </w:r>
    <w:r w:rsidR="004D1235">
      <w:rPr>
        <w:lang w:val="en-US"/>
      </w:rPr>
      <w:t>Pressemitteilung</w:t>
    </w:r>
    <w:r w:rsidRPr="000E0C76">
      <w:rPr>
        <w:lang w:val="en-US"/>
      </w:rPr>
      <w:fldChar w:fldCharType="end"/>
    </w:r>
  </w:p>
  <w:p w:rsidR="000E0C76" w:rsidRPr="000E0C76" w:rsidRDefault="000E0C76" w:rsidP="00E870B3">
    <w:pPr>
      <w:pStyle w:val="Dateetsous-titreentete"/>
      <w:rPr>
        <w:lang w:val="en-US"/>
      </w:rPr>
    </w:pPr>
    <w:r w:rsidRPr="000E0C76">
      <w:rPr>
        <w:lang w:val="en-US"/>
      </w:rPr>
      <w:fldChar w:fldCharType="begin"/>
    </w:r>
    <w:r w:rsidRPr="000E0C76">
      <w:rPr>
        <w:lang w:val="en-US"/>
      </w:rPr>
      <w:instrText xml:space="preserve"> STYLEREF  "Date et sous-titre"  \* MERGEFORMAT </w:instrText>
    </w:r>
    <w:r w:rsidRPr="000E0C76">
      <w:rPr>
        <w:lang w:val="en-US"/>
      </w:rPr>
      <w:fldChar w:fldCharType="separate"/>
    </w:r>
    <w:r w:rsidR="004D1235">
      <w:rPr>
        <w:lang w:val="en-US"/>
      </w:rPr>
      <w:t>Veolia Water Technologies - Celle, 07. Januar 2019</w:t>
    </w:r>
    <w:r w:rsidRPr="000E0C76">
      <w:rPr>
        <w:lang w:val="en-US"/>
      </w:rPr>
      <w:fldChar w:fldCharType="end"/>
    </w:r>
  </w:p>
  <w:p w:rsidR="000E0C76" w:rsidRPr="000E0C76" w:rsidRDefault="000E0C76" w:rsidP="003D2606">
    <w:pPr>
      <w:pStyle w:val="Filetentete"/>
      <w:rPr>
        <w:noProof/>
        <w:lang w:val="en-US"/>
      </w:rPr>
    </w:pPr>
  </w:p>
  <w:p w:rsidR="000E0C76" w:rsidRPr="000E0C76" w:rsidRDefault="000E0C76" w:rsidP="00F25C58">
    <w:pPr>
      <w:pStyle w:val="Kopfzeile"/>
      <w:rPr>
        <w:noProof/>
      </w:rPr>
    </w:pPr>
  </w:p>
  <w:p w:rsidR="000E0C76" w:rsidRPr="000E0C76" w:rsidRDefault="000E0C76" w:rsidP="003E4351">
    <w:pPr>
      <w:pStyle w:val="Kopfzeile"/>
    </w:pPr>
  </w:p>
  <w:p w:rsidR="000E0C76" w:rsidRPr="000E0C76" w:rsidRDefault="000E0C7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C76" w:rsidRDefault="000E0C76">
    <w:pPr>
      <w:pStyle w:val="Kopfzeile"/>
      <w:rPr>
        <w:lang w:val="fr-FR"/>
      </w:rPr>
    </w:pPr>
  </w:p>
  <w:p w:rsidR="000E0C76" w:rsidRDefault="000E0C76">
    <w:pPr>
      <w:pStyle w:val="Kopfzeile"/>
      <w:rPr>
        <w:lang w:val="fr-FR"/>
      </w:rPr>
    </w:pPr>
  </w:p>
  <w:p w:rsidR="000E0C76" w:rsidRDefault="000E0C76">
    <w:pPr>
      <w:pStyle w:val="Kopfzeile"/>
      <w:rPr>
        <w:lang w:val="fr-FR"/>
      </w:rPr>
    </w:pPr>
  </w:p>
  <w:p w:rsidR="000E0C76" w:rsidRDefault="000E0C76">
    <w:pPr>
      <w:pStyle w:val="Kopfzeile"/>
      <w:rPr>
        <w:lang w:val="fr-FR"/>
      </w:rPr>
    </w:pPr>
  </w:p>
  <w:p w:rsidR="000E0C76" w:rsidRPr="009D1F90" w:rsidRDefault="000E0C76" w:rsidP="009D1F90">
    <w:pPr>
      <w:pStyle w:val="Kopfzeile"/>
      <w:spacing w:line="180" w:lineRule="exact"/>
      <w:rPr>
        <w:lang w:val="fr-FR"/>
      </w:rPr>
    </w:pPr>
  </w:p>
  <w:p w:rsidR="000E0C76" w:rsidRDefault="000E0C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5AA5F7C"/>
    <w:lvl w:ilvl="0">
      <w:start w:val="1"/>
      <w:numFmt w:val="decimal"/>
      <w:lvlText w:val="%1."/>
      <w:lvlJc w:val="left"/>
      <w:pPr>
        <w:tabs>
          <w:tab w:val="num" w:pos="1492"/>
        </w:tabs>
        <w:ind w:left="1492" w:hanging="360"/>
      </w:pPr>
    </w:lvl>
  </w:abstractNum>
  <w:abstractNum w:abstractNumId="1">
    <w:nsid w:val="FFFFFF7D"/>
    <w:multiLevelType w:val="singleLevel"/>
    <w:tmpl w:val="E2F2F162"/>
    <w:lvl w:ilvl="0">
      <w:start w:val="1"/>
      <w:numFmt w:val="decimal"/>
      <w:lvlText w:val="%1."/>
      <w:lvlJc w:val="left"/>
      <w:pPr>
        <w:tabs>
          <w:tab w:val="num" w:pos="1209"/>
        </w:tabs>
        <w:ind w:left="1209" w:hanging="360"/>
      </w:pPr>
    </w:lvl>
  </w:abstractNum>
  <w:abstractNum w:abstractNumId="2">
    <w:nsid w:val="FFFFFF7E"/>
    <w:multiLevelType w:val="singleLevel"/>
    <w:tmpl w:val="DB60899E"/>
    <w:lvl w:ilvl="0">
      <w:start w:val="1"/>
      <w:numFmt w:val="decimal"/>
      <w:lvlText w:val="%1."/>
      <w:lvlJc w:val="left"/>
      <w:pPr>
        <w:tabs>
          <w:tab w:val="num" w:pos="926"/>
        </w:tabs>
        <w:ind w:left="926" w:hanging="360"/>
      </w:pPr>
    </w:lvl>
  </w:abstractNum>
  <w:abstractNum w:abstractNumId="3">
    <w:nsid w:val="FFFFFF7F"/>
    <w:multiLevelType w:val="singleLevel"/>
    <w:tmpl w:val="89C4BF06"/>
    <w:lvl w:ilvl="0">
      <w:start w:val="1"/>
      <w:numFmt w:val="decimal"/>
      <w:lvlText w:val="%1."/>
      <w:lvlJc w:val="left"/>
      <w:pPr>
        <w:tabs>
          <w:tab w:val="num" w:pos="643"/>
        </w:tabs>
        <w:ind w:left="643" w:hanging="360"/>
      </w:pPr>
    </w:lvl>
  </w:abstractNum>
  <w:abstractNum w:abstractNumId="4">
    <w:nsid w:val="FFFFFF80"/>
    <w:multiLevelType w:val="singleLevel"/>
    <w:tmpl w:val="1E4E0F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4AC8B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7F0BE2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91C0F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AC2CEA"/>
    <w:lvl w:ilvl="0">
      <w:start w:val="1"/>
      <w:numFmt w:val="decimal"/>
      <w:lvlText w:val="%1."/>
      <w:lvlJc w:val="left"/>
      <w:pPr>
        <w:tabs>
          <w:tab w:val="num" w:pos="360"/>
        </w:tabs>
        <w:ind w:left="360" w:hanging="360"/>
      </w:pPr>
    </w:lvl>
  </w:abstractNum>
  <w:abstractNum w:abstractNumId="9">
    <w:nsid w:val="FFFFFF89"/>
    <w:multiLevelType w:val="singleLevel"/>
    <w:tmpl w:val="A5EE037A"/>
    <w:lvl w:ilvl="0">
      <w:start w:val="1"/>
      <w:numFmt w:val="bullet"/>
      <w:lvlText w:val=""/>
      <w:lvlJc w:val="left"/>
      <w:pPr>
        <w:tabs>
          <w:tab w:val="num" w:pos="360"/>
        </w:tabs>
        <w:ind w:left="360" w:hanging="360"/>
      </w:pPr>
      <w:rPr>
        <w:rFonts w:ascii="Symbol" w:hAnsi="Symbol" w:hint="default"/>
      </w:rPr>
    </w:lvl>
  </w:abstractNum>
  <w:abstractNum w:abstractNumId="10">
    <w:nsid w:val="1FF10A12"/>
    <w:multiLevelType w:val="hybridMultilevel"/>
    <w:tmpl w:val="4564934A"/>
    <w:lvl w:ilvl="0" w:tplc="60AACFBE">
      <w:start w:val="1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9BE16BB"/>
    <w:multiLevelType w:val="hybridMultilevel"/>
    <w:tmpl w:val="5B8474AE"/>
    <w:lvl w:ilvl="0" w:tplc="F46A1A2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6FD13BE"/>
    <w:multiLevelType w:val="hybridMultilevel"/>
    <w:tmpl w:val="7B284AAA"/>
    <w:lvl w:ilvl="0" w:tplc="735873E4">
      <w:start w:val="3"/>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F6B6452"/>
    <w:multiLevelType w:val="hybridMultilevel"/>
    <w:tmpl w:val="AC0CDBB0"/>
    <w:lvl w:ilvl="0" w:tplc="E4DE936A">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F8E24A3"/>
    <w:multiLevelType w:val="hybridMultilevel"/>
    <w:tmpl w:val="970874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2"/>
  </w:num>
  <w:num w:numId="13">
    <w:abstractNumId w:val="11"/>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doNotShadeFormData/>
  <w:characterSpacingControl w:val="doNotCompress"/>
  <w:hdrShapeDefaults>
    <o:shapedefaults v:ext="edit" spidmax="28673">
      <o:colormru v:ext="edit" colors="#fdd384,#b6d9b7,#7fb8ac,#e95f47,#199c69,#f49f25,#0062a9,#7197ca"/>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8F7"/>
    <w:rsid w:val="00002352"/>
    <w:rsid w:val="00012682"/>
    <w:rsid w:val="000166E3"/>
    <w:rsid w:val="0002053C"/>
    <w:rsid w:val="00030BDD"/>
    <w:rsid w:val="00056CEA"/>
    <w:rsid w:val="00057928"/>
    <w:rsid w:val="00073C5F"/>
    <w:rsid w:val="00076868"/>
    <w:rsid w:val="00085D3D"/>
    <w:rsid w:val="00096386"/>
    <w:rsid w:val="00096A2D"/>
    <w:rsid w:val="00096BB1"/>
    <w:rsid w:val="000973FE"/>
    <w:rsid w:val="000A1239"/>
    <w:rsid w:val="000C2388"/>
    <w:rsid w:val="000D31C0"/>
    <w:rsid w:val="000E0C76"/>
    <w:rsid w:val="000E27EF"/>
    <w:rsid w:val="000F3635"/>
    <w:rsid w:val="000F7FC2"/>
    <w:rsid w:val="00102343"/>
    <w:rsid w:val="001152CE"/>
    <w:rsid w:val="001271F3"/>
    <w:rsid w:val="00131354"/>
    <w:rsid w:val="0016334C"/>
    <w:rsid w:val="0017045C"/>
    <w:rsid w:val="0017749D"/>
    <w:rsid w:val="00190015"/>
    <w:rsid w:val="001C04FE"/>
    <w:rsid w:val="001E0B0F"/>
    <w:rsid w:val="001F440D"/>
    <w:rsid w:val="0021279B"/>
    <w:rsid w:val="00221D66"/>
    <w:rsid w:val="002340CD"/>
    <w:rsid w:val="00260184"/>
    <w:rsid w:val="002742CF"/>
    <w:rsid w:val="00274959"/>
    <w:rsid w:val="002950FA"/>
    <w:rsid w:val="00296FA4"/>
    <w:rsid w:val="002A43DD"/>
    <w:rsid w:val="002E23C0"/>
    <w:rsid w:val="002E3295"/>
    <w:rsid w:val="00317ED2"/>
    <w:rsid w:val="00332E71"/>
    <w:rsid w:val="00374C8F"/>
    <w:rsid w:val="003755B9"/>
    <w:rsid w:val="00377294"/>
    <w:rsid w:val="00390C2D"/>
    <w:rsid w:val="003938EC"/>
    <w:rsid w:val="00393928"/>
    <w:rsid w:val="003A0D3F"/>
    <w:rsid w:val="003A27EB"/>
    <w:rsid w:val="003B1898"/>
    <w:rsid w:val="003B4EF6"/>
    <w:rsid w:val="003D2606"/>
    <w:rsid w:val="003E4351"/>
    <w:rsid w:val="00416863"/>
    <w:rsid w:val="0042644E"/>
    <w:rsid w:val="00427B2C"/>
    <w:rsid w:val="0043671D"/>
    <w:rsid w:val="00456498"/>
    <w:rsid w:val="00456799"/>
    <w:rsid w:val="004568A6"/>
    <w:rsid w:val="004818E6"/>
    <w:rsid w:val="00490A19"/>
    <w:rsid w:val="0049185D"/>
    <w:rsid w:val="004962B5"/>
    <w:rsid w:val="00497151"/>
    <w:rsid w:val="004A3641"/>
    <w:rsid w:val="004C73BC"/>
    <w:rsid w:val="004D1235"/>
    <w:rsid w:val="004D593C"/>
    <w:rsid w:val="004F0EEE"/>
    <w:rsid w:val="005074FB"/>
    <w:rsid w:val="00526443"/>
    <w:rsid w:val="00530CD6"/>
    <w:rsid w:val="00534E65"/>
    <w:rsid w:val="00541571"/>
    <w:rsid w:val="005443C3"/>
    <w:rsid w:val="00576E1E"/>
    <w:rsid w:val="0059347D"/>
    <w:rsid w:val="005A2BA3"/>
    <w:rsid w:val="005B102D"/>
    <w:rsid w:val="005C0FDD"/>
    <w:rsid w:val="005D00D6"/>
    <w:rsid w:val="005F4AD4"/>
    <w:rsid w:val="00602086"/>
    <w:rsid w:val="00603E2E"/>
    <w:rsid w:val="006118AE"/>
    <w:rsid w:val="00624BC7"/>
    <w:rsid w:val="006423C1"/>
    <w:rsid w:val="00655942"/>
    <w:rsid w:val="00661EE2"/>
    <w:rsid w:val="00670797"/>
    <w:rsid w:val="00670DDA"/>
    <w:rsid w:val="006724BB"/>
    <w:rsid w:val="00682A9B"/>
    <w:rsid w:val="0068569B"/>
    <w:rsid w:val="00694C1C"/>
    <w:rsid w:val="006C425D"/>
    <w:rsid w:val="006C4FDD"/>
    <w:rsid w:val="006D7FF1"/>
    <w:rsid w:val="006E5D47"/>
    <w:rsid w:val="006F59E7"/>
    <w:rsid w:val="0071026A"/>
    <w:rsid w:val="007127DD"/>
    <w:rsid w:val="00724CF9"/>
    <w:rsid w:val="0073673F"/>
    <w:rsid w:val="00737863"/>
    <w:rsid w:val="007526B5"/>
    <w:rsid w:val="0075779B"/>
    <w:rsid w:val="007578A6"/>
    <w:rsid w:val="0077278A"/>
    <w:rsid w:val="00783149"/>
    <w:rsid w:val="00790585"/>
    <w:rsid w:val="007A2EEB"/>
    <w:rsid w:val="007C4F32"/>
    <w:rsid w:val="007C78FB"/>
    <w:rsid w:val="00805C9D"/>
    <w:rsid w:val="00812650"/>
    <w:rsid w:val="008319AE"/>
    <w:rsid w:val="008442D2"/>
    <w:rsid w:val="00856CB9"/>
    <w:rsid w:val="00862DF6"/>
    <w:rsid w:val="00865642"/>
    <w:rsid w:val="00892A5E"/>
    <w:rsid w:val="008B6B74"/>
    <w:rsid w:val="008D2626"/>
    <w:rsid w:val="008D43A7"/>
    <w:rsid w:val="00910937"/>
    <w:rsid w:val="009263B5"/>
    <w:rsid w:val="00967D95"/>
    <w:rsid w:val="00990861"/>
    <w:rsid w:val="00991409"/>
    <w:rsid w:val="009B450E"/>
    <w:rsid w:val="009B661A"/>
    <w:rsid w:val="009C64BC"/>
    <w:rsid w:val="009C78F7"/>
    <w:rsid w:val="009D1F90"/>
    <w:rsid w:val="009D206E"/>
    <w:rsid w:val="009D6DA2"/>
    <w:rsid w:val="009D7E16"/>
    <w:rsid w:val="009E1190"/>
    <w:rsid w:val="009E7068"/>
    <w:rsid w:val="009F6546"/>
    <w:rsid w:val="00A02E20"/>
    <w:rsid w:val="00A169E5"/>
    <w:rsid w:val="00A23E5D"/>
    <w:rsid w:val="00A3550A"/>
    <w:rsid w:val="00A40349"/>
    <w:rsid w:val="00A50D91"/>
    <w:rsid w:val="00A92CD0"/>
    <w:rsid w:val="00A92CEC"/>
    <w:rsid w:val="00A974A4"/>
    <w:rsid w:val="00AA4F7F"/>
    <w:rsid w:val="00AA7917"/>
    <w:rsid w:val="00AC6098"/>
    <w:rsid w:val="00AE5FE7"/>
    <w:rsid w:val="00AE6CE8"/>
    <w:rsid w:val="00B04161"/>
    <w:rsid w:val="00B104BB"/>
    <w:rsid w:val="00B13767"/>
    <w:rsid w:val="00B20B5C"/>
    <w:rsid w:val="00B20E61"/>
    <w:rsid w:val="00B31548"/>
    <w:rsid w:val="00B3208A"/>
    <w:rsid w:val="00B37832"/>
    <w:rsid w:val="00B56BB9"/>
    <w:rsid w:val="00B570A8"/>
    <w:rsid w:val="00B6440E"/>
    <w:rsid w:val="00B64CDA"/>
    <w:rsid w:val="00B6614E"/>
    <w:rsid w:val="00B73647"/>
    <w:rsid w:val="00B951DD"/>
    <w:rsid w:val="00BB0BEB"/>
    <w:rsid w:val="00BB6736"/>
    <w:rsid w:val="00BC5C27"/>
    <w:rsid w:val="00BE2740"/>
    <w:rsid w:val="00BE3D17"/>
    <w:rsid w:val="00BF2AB0"/>
    <w:rsid w:val="00BF71D0"/>
    <w:rsid w:val="00BF7DD5"/>
    <w:rsid w:val="00C149EF"/>
    <w:rsid w:val="00C17FD3"/>
    <w:rsid w:val="00C34565"/>
    <w:rsid w:val="00C7344A"/>
    <w:rsid w:val="00C9729B"/>
    <w:rsid w:val="00D022F8"/>
    <w:rsid w:val="00D22FA9"/>
    <w:rsid w:val="00D25262"/>
    <w:rsid w:val="00D509F8"/>
    <w:rsid w:val="00D51606"/>
    <w:rsid w:val="00D56A70"/>
    <w:rsid w:val="00D63265"/>
    <w:rsid w:val="00D63552"/>
    <w:rsid w:val="00D83539"/>
    <w:rsid w:val="00D86E10"/>
    <w:rsid w:val="00DD477E"/>
    <w:rsid w:val="00DE2A0C"/>
    <w:rsid w:val="00DE5ECC"/>
    <w:rsid w:val="00DE699A"/>
    <w:rsid w:val="00DF5F6B"/>
    <w:rsid w:val="00DF668B"/>
    <w:rsid w:val="00E00283"/>
    <w:rsid w:val="00E01F3F"/>
    <w:rsid w:val="00E15C62"/>
    <w:rsid w:val="00E31350"/>
    <w:rsid w:val="00E62490"/>
    <w:rsid w:val="00E7573E"/>
    <w:rsid w:val="00E764C0"/>
    <w:rsid w:val="00E870B3"/>
    <w:rsid w:val="00EA396D"/>
    <w:rsid w:val="00EC3559"/>
    <w:rsid w:val="00EC3A49"/>
    <w:rsid w:val="00EF08FE"/>
    <w:rsid w:val="00EF11CC"/>
    <w:rsid w:val="00EF1A20"/>
    <w:rsid w:val="00F1194B"/>
    <w:rsid w:val="00F25C58"/>
    <w:rsid w:val="00F3252F"/>
    <w:rsid w:val="00F33180"/>
    <w:rsid w:val="00F43241"/>
    <w:rsid w:val="00F46DE8"/>
    <w:rsid w:val="00F64C86"/>
    <w:rsid w:val="00F650B3"/>
    <w:rsid w:val="00F676EA"/>
    <w:rsid w:val="00F71406"/>
    <w:rsid w:val="00F752A2"/>
    <w:rsid w:val="00F80F1D"/>
    <w:rsid w:val="00F94358"/>
    <w:rsid w:val="00FB5F39"/>
    <w:rsid w:val="00FD2523"/>
    <w:rsid w:val="00FD3954"/>
    <w:rsid w:val="00FD7F76"/>
    <w:rsid w:val="00FE3C2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8673">
      <o:colormru v:ext="edit" colors="#fdd384,#b6d9b7,#7fb8ac,#e95f47,#199c69,#f49f25,#0062a9,#7197c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374C8F"/>
    <w:pPr>
      <w:spacing w:line="240" w:lineRule="atLeast"/>
      <w:jc w:val="both"/>
    </w:pPr>
    <w:rPr>
      <w:rFonts w:ascii="Arial" w:hAnsi="Arial"/>
      <w:color w:val="333333"/>
      <w:szCs w:val="24"/>
      <w:lang w:val="en-US" w:eastAsia="zh-CN"/>
    </w:rPr>
  </w:style>
  <w:style w:type="paragraph" w:styleId="berschrift1">
    <w:name w:val="heading 1"/>
    <w:basedOn w:val="Standard"/>
    <w:next w:val="Standard"/>
    <w:qFormat/>
    <w:rsid w:val="00057928"/>
    <w:pPr>
      <w:keepNext/>
      <w:spacing w:line="696" w:lineRule="exact"/>
      <w:outlineLvl w:val="0"/>
    </w:pPr>
    <w:rPr>
      <w:rFonts w:cs="Arial"/>
      <w:bCs/>
      <w:color w:val="FFFFFF"/>
      <w:kern w:val="32"/>
      <w:sz w:val="58"/>
      <w:szCs w:val="32"/>
      <w:lang w:val="fr-FR"/>
    </w:rPr>
  </w:style>
  <w:style w:type="paragraph" w:styleId="berschrift2">
    <w:name w:val="heading 2"/>
    <w:basedOn w:val="Standard"/>
    <w:next w:val="Standard"/>
    <w:qFormat/>
    <w:rsid w:val="005443C3"/>
    <w:pPr>
      <w:keepNext/>
      <w:spacing w:after="100" w:line="414" w:lineRule="atLeast"/>
      <w:outlineLvl w:val="1"/>
    </w:pPr>
    <w:rPr>
      <w:rFonts w:cs="Arial"/>
      <w:bCs/>
      <w:iCs/>
      <w:color w:val="7197CA"/>
      <w:sz w:val="34"/>
      <w:szCs w:val="28"/>
    </w:rPr>
  </w:style>
  <w:style w:type="paragraph" w:styleId="berschrift3">
    <w:name w:val="heading 3"/>
    <w:basedOn w:val="Standard"/>
    <w:next w:val="Standard"/>
    <w:qFormat/>
    <w:rsid w:val="004818E6"/>
    <w:pPr>
      <w:keepNext/>
      <w:spacing w:after="240" w:line="288" w:lineRule="atLeast"/>
      <w:outlineLvl w:val="2"/>
    </w:pPr>
    <w:rPr>
      <w:rFonts w:cs="Arial"/>
      <w:b/>
      <w:bCs/>
      <w:sz w:val="24"/>
      <w:szCs w:val="26"/>
    </w:rPr>
  </w:style>
  <w:style w:type="paragraph" w:styleId="berschrift4">
    <w:name w:val="heading 4"/>
    <w:basedOn w:val="Standard"/>
    <w:next w:val="Standard"/>
    <w:qFormat/>
    <w:rsid w:val="004818E6"/>
    <w:pPr>
      <w:keepNext/>
      <w:spacing w:after="60"/>
      <w:outlineLvl w:val="3"/>
    </w:pPr>
    <w:rPr>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096386"/>
    <w:pPr>
      <w:spacing w:line="240" w:lineRule="exact"/>
    </w:pPr>
    <w:rPr>
      <w:rFonts w:ascii="Arial" w:hAnsi="Arial"/>
      <w:szCs w:val="24"/>
      <w:lang w:val="en-US" w:eastAsia="zh-CN"/>
    </w:rPr>
  </w:style>
  <w:style w:type="paragraph" w:styleId="Fuzeile">
    <w:name w:val="footer"/>
    <w:rsid w:val="00096386"/>
    <w:pPr>
      <w:spacing w:line="240" w:lineRule="exact"/>
    </w:pPr>
    <w:rPr>
      <w:rFonts w:ascii="Arial" w:hAnsi="Arial"/>
      <w:szCs w:val="24"/>
      <w:lang w:val="en-US" w:eastAsia="zh-CN"/>
    </w:rPr>
  </w:style>
  <w:style w:type="paragraph" w:customStyle="1" w:styleId="Dateetsous-titre">
    <w:name w:val="Date et sous-titre"/>
    <w:basedOn w:val="Standard"/>
    <w:rsid w:val="00057928"/>
    <w:pPr>
      <w:spacing w:line="408" w:lineRule="atLeast"/>
    </w:pPr>
    <w:rPr>
      <w:color w:val="FFFFFF"/>
      <w:sz w:val="34"/>
      <w:szCs w:val="42"/>
    </w:rPr>
  </w:style>
  <w:style w:type="paragraph" w:customStyle="1" w:styleId="Intitule">
    <w:name w:val="Intitule"/>
    <w:basedOn w:val="Standard"/>
    <w:rsid w:val="00416863"/>
    <w:rPr>
      <w:b/>
      <w:i/>
      <w:caps/>
      <w:sz w:val="28"/>
      <w:szCs w:val="28"/>
    </w:rPr>
  </w:style>
  <w:style w:type="paragraph" w:customStyle="1" w:styleId="Texteintitule">
    <w:name w:val="Texte intitule"/>
    <w:basedOn w:val="Standard"/>
    <w:rsid w:val="00374C8F"/>
    <w:pPr>
      <w:spacing w:line="288" w:lineRule="atLeast"/>
    </w:pPr>
    <w:rPr>
      <w:b/>
      <w:sz w:val="24"/>
    </w:rPr>
  </w:style>
  <w:style w:type="paragraph" w:customStyle="1" w:styleId="Numerodepage">
    <w:name w:val="Numero de page"/>
    <w:basedOn w:val="Fuzeile"/>
    <w:rsid w:val="0002053C"/>
    <w:pPr>
      <w:jc w:val="right"/>
    </w:pPr>
    <w:rPr>
      <w:b/>
      <w:lang w:val="fr-FR"/>
    </w:rPr>
  </w:style>
  <w:style w:type="paragraph" w:customStyle="1" w:styleId="Titre1entete">
    <w:name w:val="Titre 1 entete"/>
    <w:basedOn w:val="Kopfzeile"/>
    <w:rsid w:val="005443C3"/>
    <w:pPr>
      <w:spacing w:after="40" w:line="260" w:lineRule="exact"/>
    </w:pPr>
    <w:rPr>
      <w:i/>
      <w:noProof/>
      <w:color w:val="7197CA"/>
      <w:sz w:val="24"/>
      <w:lang w:val="fr-FR"/>
    </w:rPr>
  </w:style>
  <w:style w:type="paragraph" w:customStyle="1" w:styleId="Dateetsous-titreentete">
    <w:name w:val="Date et sous-titre entete"/>
    <w:basedOn w:val="Titre1entete"/>
    <w:rsid w:val="005443C3"/>
    <w:rPr>
      <w:sz w:val="20"/>
    </w:rPr>
  </w:style>
  <w:style w:type="paragraph" w:customStyle="1" w:styleId="Raisonsociale">
    <w:name w:val="Raison sociale"/>
    <w:basedOn w:val="Standard"/>
    <w:rsid w:val="00541571"/>
    <w:pPr>
      <w:framePr w:wrap="around" w:vAnchor="page" w:hAnchor="margin" w:yAlign="bottom"/>
      <w:spacing w:line="250" w:lineRule="atLeast"/>
      <w:suppressOverlap/>
    </w:pPr>
    <w:rPr>
      <w:sz w:val="16"/>
      <w:szCs w:val="16"/>
      <w:lang w:val="it-IT"/>
    </w:rPr>
  </w:style>
  <w:style w:type="paragraph" w:customStyle="1" w:styleId="Raisonsocialebold">
    <w:name w:val="Raison sociale bold"/>
    <w:basedOn w:val="Raisonsociale"/>
    <w:rsid w:val="00541571"/>
    <w:pPr>
      <w:framePr w:wrap="around"/>
    </w:pPr>
    <w:rPr>
      <w:b/>
    </w:rPr>
  </w:style>
  <w:style w:type="paragraph" w:customStyle="1" w:styleId="Visuel">
    <w:name w:val="Visuel"/>
    <w:basedOn w:val="Standard"/>
    <w:rsid w:val="005443C3"/>
    <w:pPr>
      <w:jc w:val="center"/>
    </w:pPr>
  </w:style>
  <w:style w:type="paragraph" w:customStyle="1" w:styleId="Espacementtableau">
    <w:name w:val="Espacement tableau"/>
    <w:basedOn w:val="Standard"/>
    <w:rsid w:val="005443C3"/>
    <w:pPr>
      <w:spacing w:line="1100" w:lineRule="exact"/>
    </w:pPr>
    <w:rPr>
      <w:lang w:val="fr-FR"/>
    </w:rPr>
  </w:style>
  <w:style w:type="paragraph" w:customStyle="1" w:styleId="Filetentete">
    <w:name w:val="Filet entete"/>
    <w:basedOn w:val="Kopfzeile"/>
    <w:rsid w:val="005443C3"/>
    <w:pPr>
      <w:pBdr>
        <w:bottom w:val="single" w:sz="24" w:space="1" w:color="7197CA"/>
      </w:pBdr>
      <w:spacing w:line="340" w:lineRule="exact"/>
    </w:pPr>
    <w:rPr>
      <w:lang w:val="fr-FR"/>
    </w:rPr>
  </w:style>
  <w:style w:type="character" w:customStyle="1" w:styleId="Textebold">
    <w:name w:val="Texte bold"/>
    <w:basedOn w:val="Absatz-Standardschriftart"/>
    <w:rsid w:val="00D83539"/>
    <w:rPr>
      <w:b/>
    </w:rPr>
  </w:style>
  <w:style w:type="paragraph" w:customStyle="1" w:styleId="Titrecontacts">
    <w:name w:val="Titre contacts"/>
    <w:basedOn w:val="Standard"/>
    <w:rsid w:val="00AA4F7F"/>
    <w:pPr>
      <w:framePr w:w="9866" w:h="1531" w:wrap="notBeside" w:hAnchor="page" w:x="965" w:yAlign="bottom" w:anchorLock="1"/>
      <w:spacing w:line="360" w:lineRule="atLeast"/>
    </w:pPr>
    <w:rPr>
      <w:b/>
      <w:color w:val="7197CA"/>
      <w:sz w:val="30"/>
    </w:rPr>
  </w:style>
  <w:style w:type="paragraph" w:customStyle="1" w:styleId="Textecontacts">
    <w:name w:val="Texte contacts"/>
    <w:basedOn w:val="Standard"/>
    <w:rsid w:val="00AA4F7F"/>
    <w:pPr>
      <w:framePr w:w="9866" w:h="1531" w:wrap="notBeside" w:hAnchor="page" w:x="965" w:yAlign="bottom" w:anchorLock="1"/>
      <w:spacing w:line="300" w:lineRule="atLeast"/>
      <w:jc w:val="left"/>
    </w:pPr>
    <w:rPr>
      <w:sz w:val="22"/>
    </w:rPr>
  </w:style>
  <w:style w:type="paragraph" w:customStyle="1" w:styleId="Sparateurpointill">
    <w:name w:val="Séparateur pointillé"/>
    <w:basedOn w:val="Standard"/>
    <w:rsid w:val="002742CF"/>
    <w:pPr>
      <w:jc w:val="center"/>
    </w:pPr>
    <w:rPr>
      <w:b/>
      <w:color w:val="804180"/>
      <w:lang w:val="fr-FR"/>
    </w:rPr>
  </w:style>
  <w:style w:type="paragraph" w:customStyle="1" w:styleId="Titredudocument">
    <w:name w:val="Titre du document"/>
    <w:rsid w:val="00910937"/>
    <w:pPr>
      <w:spacing w:line="696" w:lineRule="exact"/>
    </w:pPr>
    <w:rPr>
      <w:rFonts w:ascii="Arial" w:hAnsi="Arial" w:cs="Arial"/>
      <w:bCs/>
      <w:color w:val="FFFFFF"/>
      <w:kern w:val="32"/>
      <w:sz w:val="58"/>
      <w:szCs w:val="32"/>
      <w:lang w:val="fr-FR" w:eastAsia="zh-CN"/>
    </w:rPr>
  </w:style>
  <w:style w:type="paragraph" w:customStyle="1" w:styleId="Descripteurspcialit">
    <w:name w:val="Descripteur spécialité"/>
    <w:basedOn w:val="Standard"/>
    <w:rsid w:val="009D7E16"/>
    <w:pPr>
      <w:framePr w:w="7371" w:h="57" w:wrap="notBeside" w:vAnchor="page" w:hAnchor="page" w:x="2269" w:yAlign="bottom" w:anchorLock="1"/>
      <w:spacing w:line="288" w:lineRule="atLeast"/>
      <w:jc w:val="center"/>
    </w:pPr>
    <w:rPr>
      <w:b/>
      <w:i/>
      <w:caps/>
      <w:color w:val="FF0000"/>
      <w:sz w:val="24"/>
    </w:rPr>
  </w:style>
  <w:style w:type="paragraph" w:styleId="Sprechblasentext">
    <w:name w:val="Balloon Text"/>
    <w:basedOn w:val="Standard"/>
    <w:link w:val="SprechblasentextZchn"/>
    <w:rsid w:val="005F4AD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5F4AD4"/>
    <w:rPr>
      <w:rFonts w:ascii="Tahoma" w:hAnsi="Tahoma" w:cs="Tahoma"/>
      <w:color w:val="333333"/>
      <w:sz w:val="16"/>
      <w:szCs w:val="16"/>
      <w:lang w:val="en-US" w:eastAsia="zh-CN"/>
    </w:rPr>
  </w:style>
  <w:style w:type="character" w:styleId="Hyperlink">
    <w:name w:val="Hyperlink"/>
    <w:uiPriority w:val="99"/>
    <w:rsid w:val="00E01F3F"/>
    <w:rPr>
      <w:color w:val="0000FF"/>
      <w:u w:val="single"/>
    </w:rPr>
  </w:style>
  <w:style w:type="paragraph" w:styleId="Listenabsatz">
    <w:name w:val="List Paragraph"/>
    <w:basedOn w:val="Standard"/>
    <w:uiPriority w:val="34"/>
    <w:qFormat/>
    <w:rsid w:val="00E764C0"/>
    <w:pPr>
      <w:ind w:left="720"/>
      <w:contextualSpacing/>
    </w:pPr>
  </w:style>
  <w:style w:type="character" w:customStyle="1" w:styleId="textschrift1">
    <w:name w:val="textschrift1"/>
    <w:rsid w:val="0042644E"/>
    <w:rPr>
      <w:rFonts w:ascii="Verdana" w:hAnsi="Verdana" w:hint="default"/>
      <w:b w:val="0"/>
      <w:bCs w:val="0"/>
      <w:i w:val="0"/>
      <w:iCs w:val="0"/>
      <w:strike w:val="0"/>
      <w:dstrike w:val="0"/>
      <w:color w:val="333333"/>
      <w:sz w:val="18"/>
      <w:szCs w:val="18"/>
      <w:u w:val="none"/>
      <w:effect w:val="none"/>
    </w:rPr>
  </w:style>
  <w:style w:type="paragraph" w:customStyle="1" w:styleId="Default">
    <w:name w:val="Default"/>
    <w:rsid w:val="007526B5"/>
    <w:pPr>
      <w:autoSpaceDE w:val="0"/>
      <w:autoSpaceDN w:val="0"/>
      <w:adjustRightInd w:val="0"/>
    </w:pPr>
    <w:rPr>
      <w:rFonts w:ascii="Arial" w:eastAsia="Times New Roman" w:hAnsi="Arial" w:cs="Arial"/>
      <w:color w:val="000000"/>
      <w:sz w:val="24"/>
      <w:szCs w:val="24"/>
      <w:lang w:val="de-DE" w:eastAsia="de-DE"/>
    </w:rPr>
  </w:style>
  <w:style w:type="paragraph" w:styleId="StandardWeb">
    <w:name w:val="Normal (Web)"/>
    <w:basedOn w:val="Standard"/>
    <w:uiPriority w:val="99"/>
    <w:unhideWhenUsed/>
    <w:rsid w:val="00DF5F6B"/>
    <w:pPr>
      <w:spacing w:before="100" w:beforeAutospacing="1" w:after="100" w:afterAutospacing="1" w:line="240" w:lineRule="auto"/>
      <w:jc w:val="left"/>
    </w:pPr>
    <w:rPr>
      <w:rFonts w:ascii="Times New Roman" w:eastAsia="Times New Roman" w:hAnsi="Times New Roman"/>
      <w:color w:val="auto"/>
      <w:sz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374C8F"/>
    <w:pPr>
      <w:spacing w:line="240" w:lineRule="atLeast"/>
      <w:jc w:val="both"/>
    </w:pPr>
    <w:rPr>
      <w:rFonts w:ascii="Arial" w:hAnsi="Arial"/>
      <w:color w:val="333333"/>
      <w:szCs w:val="24"/>
      <w:lang w:val="en-US" w:eastAsia="zh-CN"/>
    </w:rPr>
  </w:style>
  <w:style w:type="paragraph" w:styleId="berschrift1">
    <w:name w:val="heading 1"/>
    <w:basedOn w:val="Standard"/>
    <w:next w:val="Standard"/>
    <w:qFormat/>
    <w:rsid w:val="00057928"/>
    <w:pPr>
      <w:keepNext/>
      <w:spacing w:line="696" w:lineRule="exact"/>
      <w:outlineLvl w:val="0"/>
    </w:pPr>
    <w:rPr>
      <w:rFonts w:cs="Arial"/>
      <w:bCs/>
      <w:color w:val="FFFFFF"/>
      <w:kern w:val="32"/>
      <w:sz w:val="58"/>
      <w:szCs w:val="32"/>
      <w:lang w:val="fr-FR"/>
    </w:rPr>
  </w:style>
  <w:style w:type="paragraph" w:styleId="berschrift2">
    <w:name w:val="heading 2"/>
    <w:basedOn w:val="Standard"/>
    <w:next w:val="Standard"/>
    <w:qFormat/>
    <w:rsid w:val="005443C3"/>
    <w:pPr>
      <w:keepNext/>
      <w:spacing w:after="100" w:line="414" w:lineRule="atLeast"/>
      <w:outlineLvl w:val="1"/>
    </w:pPr>
    <w:rPr>
      <w:rFonts w:cs="Arial"/>
      <w:bCs/>
      <w:iCs/>
      <w:color w:val="7197CA"/>
      <w:sz w:val="34"/>
      <w:szCs w:val="28"/>
    </w:rPr>
  </w:style>
  <w:style w:type="paragraph" w:styleId="berschrift3">
    <w:name w:val="heading 3"/>
    <w:basedOn w:val="Standard"/>
    <w:next w:val="Standard"/>
    <w:qFormat/>
    <w:rsid w:val="004818E6"/>
    <w:pPr>
      <w:keepNext/>
      <w:spacing w:after="240" w:line="288" w:lineRule="atLeast"/>
      <w:outlineLvl w:val="2"/>
    </w:pPr>
    <w:rPr>
      <w:rFonts w:cs="Arial"/>
      <w:b/>
      <w:bCs/>
      <w:sz w:val="24"/>
      <w:szCs w:val="26"/>
    </w:rPr>
  </w:style>
  <w:style w:type="paragraph" w:styleId="berschrift4">
    <w:name w:val="heading 4"/>
    <w:basedOn w:val="Standard"/>
    <w:next w:val="Standard"/>
    <w:qFormat/>
    <w:rsid w:val="004818E6"/>
    <w:pPr>
      <w:keepNext/>
      <w:spacing w:after="60"/>
      <w:outlineLvl w:val="3"/>
    </w:pPr>
    <w:rPr>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096386"/>
    <w:pPr>
      <w:spacing w:line="240" w:lineRule="exact"/>
    </w:pPr>
    <w:rPr>
      <w:rFonts w:ascii="Arial" w:hAnsi="Arial"/>
      <w:szCs w:val="24"/>
      <w:lang w:val="en-US" w:eastAsia="zh-CN"/>
    </w:rPr>
  </w:style>
  <w:style w:type="paragraph" w:styleId="Fuzeile">
    <w:name w:val="footer"/>
    <w:rsid w:val="00096386"/>
    <w:pPr>
      <w:spacing w:line="240" w:lineRule="exact"/>
    </w:pPr>
    <w:rPr>
      <w:rFonts w:ascii="Arial" w:hAnsi="Arial"/>
      <w:szCs w:val="24"/>
      <w:lang w:val="en-US" w:eastAsia="zh-CN"/>
    </w:rPr>
  </w:style>
  <w:style w:type="paragraph" w:customStyle="1" w:styleId="Dateetsous-titre">
    <w:name w:val="Date et sous-titre"/>
    <w:basedOn w:val="Standard"/>
    <w:rsid w:val="00057928"/>
    <w:pPr>
      <w:spacing w:line="408" w:lineRule="atLeast"/>
    </w:pPr>
    <w:rPr>
      <w:color w:val="FFFFFF"/>
      <w:sz w:val="34"/>
      <w:szCs w:val="42"/>
    </w:rPr>
  </w:style>
  <w:style w:type="paragraph" w:customStyle="1" w:styleId="Intitule">
    <w:name w:val="Intitule"/>
    <w:basedOn w:val="Standard"/>
    <w:rsid w:val="00416863"/>
    <w:rPr>
      <w:b/>
      <w:i/>
      <w:caps/>
      <w:sz w:val="28"/>
      <w:szCs w:val="28"/>
    </w:rPr>
  </w:style>
  <w:style w:type="paragraph" w:customStyle="1" w:styleId="Texteintitule">
    <w:name w:val="Texte intitule"/>
    <w:basedOn w:val="Standard"/>
    <w:rsid w:val="00374C8F"/>
    <w:pPr>
      <w:spacing w:line="288" w:lineRule="atLeast"/>
    </w:pPr>
    <w:rPr>
      <w:b/>
      <w:sz w:val="24"/>
    </w:rPr>
  </w:style>
  <w:style w:type="paragraph" w:customStyle="1" w:styleId="Numerodepage">
    <w:name w:val="Numero de page"/>
    <w:basedOn w:val="Fuzeile"/>
    <w:rsid w:val="0002053C"/>
    <w:pPr>
      <w:jc w:val="right"/>
    </w:pPr>
    <w:rPr>
      <w:b/>
      <w:lang w:val="fr-FR"/>
    </w:rPr>
  </w:style>
  <w:style w:type="paragraph" w:customStyle="1" w:styleId="Titre1entete">
    <w:name w:val="Titre 1 entete"/>
    <w:basedOn w:val="Kopfzeile"/>
    <w:rsid w:val="005443C3"/>
    <w:pPr>
      <w:spacing w:after="40" w:line="260" w:lineRule="exact"/>
    </w:pPr>
    <w:rPr>
      <w:i/>
      <w:noProof/>
      <w:color w:val="7197CA"/>
      <w:sz w:val="24"/>
      <w:lang w:val="fr-FR"/>
    </w:rPr>
  </w:style>
  <w:style w:type="paragraph" w:customStyle="1" w:styleId="Dateetsous-titreentete">
    <w:name w:val="Date et sous-titre entete"/>
    <w:basedOn w:val="Titre1entete"/>
    <w:rsid w:val="005443C3"/>
    <w:rPr>
      <w:sz w:val="20"/>
    </w:rPr>
  </w:style>
  <w:style w:type="paragraph" w:customStyle="1" w:styleId="Raisonsociale">
    <w:name w:val="Raison sociale"/>
    <w:basedOn w:val="Standard"/>
    <w:rsid w:val="00541571"/>
    <w:pPr>
      <w:framePr w:wrap="around" w:vAnchor="page" w:hAnchor="margin" w:yAlign="bottom"/>
      <w:spacing w:line="250" w:lineRule="atLeast"/>
      <w:suppressOverlap/>
    </w:pPr>
    <w:rPr>
      <w:sz w:val="16"/>
      <w:szCs w:val="16"/>
      <w:lang w:val="it-IT"/>
    </w:rPr>
  </w:style>
  <w:style w:type="paragraph" w:customStyle="1" w:styleId="Raisonsocialebold">
    <w:name w:val="Raison sociale bold"/>
    <w:basedOn w:val="Raisonsociale"/>
    <w:rsid w:val="00541571"/>
    <w:pPr>
      <w:framePr w:wrap="around"/>
    </w:pPr>
    <w:rPr>
      <w:b/>
    </w:rPr>
  </w:style>
  <w:style w:type="paragraph" w:customStyle="1" w:styleId="Visuel">
    <w:name w:val="Visuel"/>
    <w:basedOn w:val="Standard"/>
    <w:rsid w:val="005443C3"/>
    <w:pPr>
      <w:jc w:val="center"/>
    </w:pPr>
  </w:style>
  <w:style w:type="paragraph" w:customStyle="1" w:styleId="Espacementtableau">
    <w:name w:val="Espacement tableau"/>
    <w:basedOn w:val="Standard"/>
    <w:rsid w:val="005443C3"/>
    <w:pPr>
      <w:spacing w:line="1100" w:lineRule="exact"/>
    </w:pPr>
    <w:rPr>
      <w:lang w:val="fr-FR"/>
    </w:rPr>
  </w:style>
  <w:style w:type="paragraph" w:customStyle="1" w:styleId="Filetentete">
    <w:name w:val="Filet entete"/>
    <w:basedOn w:val="Kopfzeile"/>
    <w:rsid w:val="005443C3"/>
    <w:pPr>
      <w:pBdr>
        <w:bottom w:val="single" w:sz="24" w:space="1" w:color="7197CA"/>
      </w:pBdr>
      <w:spacing w:line="340" w:lineRule="exact"/>
    </w:pPr>
    <w:rPr>
      <w:lang w:val="fr-FR"/>
    </w:rPr>
  </w:style>
  <w:style w:type="character" w:customStyle="1" w:styleId="Textebold">
    <w:name w:val="Texte bold"/>
    <w:basedOn w:val="Absatz-Standardschriftart"/>
    <w:rsid w:val="00D83539"/>
    <w:rPr>
      <w:b/>
    </w:rPr>
  </w:style>
  <w:style w:type="paragraph" w:customStyle="1" w:styleId="Titrecontacts">
    <w:name w:val="Titre contacts"/>
    <w:basedOn w:val="Standard"/>
    <w:rsid w:val="00AA4F7F"/>
    <w:pPr>
      <w:framePr w:w="9866" w:h="1531" w:wrap="notBeside" w:hAnchor="page" w:x="965" w:yAlign="bottom" w:anchorLock="1"/>
      <w:spacing w:line="360" w:lineRule="atLeast"/>
    </w:pPr>
    <w:rPr>
      <w:b/>
      <w:color w:val="7197CA"/>
      <w:sz w:val="30"/>
    </w:rPr>
  </w:style>
  <w:style w:type="paragraph" w:customStyle="1" w:styleId="Textecontacts">
    <w:name w:val="Texte contacts"/>
    <w:basedOn w:val="Standard"/>
    <w:rsid w:val="00AA4F7F"/>
    <w:pPr>
      <w:framePr w:w="9866" w:h="1531" w:wrap="notBeside" w:hAnchor="page" w:x="965" w:yAlign="bottom" w:anchorLock="1"/>
      <w:spacing w:line="300" w:lineRule="atLeast"/>
      <w:jc w:val="left"/>
    </w:pPr>
    <w:rPr>
      <w:sz w:val="22"/>
    </w:rPr>
  </w:style>
  <w:style w:type="paragraph" w:customStyle="1" w:styleId="Sparateurpointill">
    <w:name w:val="Séparateur pointillé"/>
    <w:basedOn w:val="Standard"/>
    <w:rsid w:val="002742CF"/>
    <w:pPr>
      <w:jc w:val="center"/>
    </w:pPr>
    <w:rPr>
      <w:b/>
      <w:color w:val="804180"/>
      <w:lang w:val="fr-FR"/>
    </w:rPr>
  </w:style>
  <w:style w:type="paragraph" w:customStyle="1" w:styleId="Titredudocument">
    <w:name w:val="Titre du document"/>
    <w:rsid w:val="00910937"/>
    <w:pPr>
      <w:spacing w:line="696" w:lineRule="exact"/>
    </w:pPr>
    <w:rPr>
      <w:rFonts w:ascii="Arial" w:hAnsi="Arial" w:cs="Arial"/>
      <w:bCs/>
      <w:color w:val="FFFFFF"/>
      <w:kern w:val="32"/>
      <w:sz w:val="58"/>
      <w:szCs w:val="32"/>
      <w:lang w:val="fr-FR" w:eastAsia="zh-CN"/>
    </w:rPr>
  </w:style>
  <w:style w:type="paragraph" w:customStyle="1" w:styleId="Descripteurspcialit">
    <w:name w:val="Descripteur spécialité"/>
    <w:basedOn w:val="Standard"/>
    <w:rsid w:val="009D7E16"/>
    <w:pPr>
      <w:framePr w:w="7371" w:h="57" w:wrap="notBeside" w:vAnchor="page" w:hAnchor="page" w:x="2269" w:yAlign="bottom" w:anchorLock="1"/>
      <w:spacing w:line="288" w:lineRule="atLeast"/>
      <w:jc w:val="center"/>
    </w:pPr>
    <w:rPr>
      <w:b/>
      <w:i/>
      <w:caps/>
      <w:color w:val="FF0000"/>
      <w:sz w:val="24"/>
    </w:rPr>
  </w:style>
  <w:style w:type="paragraph" w:styleId="Sprechblasentext">
    <w:name w:val="Balloon Text"/>
    <w:basedOn w:val="Standard"/>
    <w:link w:val="SprechblasentextZchn"/>
    <w:rsid w:val="005F4AD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5F4AD4"/>
    <w:rPr>
      <w:rFonts w:ascii="Tahoma" w:hAnsi="Tahoma" w:cs="Tahoma"/>
      <w:color w:val="333333"/>
      <w:sz w:val="16"/>
      <w:szCs w:val="16"/>
      <w:lang w:val="en-US" w:eastAsia="zh-CN"/>
    </w:rPr>
  </w:style>
  <w:style w:type="character" w:styleId="Hyperlink">
    <w:name w:val="Hyperlink"/>
    <w:uiPriority w:val="99"/>
    <w:rsid w:val="00E01F3F"/>
    <w:rPr>
      <w:color w:val="0000FF"/>
      <w:u w:val="single"/>
    </w:rPr>
  </w:style>
  <w:style w:type="paragraph" w:styleId="Listenabsatz">
    <w:name w:val="List Paragraph"/>
    <w:basedOn w:val="Standard"/>
    <w:uiPriority w:val="34"/>
    <w:qFormat/>
    <w:rsid w:val="00E764C0"/>
    <w:pPr>
      <w:ind w:left="720"/>
      <w:contextualSpacing/>
    </w:pPr>
  </w:style>
  <w:style w:type="character" w:customStyle="1" w:styleId="textschrift1">
    <w:name w:val="textschrift1"/>
    <w:rsid w:val="0042644E"/>
    <w:rPr>
      <w:rFonts w:ascii="Verdana" w:hAnsi="Verdana" w:hint="default"/>
      <w:b w:val="0"/>
      <w:bCs w:val="0"/>
      <w:i w:val="0"/>
      <w:iCs w:val="0"/>
      <w:strike w:val="0"/>
      <w:dstrike w:val="0"/>
      <w:color w:val="333333"/>
      <w:sz w:val="18"/>
      <w:szCs w:val="18"/>
      <w:u w:val="none"/>
      <w:effect w:val="none"/>
    </w:rPr>
  </w:style>
  <w:style w:type="paragraph" w:customStyle="1" w:styleId="Default">
    <w:name w:val="Default"/>
    <w:rsid w:val="007526B5"/>
    <w:pPr>
      <w:autoSpaceDE w:val="0"/>
      <w:autoSpaceDN w:val="0"/>
      <w:adjustRightInd w:val="0"/>
    </w:pPr>
    <w:rPr>
      <w:rFonts w:ascii="Arial" w:eastAsia="Times New Roman" w:hAnsi="Arial" w:cs="Arial"/>
      <w:color w:val="000000"/>
      <w:sz w:val="24"/>
      <w:szCs w:val="24"/>
      <w:lang w:val="de-DE" w:eastAsia="de-DE"/>
    </w:rPr>
  </w:style>
  <w:style w:type="paragraph" w:styleId="StandardWeb">
    <w:name w:val="Normal (Web)"/>
    <w:basedOn w:val="Standard"/>
    <w:uiPriority w:val="99"/>
    <w:unhideWhenUsed/>
    <w:rsid w:val="00DF5F6B"/>
    <w:pPr>
      <w:spacing w:before="100" w:beforeAutospacing="1" w:after="100" w:afterAutospacing="1" w:line="240" w:lineRule="auto"/>
      <w:jc w:val="left"/>
    </w:pPr>
    <w:rPr>
      <w:rFonts w:ascii="Times New Roman" w:eastAsia="Times New Roman" w:hAnsi="Times New Roman"/>
      <w:color w:val="auto"/>
      <w:sz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088994">
      <w:bodyDiv w:val="1"/>
      <w:marLeft w:val="0"/>
      <w:marRight w:val="0"/>
      <w:marTop w:val="0"/>
      <w:marBottom w:val="0"/>
      <w:divBdr>
        <w:top w:val="none" w:sz="0" w:space="0" w:color="auto"/>
        <w:left w:val="none" w:sz="0" w:space="0" w:color="auto"/>
        <w:bottom w:val="none" w:sz="0" w:space="0" w:color="auto"/>
        <w:right w:val="none" w:sz="0" w:space="0" w:color="auto"/>
      </w:divBdr>
    </w:div>
    <w:div w:id="190252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file:///D:\Users\sandrine.guendoul\Downloads\www.veolia.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online-produktkatalog.de/site/frontend/?" TargetMode="External"/><Relationship Id="rId2" Type="http://schemas.openxmlformats.org/officeDocument/2006/relationships/numbering" Target="numbering.xml"/><Relationship Id="rId16" Type="http://schemas.openxmlformats.org/officeDocument/2006/relationships/hyperlink" Target="http://www.veoliawatertechnologies.de/forms/berkefeld_preisliste_wasseraufbereitung_gebaeude_und_industrie.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incham\Documents\_PAINCHAM\Logos%20&amp;%20Marques\2014%20Branding%20Change\Guidelines_Final%20Version\VWS%20Specific\FINAL\Office_systems_specialty\Press_release\veolia_press_release_Spe_en_A4.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BD6CF-E996-4A15-8BD1-CE0FE1F76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veolia_press_release_Spe_en_A4.dot</Template>
  <TotalTime>0</TotalTime>
  <Pages>3</Pages>
  <Words>641</Words>
  <Characters>4045</Characters>
  <Application>Microsoft Office Word</Application>
  <DocSecurity>0</DocSecurity>
  <Lines>33</Lines>
  <Paragraphs>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VEOLIA</vt:lpstr>
      <vt:lpstr>VEOLIA</vt:lpstr>
    </vt:vector>
  </TitlesOfParts>
  <Manager>VEOLIA</Manager>
  <Company>VEOLIA</Company>
  <LinksUpToDate>false</LinksUpToDate>
  <CharactersWithSpaces>4677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VEOLIA</dc:title>
  <dc:subject>VEOLIA</dc:subject>
  <dc:creator>Painchaud, Manon</dc:creator>
  <cp:lastModifiedBy>JUNGKE, Tobias</cp:lastModifiedBy>
  <cp:revision>3</cp:revision>
  <cp:lastPrinted>2014-06-23T15:57:00Z</cp:lastPrinted>
  <dcterms:created xsi:type="dcterms:W3CDTF">2019-01-09T15:35:00Z</dcterms:created>
  <dcterms:modified xsi:type="dcterms:W3CDTF">2019-01-18T14:15:00Z</dcterms:modified>
</cp:coreProperties>
</file>