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E8" w:rsidRPr="00DA1930" w:rsidRDefault="00477EE8" w:rsidP="00477EE8">
      <w:pPr>
        <w:pStyle w:val="TextA"/>
        <w:jc w:val="center"/>
        <w:rPr>
          <w:rFonts w:asciiTheme="minorHAnsi" w:hAnsiTheme="minorHAnsi"/>
          <w:b/>
          <w:sz w:val="34"/>
          <w:szCs w:val="34"/>
        </w:rPr>
      </w:pPr>
    </w:p>
    <w:p w:rsidR="00477EE8" w:rsidRPr="00DA1930" w:rsidRDefault="00477EE8" w:rsidP="00477EE8">
      <w:pPr>
        <w:pStyle w:val="TextA"/>
        <w:jc w:val="center"/>
        <w:rPr>
          <w:rFonts w:asciiTheme="minorHAnsi" w:hAnsiTheme="minorHAnsi"/>
          <w:b/>
          <w:sz w:val="34"/>
          <w:szCs w:val="34"/>
        </w:rPr>
      </w:pPr>
      <w:r w:rsidRPr="00DA1930">
        <w:rPr>
          <w:rFonts w:asciiTheme="minorHAnsi" w:hAnsiTheme="minorHAnsi"/>
          <w:b/>
          <w:sz w:val="34"/>
          <w:szCs w:val="34"/>
        </w:rPr>
        <w:t>Am 15. Mär</w:t>
      </w:r>
      <w:r w:rsidR="00973CE5" w:rsidRPr="00DA1930">
        <w:rPr>
          <w:rFonts w:asciiTheme="minorHAnsi" w:hAnsiTheme="minorHAnsi"/>
          <w:b/>
          <w:sz w:val="34"/>
          <w:szCs w:val="34"/>
        </w:rPr>
        <w:t>z ist Tag der Rückengesundheit</w:t>
      </w:r>
    </w:p>
    <w:p w:rsidR="00477EE8" w:rsidRPr="00DA1930" w:rsidRDefault="008046CB" w:rsidP="00477EE8">
      <w:pPr>
        <w:pStyle w:val="TextA"/>
        <w:jc w:val="center"/>
        <w:rPr>
          <w:rFonts w:asciiTheme="minorHAnsi" w:hAnsiTheme="minorHAnsi"/>
          <w:sz w:val="24"/>
          <w:szCs w:val="24"/>
        </w:rPr>
      </w:pPr>
      <w:r>
        <w:rPr>
          <w:rFonts w:asciiTheme="minorHAnsi" w:hAnsiTheme="minorHAnsi"/>
          <w:sz w:val="24"/>
          <w:szCs w:val="24"/>
        </w:rPr>
        <w:t xml:space="preserve">FPZ Rückenzentren locken bundesweit </w:t>
      </w:r>
      <w:r w:rsidR="00021AFE">
        <w:rPr>
          <w:rFonts w:asciiTheme="minorHAnsi" w:hAnsiTheme="minorHAnsi"/>
          <w:sz w:val="24"/>
          <w:szCs w:val="24"/>
        </w:rPr>
        <w:t xml:space="preserve">mit </w:t>
      </w:r>
      <w:r w:rsidR="00477EE8" w:rsidRPr="00DA1930">
        <w:rPr>
          <w:rFonts w:asciiTheme="minorHAnsi" w:hAnsiTheme="minorHAnsi"/>
          <w:sz w:val="24"/>
          <w:szCs w:val="24"/>
        </w:rPr>
        <w:t>speziellen Einsteiger-</w:t>
      </w:r>
      <w:r w:rsidR="00A3051C">
        <w:rPr>
          <w:rFonts w:asciiTheme="minorHAnsi" w:hAnsiTheme="minorHAnsi"/>
          <w:sz w:val="24"/>
          <w:szCs w:val="24"/>
        </w:rPr>
        <w:t>Tests</w:t>
      </w:r>
    </w:p>
    <w:p w:rsidR="00477EE8" w:rsidRPr="00DA1930" w:rsidRDefault="00477EE8" w:rsidP="00477EE8">
      <w:pPr>
        <w:pStyle w:val="TextA"/>
        <w:rPr>
          <w:rFonts w:asciiTheme="minorHAnsi" w:eastAsia="Arial" w:hAnsiTheme="minorHAnsi" w:cs="Arial"/>
        </w:rPr>
      </w:pPr>
    </w:p>
    <w:p w:rsidR="00813219" w:rsidRDefault="008046CB" w:rsidP="00021AFE">
      <w:pPr>
        <w:spacing w:before="100" w:beforeAutospacing="1" w:after="100" w:afterAutospacing="1" w:line="360" w:lineRule="auto"/>
        <w:rPr>
          <w:rFonts w:asciiTheme="minorHAnsi" w:hAnsiTheme="minorHAnsi"/>
          <w:sz w:val="22"/>
          <w:szCs w:val="22"/>
        </w:rPr>
      </w:pPr>
      <w:r w:rsidRPr="008046CB">
        <w:rPr>
          <w:rFonts w:asciiTheme="minorHAnsi" w:hAnsiTheme="minorHAnsi"/>
          <w:b/>
          <w:sz w:val="22"/>
          <w:szCs w:val="22"/>
        </w:rPr>
        <w:t>Köln, 01. März 2017</w:t>
      </w:r>
      <w:r>
        <w:rPr>
          <w:rFonts w:asciiTheme="minorHAnsi" w:hAnsiTheme="minorHAnsi"/>
          <w:sz w:val="22"/>
          <w:szCs w:val="22"/>
        </w:rPr>
        <w:t xml:space="preserve"> - </w:t>
      </w:r>
      <w:r w:rsidR="00477EE8" w:rsidRPr="008046CB">
        <w:rPr>
          <w:rFonts w:asciiTheme="minorHAnsi" w:hAnsiTheme="minorHAnsi" w:cs="Arial"/>
          <w:sz w:val="22"/>
          <w:szCs w:val="22"/>
        </w:rPr>
        <w:t>Der</w:t>
      </w:r>
      <w:r w:rsidR="00477EE8" w:rsidRPr="00DA1930">
        <w:rPr>
          <w:rFonts w:asciiTheme="minorHAnsi" w:hAnsiTheme="minorHAnsi" w:cs="Arial"/>
          <w:sz w:val="22"/>
          <w:szCs w:val="22"/>
        </w:rPr>
        <w:t xml:space="preserve"> 16. Tag der Rückengesundheit </w:t>
      </w:r>
      <w:r w:rsidR="00477EE8" w:rsidRPr="00DA1930">
        <w:rPr>
          <w:rFonts w:asciiTheme="minorHAnsi" w:hAnsiTheme="minorHAnsi"/>
          <w:sz w:val="22"/>
          <w:szCs w:val="22"/>
        </w:rPr>
        <w:t xml:space="preserve">steht unter dem Motto </w:t>
      </w:r>
      <w:r w:rsidR="00477EE8" w:rsidRPr="00DA1930">
        <w:rPr>
          <w:rFonts w:asciiTheme="minorHAnsi" w:hAnsiTheme="minorHAnsi" w:cs="Arial"/>
          <w:b/>
          <w:sz w:val="22"/>
          <w:szCs w:val="22"/>
        </w:rPr>
        <w:t>"Balance halten – Rücken stärken“</w:t>
      </w:r>
      <w:r w:rsidR="00477EE8" w:rsidRPr="00690F02">
        <w:rPr>
          <w:rFonts w:asciiTheme="minorHAnsi" w:hAnsiTheme="minorHAnsi" w:cs="Arial"/>
          <w:sz w:val="22"/>
          <w:szCs w:val="22"/>
        </w:rPr>
        <w:t xml:space="preserve">. </w:t>
      </w:r>
      <w:r w:rsidR="00477EE8" w:rsidRPr="00DA1930">
        <w:rPr>
          <w:rFonts w:asciiTheme="minorHAnsi" w:hAnsiTheme="minorHAnsi"/>
          <w:sz w:val="22"/>
          <w:szCs w:val="22"/>
        </w:rPr>
        <w:t xml:space="preserve">Deutschlandweit öffnen </w:t>
      </w:r>
      <w:r w:rsidR="00021AFE">
        <w:rPr>
          <w:rFonts w:asciiTheme="minorHAnsi" w:hAnsiTheme="minorHAnsi"/>
          <w:sz w:val="22"/>
          <w:szCs w:val="22"/>
        </w:rPr>
        <w:t xml:space="preserve">auch die </w:t>
      </w:r>
      <w:r w:rsidR="00477EE8" w:rsidRPr="00DA1930">
        <w:rPr>
          <w:rFonts w:asciiTheme="minorHAnsi" w:hAnsiTheme="minorHAnsi"/>
          <w:sz w:val="22"/>
          <w:szCs w:val="22"/>
        </w:rPr>
        <w:t xml:space="preserve">FPZ Rückenzentren </w:t>
      </w:r>
      <w:r w:rsidR="00021AFE">
        <w:rPr>
          <w:rFonts w:asciiTheme="minorHAnsi" w:hAnsiTheme="minorHAnsi"/>
          <w:sz w:val="22"/>
          <w:szCs w:val="22"/>
        </w:rPr>
        <w:t xml:space="preserve">an diesem Tag </w:t>
      </w:r>
      <w:r w:rsidR="00477EE8" w:rsidRPr="00DA1930">
        <w:rPr>
          <w:rFonts w:asciiTheme="minorHAnsi" w:hAnsiTheme="minorHAnsi"/>
          <w:sz w:val="22"/>
          <w:szCs w:val="22"/>
        </w:rPr>
        <w:t>ihre Türen</w:t>
      </w:r>
      <w:r w:rsidR="00690F02">
        <w:rPr>
          <w:rFonts w:asciiTheme="minorHAnsi" w:hAnsiTheme="minorHAnsi"/>
          <w:sz w:val="22"/>
          <w:szCs w:val="22"/>
        </w:rPr>
        <w:t xml:space="preserve"> für Interessierte. Besucher </w:t>
      </w:r>
      <w:r>
        <w:rPr>
          <w:rFonts w:asciiTheme="minorHAnsi" w:hAnsiTheme="minorHAnsi"/>
          <w:sz w:val="22"/>
          <w:szCs w:val="22"/>
        </w:rPr>
        <w:t xml:space="preserve">können </w:t>
      </w:r>
      <w:r w:rsidR="00690F02">
        <w:rPr>
          <w:rFonts w:asciiTheme="minorHAnsi" w:hAnsiTheme="minorHAnsi"/>
          <w:sz w:val="22"/>
          <w:szCs w:val="22"/>
        </w:rPr>
        <w:t xml:space="preserve">sowohl an </w:t>
      </w:r>
      <w:r w:rsidR="00813219">
        <w:rPr>
          <w:rFonts w:asciiTheme="minorHAnsi" w:hAnsiTheme="minorHAnsi"/>
          <w:sz w:val="22"/>
          <w:szCs w:val="22"/>
        </w:rPr>
        <w:t>Aktionen und Workshops</w:t>
      </w:r>
      <w:r w:rsidR="00690F02">
        <w:rPr>
          <w:rFonts w:asciiTheme="minorHAnsi" w:hAnsiTheme="minorHAnsi"/>
          <w:sz w:val="22"/>
          <w:szCs w:val="22"/>
        </w:rPr>
        <w:t xml:space="preserve"> teilnehmen als auch Informationen rund um </w:t>
      </w:r>
      <w:r w:rsidR="00813219">
        <w:rPr>
          <w:rFonts w:asciiTheme="minorHAnsi" w:hAnsiTheme="minorHAnsi"/>
          <w:sz w:val="22"/>
          <w:szCs w:val="22"/>
        </w:rPr>
        <w:t xml:space="preserve">die </w:t>
      </w:r>
      <w:r w:rsidR="00021AFE" w:rsidRPr="00DA1930">
        <w:rPr>
          <w:rFonts w:asciiTheme="minorHAnsi" w:hAnsiTheme="minorHAnsi"/>
          <w:sz w:val="22"/>
          <w:szCs w:val="22"/>
        </w:rPr>
        <w:t xml:space="preserve">besonderen Therapiemöglichkeiten und Erfolgsaussichten </w:t>
      </w:r>
      <w:r w:rsidR="00690F02">
        <w:rPr>
          <w:rFonts w:asciiTheme="minorHAnsi" w:hAnsiTheme="minorHAnsi"/>
          <w:sz w:val="22"/>
          <w:szCs w:val="22"/>
        </w:rPr>
        <w:t>bekommen</w:t>
      </w:r>
      <w:r w:rsidR="00021AFE">
        <w:rPr>
          <w:rFonts w:asciiTheme="minorHAnsi" w:hAnsiTheme="minorHAnsi"/>
          <w:sz w:val="22"/>
          <w:szCs w:val="22"/>
        </w:rPr>
        <w:t xml:space="preserve">. Getreu dem diesjährigen Motto </w:t>
      </w:r>
      <w:r>
        <w:rPr>
          <w:rFonts w:asciiTheme="minorHAnsi" w:hAnsiTheme="minorHAnsi"/>
          <w:sz w:val="22"/>
          <w:szCs w:val="22"/>
        </w:rPr>
        <w:t>können die</w:t>
      </w:r>
      <w:r w:rsidR="00813219">
        <w:rPr>
          <w:rFonts w:asciiTheme="minorHAnsi" w:hAnsiTheme="minorHAnsi"/>
          <w:sz w:val="22"/>
          <w:szCs w:val="22"/>
        </w:rPr>
        <w:t xml:space="preserve"> FPZ </w:t>
      </w:r>
      <w:r w:rsidR="00880A6B">
        <w:rPr>
          <w:rFonts w:asciiTheme="minorHAnsi" w:hAnsiTheme="minorHAnsi"/>
          <w:sz w:val="22"/>
          <w:szCs w:val="22"/>
        </w:rPr>
        <w:t xml:space="preserve">Rückenzentrum </w:t>
      </w:r>
      <w:r w:rsidR="00813219">
        <w:rPr>
          <w:rFonts w:asciiTheme="minorHAnsi" w:hAnsiTheme="minorHAnsi"/>
          <w:sz w:val="22"/>
          <w:szCs w:val="22"/>
        </w:rPr>
        <w:t xml:space="preserve">durch </w:t>
      </w:r>
      <w:r w:rsidR="00021AFE">
        <w:rPr>
          <w:rFonts w:asciiTheme="minorHAnsi" w:hAnsiTheme="minorHAnsi"/>
          <w:sz w:val="22"/>
          <w:szCs w:val="22"/>
        </w:rPr>
        <w:t>spe</w:t>
      </w:r>
      <w:r w:rsidR="00973CE5" w:rsidRPr="00DA1930">
        <w:rPr>
          <w:rFonts w:asciiTheme="minorHAnsi" w:hAnsiTheme="minorHAnsi"/>
          <w:sz w:val="22"/>
          <w:szCs w:val="22"/>
        </w:rPr>
        <w:t xml:space="preserve">zielle Rückenanalysen </w:t>
      </w:r>
      <w:r w:rsidR="00477EE8" w:rsidRPr="00DA1930">
        <w:rPr>
          <w:rFonts w:asciiTheme="minorHAnsi" w:hAnsiTheme="minorHAnsi"/>
          <w:sz w:val="22"/>
          <w:szCs w:val="22"/>
        </w:rPr>
        <w:t>Ungleichgewichte in der Rückenmuskulatur so umfassend und präzise fest</w:t>
      </w:r>
      <w:r w:rsidR="00813219">
        <w:rPr>
          <w:rFonts w:asciiTheme="minorHAnsi" w:hAnsiTheme="minorHAnsi"/>
          <w:sz w:val="22"/>
          <w:szCs w:val="22"/>
        </w:rPr>
        <w:t>stellen</w:t>
      </w:r>
      <w:r w:rsidR="00477EE8" w:rsidRPr="00DA1930">
        <w:rPr>
          <w:rFonts w:asciiTheme="minorHAnsi" w:hAnsiTheme="minorHAnsi"/>
          <w:sz w:val="22"/>
          <w:szCs w:val="22"/>
        </w:rPr>
        <w:t>, da</w:t>
      </w:r>
      <w:r w:rsidR="00813219">
        <w:rPr>
          <w:rFonts w:asciiTheme="minorHAnsi" w:hAnsiTheme="minorHAnsi"/>
          <w:sz w:val="22"/>
          <w:szCs w:val="22"/>
        </w:rPr>
        <w:t>s</w:t>
      </w:r>
      <w:r w:rsidR="00477EE8" w:rsidRPr="00DA1930">
        <w:rPr>
          <w:rFonts w:asciiTheme="minorHAnsi" w:hAnsiTheme="minorHAnsi"/>
          <w:sz w:val="22"/>
          <w:szCs w:val="22"/>
        </w:rPr>
        <w:t>s nachfolgende Therapie</w:t>
      </w:r>
      <w:r w:rsidR="00973CE5" w:rsidRPr="00DA1930">
        <w:rPr>
          <w:rFonts w:asciiTheme="minorHAnsi" w:hAnsiTheme="minorHAnsi"/>
          <w:sz w:val="22"/>
          <w:szCs w:val="22"/>
        </w:rPr>
        <w:t>maßnahmen</w:t>
      </w:r>
      <w:r w:rsidR="00477EE8" w:rsidRPr="00DA1930">
        <w:rPr>
          <w:rFonts w:asciiTheme="minorHAnsi" w:hAnsiTheme="minorHAnsi"/>
          <w:sz w:val="22"/>
          <w:szCs w:val="22"/>
        </w:rPr>
        <w:t xml:space="preserve"> ganz gezielt di</w:t>
      </w:r>
      <w:r w:rsidR="00103F64">
        <w:rPr>
          <w:rFonts w:asciiTheme="minorHAnsi" w:hAnsiTheme="minorHAnsi"/>
          <w:sz w:val="22"/>
          <w:szCs w:val="22"/>
        </w:rPr>
        <w:t>e Balance wieder</w:t>
      </w:r>
      <w:r w:rsidR="00504611">
        <w:rPr>
          <w:rFonts w:asciiTheme="minorHAnsi" w:hAnsiTheme="minorHAnsi"/>
          <w:sz w:val="22"/>
          <w:szCs w:val="22"/>
        </w:rPr>
        <w:t xml:space="preserve"> </w:t>
      </w:r>
      <w:r w:rsidR="00973CE5" w:rsidRPr="00DA1930">
        <w:rPr>
          <w:rFonts w:asciiTheme="minorHAnsi" w:hAnsiTheme="minorHAnsi"/>
          <w:sz w:val="22"/>
          <w:szCs w:val="22"/>
        </w:rPr>
        <w:t>herstellen können</w:t>
      </w:r>
      <w:r w:rsidR="00477EE8" w:rsidRPr="00DA1930">
        <w:rPr>
          <w:rFonts w:asciiTheme="minorHAnsi" w:hAnsiTheme="minorHAnsi"/>
          <w:sz w:val="22"/>
          <w:szCs w:val="22"/>
        </w:rPr>
        <w:t>.</w:t>
      </w:r>
    </w:p>
    <w:p w:rsidR="00477EE8" w:rsidRPr="00DA1930" w:rsidRDefault="00813219" w:rsidP="00021AFE">
      <w:pPr>
        <w:spacing w:before="100" w:beforeAutospacing="1" w:after="100" w:afterAutospacing="1" w:line="360" w:lineRule="auto"/>
        <w:rPr>
          <w:rFonts w:asciiTheme="minorHAnsi" w:hAnsiTheme="minorHAnsi"/>
          <w:sz w:val="22"/>
          <w:szCs w:val="22"/>
        </w:rPr>
      </w:pPr>
      <w:r>
        <w:rPr>
          <w:rFonts w:asciiTheme="minorHAnsi" w:hAnsiTheme="minorHAnsi"/>
          <w:sz w:val="22"/>
          <w:szCs w:val="22"/>
        </w:rPr>
        <w:t xml:space="preserve">Folgende Aktionen erwarten die Besucher:  </w:t>
      </w:r>
      <w:r w:rsidR="00477EE8" w:rsidRPr="00DA1930">
        <w:rPr>
          <w:rFonts w:asciiTheme="minorHAnsi" w:hAnsiTheme="minorHAnsi"/>
          <w:sz w:val="22"/>
          <w:szCs w:val="22"/>
        </w:rPr>
        <w:t xml:space="preserve"> </w:t>
      </w:r>
    </w:p>
    <w:p w:rsidR="00477EE8" w:rsidRPr="00DA1930" w:rsidRDefault="00477EE8" w:rsidP="00DA1930">
      <w:pPr>
        <w:widowControl/>
        <w:numPr>
          <w:ilvl w:val="0"/>
          <w:numId w:val="2"/>
        </w:numPr>
        <w:autoSpaceDE/>
        <w:autoSpaceDN/>
        <w:adjustRightInd/>
        <w:spacing w:before="100" w:beforeAutospacing="1" w:after="100" w:afterAutospacing="1" w:line="360" w:lineRule="auto"/>
        <w:rPr>
          <w:rFonts w:asciiTheme="minorHAnsi" w:hAnsiTheme="minorHAnsi"/>
          <w:sz w:val="22"/>
          <w:szCs w:val="22"/>
        </w:rPr>
      </w:pPr>
      <w:r w:rsidRPr="00DA1930">
        <w:rPr>
          <w:rFonts w:asciiTheme="minorHAnsi" w:hAnsiTheme="minorHAnsi"/>
          <w:sz w:val="22"/>
          <w:szCs w:val="22"/>
        </w:rPr>
        <w:t> </w:t>
      </w:r>
      <w:r w:rsidRPr="00DA1930">
        <w:rPr>
          <w:rFonts w:asciiTheme="minorHAnsi" w:hAnsiTheme="minorHAnsi"/>
          <w:b/>
          <w:bCs/>
          <w:sz w:val="22"/>
          <w:szCs w:val="22"/>
        </w:rPr>
        <w:t>Am Mittwoch, den 15.03.2017</w:t>
      </w:r>
      <w:r w:rsidRPr="00DA1930">
        <w:rPr>
          <w:rFonts w:asciiTheme="minorHAnsi" w:hAnsiTheme="minorHAnsi"/>
          <w:sz w:val="22"/>
          <w:szCs w:val="22"/>
        </w:rPr>
        <w:t>,</w:t>
      </w:r>
      <w:r w:rsidR="000608D8" w:rsidRPr="00DA1930">
        <w:rPr>
          <w:rFonts w:asciiTheme="minorHAnsi" w:hAnsiTheme="minorHAnsi"/>
          <w:sz w:val="22"/>
          <w:szCs w:val="22"/>
        </w:rPr>
        <w:t xml:space="preserve"> </w:t>
      </w:r>
      <w:r w:rsidRPr="00DA1930">
        <w:rPr>
          <w:rFonts w:asciiTheme="minorHAnsi" w:hAnsiTheme="minorHAnsi"/>
          <w:sz w:val="22"/>
          <w:szCs w:val="22"/>
        </w:rPr>
        <w:t xml:space="preserve">gibt es </w:t>
      </w:r>
      <w:r w:rsidR="008046CB">
        <w:rPr>
          <w:rFonts w:asciiTheme="minorHAnsi" w:hAnsiTheme="minorHAnsi"/>
          <w:sz w:val="22"/>
          <w:szCs w:val="22"/>
        </w:rPr>
        <w:t xml:space="preserve">abends spannende Vorträge </w:t>
      </w:r>
      <w:r w:rsidRPr="00DA1930">
        <w:rPr>
          <w:rFonts w:asciiTheme="minorHAnsi" w:hAnsiTheme="minorHAnsi"/>
          <w:sz w:val="22"/>
          <w:szCs w:val="22"/>
        </w:rPr>
        <w:t>zum Thema "Rückenschmerzen und Lösungsansätze".</w:t>
      </w:r>
      <w:r w:rsidR="00973CE5" w:rsidRPr="00DA1930">
        <w:rPr>
          <w:rFonts w:asciiTheme="minorHAnsi" w:hAnsiTheme="minorHAnsi"/>
          <w:sz w:val="22"/>
          <w:szCs w:val="22"/>
        </w:rPr>
        <w:br/>
      </w:r>
    </w:p>
    <w:p w:rsidR="00477EE8" w:rsidRPr="008046CB" w:rsidRDefault="00477EE8" w:rsidP="00D92731">
      <w:pPr>
        <w:widowControl/>
        <w:numPr>
          <w:ilvl w:val="0"/>
          <w:numId w:val="2"/>
        </w:numPr>
        <w:autoSpaceDE/>
        <w:autoSpaceDN/>
        <w:adjustRightInd/>
        <w:spacing w:before="100" w:beforeAutospacing="1" w:after="100" w:afterAutospacing="1" w:line="360" w:lineRule="auto"/>
        <w:rPr>
          <w:rFonts w:asciiTheme="minorHAnsi" w:hAnsiTheme="minorHAnsi"/>
          <w:sz w:val="22"/>
          <w:szCs w:val="22"/>
        </w:rPr>
      </w:pPr>
      <w:r w:rsidRPr="008046CB">
        <w:rPr>
          <w:rFonts w:asciiTheme="minorHAnsi" w:hAnsiTheme="minorHAnsi"/>
          <w:b/>
          <w:bCs/>
          <w:sz w:val="22"/>
          <w:szCs w:val="22"/>
        </w:rPr>
        <w:t>Am Samstag, den 18.03.2017</w:t>
      </w:r>
      <w:r w:rsidR="008046CB" w:rsidRPr="008046CB">
        <w:rPr>
          <w:rFonts w:asciiTheme="minorHAnsi" w:hAnsiTheme="minorHAnsi"/>
          <w:sz w:val="22"/>
          <w:szCs w:val="22"/>
        </w:rPr>
        <w:t>, bieten teilnehmende FPZ Rückenzentren Be</w:t>
      </w:r>
      <w:r w:rsidRPr="008046CB">
        <w:rPr>
          <w:rFonts w:asciiTheme="minorHAnsi" w:hAnsiTheme="minorHAnsi"/>
          <w:sz w:val="22"/>
          <w:szCs w:val="22"/>
        </w:rPr>
        <w:t>ratungsgespräche, Workshop</w:t>
      </w:r>
      <w:r w:rsidR="008046CB" w:rsidRPr="008046CB">
        <w:rPr>
          <w:rFonts w:asciiTheme="minorHAnsi" w:hAnsiTheme="minorHAnsi"/>
          <w:sz w:val="22"/>
          <w:szCs w:val="22"/>
        </w:rPr>
        <w:t xml:space="preserve">s, </w:t>
      </w:r>
      <w:r w:rsidRPr="008046CB">
        <w:rPr>
          <w:rFonts w:asciiTheme="minorHAnsi" w:hAnsiTheme="minorHAnsi"/>
          <w:sz w:val="22"/>
          <w:szCs w:val="22"/>
        </w:rPr>
        <w:t>Analysen der Rückenmuskulatur</w:t>
      </w:r>
      <w:r w:rsidR="008046CB" w:rsidRPr="008046CB">
        <w:rPr>
          <w:rFonts w:asciiTheme="minorHAnsi" w:hAnsiTheme="minorHAnsi"/>
          <w:sz w:val="22"/>
          <w:szCs w:val="22"/>
        </w:rPr>
        <w:t xml:space="preserve"> u.v.m</w:t>
      </w:r>
      <w:r w:rsidRPr="008046CB">
        <w:rPr>
          <w:rFonts w:asciiTheme="minorHAnsi" w:hAnsiTheme="minorHAnsi"/>
          <w:sz w:val="22"/>
          <w:szCs w:val="22"/>
        </w:rPr>
        <w:t>.</w:t>
      </w:r>
    </w:p>
    <w:p w:rsidR="00973CE5" w:rsidRPr="00DA1930" w:rsidRDefault="00813219" w:rsidP="00DA1930">
      <w:pPr>
        <w:pStyle w:val="TextA"/>
        <w:spacing w:line="360" w:lineRule="auto"/>
        <w:jc w:val="both"/>
        <w:rPr>
          <w:rFonts w:asciiTheme="minorHAnsi" w:hAnsiTheme="minorHAnsi"/>
        </w:rPr>
      </w:pPr>
      <w:r>
        <w:rPr>
          <w:rFonts w:asciiTheme="minorHAnsi" w:hAnsiTheme="minorHAnsi"/>
        </w:rPr>
        <w:t xml:space="preserve">Somit können </w:t>
      </w:r>
      <w:r w:rsidR="00477EE8" w:rsidRPr="00DA1930">
        <w:rPr>
          <w:rFonts w:asciiTheme="minorHAnsi" w:hAnsiTheme="minorHAnsi"/>
        </w:rPr>
        <w:t xml:space="preserve">Interessierte an beiden Tagen den Ursachen für ihren Rückenschmerz </w:t>
      </w:r>
      <w:r>
        <w:rPr>
          <w:rFonts w:asciiTheme="minorHAnsi" w:hAnsiTheme="minorHAnsi"/>
        </w:rPr>
        <w:t>a</w:t>
      </w:r>
      <w:r w:rsidR="00477EE8" w:rsidRPr="00DA1930">
        <w:rPr>
          <w:rFonts w:asciiTheme="minorHAnsi" w:hAnsiTheme="minorHAnsi"/>
        </w:rPr>
        <w:t>uf den Grund gehen</w:t>
      </w:r>
      <w:r>
        <w:rPr>
          <w:rFonts w:asciiTheme="minorHAnsi" w:hAnsiTheme="minorHAnsi"/>
        </w:rPr>
        <w:t xml:space="preserve"> sowie </w:t>
      </w:r>
      <w:r w:rsidR="00477EE8" w:rsidRPr="00DA1930">
        <w:rPr>
          <w:rFonts w:asciiTheme="minorHAnsi" w:hAnsiTheme="minorHAnsi"/>
        </w:rPr>
        <w:t xml:space="preserve">Maßnahmen gegen die Beschwerden kennenlernen und </w:t>
      </w:r>
      <w:r w:rsidR="00690F02">
        <w:rPr>
          <w:rFonts w:asciiTheme="minorHAnsi" w:hAnsiTheme="minorHAnsi"/>
        </w:rPr>
        <w:t xml:space="preserve">anschließend </w:t>
      </w:r>
      <w:r>
        <w:rPr>
          <w:rFonts w:asciiTheme="minorHAnsi" w:hAnsiTheme="minorHAnsi"/>
        </w:rPr>
        <w:t xml:space="preserve">gleich </w:t>
      </w:r>
      <w:r w:rsidR="00477EE8" w:rsidRPr="00DA1930">
        <w:rPr>
          <w:rFonts w:asciiTheme="minorHAnsi" w:hAnsiTheme="minorHAnsi"/>
        </w:rPr>
        <w:t xml:space="preserve">ausprobieren. </w:t>
      </w:r>
    </w:p>
    <w:p w:rsidR="000608D8" w:rsidRPr="00DA1930" w:rsidRDefault="00813219" w:rsidP="00DA1930">
      <w:pPr>
        <w:spacing w:line="360" w:lineRule="auto"/>
        <w:rPr>
          <w:rFonts w:asciiTheme="minorHAnsi" w:eastAsia="Calibri" w:hAnsiTheme="minorHAnsi"/>
          <w:color w:val="000000"/>
          <w:sz w:val="22"/>
          <w:szCs w:val="22"/>
          <w:u w:color="000000"/>
          <w:bdr w:val="nil"/>
        </w:rPr>
      </w:pPr>
      <w:r w:rsidRPr="002B5753">
        <w:rPr>
          <w:rFonts w:asciiTheme="minorHAnsi" w:eastAsia="Calibri" w:hAnsiTheme="minorHAnsi"/>
          <w:b/>
          <w:color w:val="000000"/>
          <w:sz w:val="22"/>
          <w:szCs w:val="22"/>
          <w:u w:color="000000"/>
          <w:bdr w:val="nil"/>
        </w:rPr>
        <w:t>Fakt ist:</w:t>
      </w:r>
      <w:r>
        <w:rPr>
          <w:rFonts w:asciiTheme="minorHAnsi" w:eastAsia="Calibri" w:hAnsiTheme="minorHAnsi"/>
          <w:color w:val="000000"/>
          <w:sz w:val="22"/>
          <w:szCs w:val="22"/>
          <w:u w:color="000000"/>
          <w:bdr w:val="nil"/>
        </w:rPr>
        <w:t xml:space="preserve"> </w:t>
      </w:r>
      <w:r w:rsidR="00973CE5" w:rsidRPr="00DA1930">
        <w:rPr>
          <w:rFonts w:asciiTheme="minorHAnsi" w:eastAsia="Calibri" w:hAnsiTheme="minorHAnsi"/>
          <w:color w:val="000000"/>
          <w:sz w:val="22"/>
          <w:szCs w:val="22"/>
          <w:u w:color="000000"/>
          <w:bdr w:val="nil"/>
        </w:rPr>
        <w:t>85 Prozent der Deutschen leiden mindestens einmal im Leben unter Rückenschmerzen</w:t>
      </w:r>
      <w:r w:rsidR="00973CE5" w:rsidRPr="00DA1930">
        <w:rPr>
          <w:rFonts w:asciiTheme="minorHAnsi" w:eastAsia="Calibri" w:hAnsiTheme="minorHAnsi"/>
          <w:color w:val="000000"/>
          <w:sz w:val="22"/>
          <w:szCs w:val="22"/>
          <w:u w:color="000000"/>
          <w:bdr w:val="nil"/>
          <w:vertAlign w:val="superscript"/>
        </w:rPr>
        <w:footnoteReference w:id="1"/>
      </w:r>
      <w:r>
        <w:rPr>
          <w:rFonts w:asciiTheme="minorHAnsi" w:eastAsia="Calibri" w:hAnsiTheme="minorHAnsi"/>
          <w:color w:val="000000"/>
          <w:sz w:val="22"/>
          <w:szCs w:val="22"/>
          <w:u w:color="000000"/>
          <w:bdr w:val="nil"/>
        </w:rPr>
        <w:t xml:space="preserve"> </w:t>
      </w:r>
      <w:r w:rsidRPr="00DA1930">
        <w:rPr>
          <w:rFonts w:asciiTheme="minorHAnsi" w:hAnsiTheme="minorHAnsi"/>
          <w:sz w:val="22"/>
          <w:szCs w:val="22"/>
        </w:rPr>
        <w:t xml:space="preserve">– </w:t>
      </w:r>
      <w:r>
        <w:rPr>
          <w:rFonts w:asciiTheme="minorHAnsi" w:eastAsia="Calibri" w:hAnsiTheme="minorHAnsi"/>
          <w:color w:val="000000"/>
          <w:sz w:val="22"/>
          <w:szCs w:val="22"/>
          <w:u w:color="000000"/>
          <w:bdr w:val="nil"/>
        </w:rPr>
        <w:t xml:space="preserve"> </w:t>
      </w:r>
      <w:r w:rsidR="00973CE5" w:rsidRPr="00DA1930">
        <w:rPr>
          <w:rFonts w:asciiTheme="minorHAnsi" w:eastAsia="Calibri" w:hAnsiTheme="minorHAnsi"/>
          <w:color w:val="000000"/>
          <w:sz w:val="22"/>
          <w:szCs w:val="22"/>
          <w:u w:color="000000"/>
          <w:bdr w:val="nil"/>
        </w:rPr>
        <w:t xml:space="preserve">Tendenz steigend. </w:t>
      </w:r>
      <w:r>
        <w:rPr>
          <w:rFonts w:asciiTheme="minorHAnsi" w:eastAsia="Calibri" w:hAnsiTheme="minorHAnsi"/>
          <w:color w:val="000000"/>
          <w:sz w:val="22"/>
          <w:szCs w:val="22"/>
          <w:u w:color="000000"/>
          <w:bdr w:val="nil"/>
        </w:rPr>
        <w:t xml:space="preserve">Zu den Ursachen zählt </w:t>
      </w:r>
      <w:r w:rsidR="000608D8" w:rsidRPr="00DA1930">
        <w:rPr>
          <w:rFonts w:asciiTheme="minorHAnsi" w:hAnsiTheme="minorHAnsi"/>
          <w:sz w:val="22"/>
          <w:szCs w:val="22"/>
        </w:rPr>
        <w:t>oftmals Bewegungsmangel, der auf direktem Wege zu Rückenschmerz und anderen Erkrankungen führt. Das Motto des diesjährigen Tag</w:t>
      </w:r>
      <w:r w:rsidR="00690F02">
        <w:rPr>
          <w:rFonts w:asciiTheme="minorHAnsi" w:hAnsiTheme="minorHAnsi"/>
          <w:sz w:val="22"/>
          <w:szCs w:val="22"/>
        </w:rPr>
        <w:t>e</w:t>
      </w:r>
      <w:r w:rsidR="000608D8" w:rsidRPr="00DA1930">
        <w:rPr>
          <w:rFonts w:asciiTheme="minorHAnsi" w:hAnsiTheme="minorHAnsi"/>
          <w:sz w:val="22"/>
          <w:szCs w:val="22"/>
        </w:rPr>
        <w:t xml:space="preserve">s der Rückengesundheit „Balance halten – Rücken stärken“ soll daher auch dazu auffordern, das eigene Leben aktiv zu gestalten und auf ein gesundes Gleichgewicht zu achten. </w:t>
      </w:r>
      <w:r w:rsidR="000608D8" w:rsidRPr="00DA1930">
        <w:rPr>
          <w:rFonts w:asciiTheme="minorHAnsi" w:eastAsia="Calibri" w:hAnsiTheme="minorHAnsi"/>
          <w:color w:val="000000"/>
          <w:sz w:val="22"/>
          <w:szCs w:val="22"/>
          <w:u w:color="000000"/>
          <w:bdr w:val="nil"/>
        </w:rPr>
        <w:t xml:space="preserve">Mit </w:t>
      </w:r>
      <w:r w:rsidR="00504611">
        <w:rPr>
          <w:rFonts w:asciiTheme="minorHAnsi" w:eastAsia="Calibri" w:hAnsiTheme="minorHAnsi"/>
          <w:color w:val="000000"/>
          <w:sz w:val="22"/>
          <w:szCs w:val="22"/>
          <w:u w:color="000000"/>
          <w:bdr w:val="nil"/>
        </w:rPr>
        <w:t>der</w:t>
      </w:r>
      <w:r w:rsidR="000608D8" w:rsidRPr="00DA1930">
        <w:rPr>
          <w:rFonts w:asciiTheme="minorHAnsi" w:eastAsia="Calibri" w:hAnsiTheme="minorHAnsi"/>
          <w:color w:val="000000"/>
          <w:sz w:val="22"/>
          <w:szCs w:val="22"/>
          <w:u w:color="000000"/>
          <w:bdr w:val="nil"/>
        </w:rPr>
        <w:t xml:space="preserve"> Teilnahme</w:t>
      </w:r>
      <w:r>
        <w:rPr>
          <w:rFonts w:asciiTheme="minorHAnsi" w:eastAsia="Calibri" w:hAnsiTheme="minorHAnsi"/>
          <w:color w:val="000000"/>
          <w:sz w:val="22"/>
          <w:szCs w:val="22"/>
          <w:u w:color="000000"/>
          <w:bdr w:val="nil"/>
        </w:rPr>
        <w:t xml:space="preserve"> </w:t>
      </w:r>
      <w:r w:rsidR="008046CB">
        <w:rPr>
          <w:rFonts w:asciiTheme="minorHAnsi" w:eastAsia="Calibri" w:hAnsiTheme="minorHAnsi"/>
          <w:color w:val="000000"/>
          <w:sz w:val="22"/>
          <w:szCs w:val="22"/>
          <w:u w:color="000000"/>
          <w:bdr w:val="nil"/>
        </w:rPr>
        <w:t>leisten die FPZ Rückenzentren ihren</w:t>
      </w:r>
      <w:r w:rsidR="000608D8" w:rsidRPr="00DA1930">
        <w:rPr>
          <w:rFonts w:asciiTheme="minorHAnsi" w:eastAsia="Calibri" w:hAnsiTheme="minorHAnsi"/>
          <w:color w:val="000000"/>
          <w:sz w:val="22"/>
          <w:szCs w:val="22"/>
          <w:u w:color="000000"/>
          <w:bdr w:val="nil"/>
        </w:rPr>
        <w:t xml:space="preserve"> Teil zu einer besseren Rückengesundheit</w:t>
      </w:r>
      <w:r>
        <w:rPr>
          <w:rFonts w:asciiTheme="minorHAnsi" w:eastAsia="Calibri" w:hAnsiTheme="minorHAnsi"/>
          <w:color w:val="000000"/>
          <w:sz w:val="22"/>
          <w:szCs w:val="22"/>
          <w:u w:color="000000"/>
          <w:bdr w:val="nil"/>
        </w:rPr>
        <w:t xml:space="preserve"> in Deutschland</w:t>
      </w:r>
      <w:r w:rsidR="000608D8" w:rsidRPr="00DA1930">
        <w:rPr>
          <w:rFonts w:asciiTheme="minorHAnsi" w:eastAsia="Calibri" w:hAnsiTheme="minorHAnsi"/>
          <w:color w:val="000000"/>
          <w:sz w:val="22"/>
          <w:szCs w:val="22"/>
          <w:u w:color="000000"/>
          <w:bdr w:val="nil"/>
        </w:rPr>
        <w:t xml:space="preserve">. </w:t>
      </w:r>
    </w:p>
    <w:p w:rsidR="000608D8" w:rsidRPr="00DA1930" w:rsidRDefault="000608D8" w:rsidP="00DA1930">
      <w:pPr>
        <w:spacing w:line="360" w:lineRule="auto"/>
        <w:rPr>
          <w:rFonts w:asciiTheme="minorHAnsi" w:hAnsiTheme="minorHAnsi"/>
          <w:sz w:val="22"/>
          <w:szCs w:val="22"/>
        </w:rPr>
      </w:pPr>
    </w:p>
    <w:p w:rsidR="000608D8" w:rsidRPr="00DA1930" w:rsidRDefault="000608D8" w:rsidP="00DA1930">
      <w:pPr>
        <w:spacing w:line="360" w:lineRule="auto"/>
        <w:rPr>
          <w:rFonts w:asciiTheme="minorHAnsi" w:hAnsiTheme="minorHAnsi"/>
          <w:sz w:val="22"/>
          <w:szCs w:val="22"/>
        </w:rPr>
      </w:pPr>
      <w:r w:rsidRPr="00DA1930">
        <w:rPr>
          <w:rFonts w:asciiTheme="minorHAnsi" w:hAnsiTheme="minorHAnsi"/>
          <w:sz w:val="22"/>
          <w:szCs w:val="22"/>
        </w:rPr>
        <w:t xml:space="preserve">Der bundesweite Aktionstag wird in enger Zusammenarbeit zwischen dem Bundesverband der deutschen Rückenschulen (BdR) e.V. und der Aktion Gesunder Rücken (AGR) e.V. organisiert. </w:t>
      </w:r>
    </w:p>
    <w:p w:rsidR="000608D8" w:rsidRPr="00DA1930" w:rsidRDefault="000608D8" w:rsidP="00DA1930">
      <w:pPr>
        <w:spacing w:line="360" w:lineRule="auto"/>
        <w:rPr>
          <w:rFonts w:asciiTheme="minorHAnsi" w:hAnsiTheme="minorHAnsi"/>
          <w:sz w:val="22"/>
          <w:szCs w:val="22"/>
        </w:rPr>
      </w:pPr>
    </w:p>
    <w:p w:rsidR="00973CE5" w:rsidRPr="00DA1930" w:rsidRDefault="000608D8" w:rsidP="00DA1930">
      <w:pPr>
        <w:spacing w:line="360" w:lineRule="auto"/>
        <w:rPr>
          <w:rFonts w:asciiTheme="minorHAnsi" w:eastAsia="Calibri" w:hAnsiTheme="minorHAnsi"/>
          <w:color w:val="000000"/>
          <w:sz w:val="22"/>
          <w:szCs w:val="22"/>
          <w:u w:color="000000"/>
          <w:bdr w:val="nil"/>
        </w:rPr>
      </w:pPr>
      <w:r w:rsidRPr="00DA1930">
        <w:rPr>
          <w:rFonts w:asciiTheme="minorHAnsi" w:hAnsiTheme="minorHAnsi"/>
          <w:sz w:val="22"/>
          <w:szCs w:val="22"/>
        </w:rPr>
        <w:t xml:space="preserve">Unter </w:t>
      </w:r>
      <w:hyperlink r:id="rId7" w:history="1">
        <w:r w:rsidR="00DA1930" w:rsidRPr="004F0102">
          <w:rPr>
            <w:rStyle w:val="Hyperlink"/>
            <w:rFonts w:asciiTheme="minorHAnsi" w:hAnsiTheme="minorHAnsi"/>
            <w:sz w:val="22"/>
            <w:szCs w:val="22"/>
          </w:rPr>
          <w:t>www.tag-der-rückengesundheit.de</w:t>
        </w:r>
      </w:hyperlink>
      <w:r w:rsidR="00DA1930">
        <w:rPr>
          <w:rFonts w:asciiTheme="minorHAnsi" w:hAnsiTheme="minorHAnsi"/>
          <w:sz w:val="22"/>
          <w:szCs w:val="22"/>
        </w:rPr>
        <w:t xml:space="preserve"> </w:t>
      </w:r>
      <w:r w:rsidRPr="00DA1930">
        <w:rPr>
          <w:rFonts w:asciiTheme="minorHAnsi" w:hAnsiTheme="minorHAnsi"/>
          <w:sz w:val="22"/>
          <w:szCs w:val="22"/>
        </w:rPr>
        <w:t xml:space="preserve">ist das komplette Angebot aller </w:t>
      </w:r>
      <w:r w:rsidR="008046CB">
        <w:rPr>
          <w:rFonts w:asciiTheme="minorHAnsi" w:hAnsiTheme="minorHAnsi"/>
          <w:sz w:val="22"/>
          <w:szCs w:val="22"/>
        </w:rPr>
        <w:t xml:space="preserve">FPZ </w:t>
      </w:r>
      <w:r w:rsidRPr="00DA1930">
        <w:rPr>
          <w:rFonts w:asciiTheme="minorHAnsi" w:hAnsiTheme="minorHAnsi"/>
          <w:sz w:val="22"/>
          <w:szCs w:val="22"/>
        </w:rPr>
        <w:t>Rückenzentren in Deutschland aufgelistet.</w:t>
      </w:r>
    </w:p>
    <w:p w:rsidR="00973CE5" w:rsidRPr="00DA1930" w:rsidRDefault="00973CE5" w:rsidP="00477EE8">
      <w:pPr>
        <w:pStyle w:val="TextA"/>
        <w:spacing w:line="360" w:lineRule="auto"/>
        <w:jc w:val="both"/>
        <w:rPr>
          <w:rFonts w:asciiTheme="minorHAnsi" w:hAnsiTheme="minorHAnsi"/>
        </w:rPr>
      </w:pPr>
    </w:p>
    <w:p w:rsidR="00477EE8" w:rsidRPr="00DA1930" w:rsidRDefault="00477EE8" w:rsidP="00477EE8">
      <w:pPr>
        <w:spacing w:line="360" w:lineRule="auto"/>
        <w:jc w:val="center"/>
        <w:rPr>
          <w:rFonts w:asciiTheme="minorHAnsi" w:hAnsiTheme="minorHAnsi"/>
          <w:color w:val="000000"/>
          <w:szCs w:val="20"/>
        </w:rPr>
      </w:pPr>
      <w:r w:rsidRPr="00DA1930">
        <w:rPr>
          <w:rFonts w:asciiTheme="minorHAnsi" w:hAnsiTheme="minorHAnsi"/>
          <w:color w:val="000000"/>
          <w:szCs w:val="20"/>
        </w:rPr>
        <w:t>###</w:t>
      </w:r>
    </w:p>
    <w:p w:rsidR="00477EE8" w:rsidRPr="00EA6016" w:rsidRDefault="00477EE8" w:rsidP="00EA6016">
      <w:pPr>
        <w:rPr>
          <w:rFonts w:asciiTheme="minorHAnsi" w:hAnsiTheme="minorHAnsi" w:cs="FrutigerLT-Bold"/>
          <w:b/>
          <w:bCs/>
          <w:sz w:val="18"/>
          <w:szCs w:val="18"/>
        </w:rPr>
      </w:pPr>
      <w:r w:rsidRPr="00DA1930">
        <w:rPr>
          <w:rFonts w:asciiTheme="minorHAnsi" w:hAnsiTheme="minorHAnsi" w:cs="FrutigerLT-Bold"/>
          <w:b/>
          <w:bCs/>
          <w:sz w:val="18"/>
          <w:szCs w:val="18"/>
        </w:rPr>
        <w:t xml:space="preserve">Über </w:t>
      </w:r>
      <w:r w:rsidR="00DA1930">
        <w:rPr>
          <w:rFonts w:asciiTheme="minorHAnsi" w:hAnsiTheme="minorHAnsi" w:cs="FrutigerLT-Bold"/>
          <w:b/>
          <w:bCs/>
          <w:sz w:val="18"/>
          <w:szCs w:val="18"/>
        </w:rPr>
        <w:t>die FPZ GmbH</w:t>
      </w:r>
      <w:r w:rsidR="00DA1930">
        <w:rPr>
          <w:rFonts w:asciiTheme="minorHAnsi" w:hAnsiTheme="minorHAnsi" w:cs="FrutigerLT-Bold"/>
          <w:b/>
          <w:bCs/>
          <w:sz w:val="18"/>
          <w:szCs w:val="18"/>
        </w:rPr>
        <w:br/>
      </w:r>
      <w:r w:rsidR="00DA1930" w:rsidRPr="00DA1930">
        <w:rPr>
          <w:rFonts w:asciiTheme="minorHAnsi" w:hAnsiTheme="minorHAnsi"/>
          <w:sz w:val="18"/>
          <w:szCs w:val="18"/>
        </w:rPr>
        <w:t>Das Unternehmen FPZ erforscht, entwickelt und vermarktet wirksame Präventions- und Therapieprogramme zur individuellen Verbesserung der durch Bewegungsmangel verursachten Funktionsverluste und zur Steigerung der Lebensqualität von Menschen mit Rückenschmerzen.</w:t>
      </w:r>
      <w:r w:rsidR="002E27CA">
        <w:rPr>
          <w:rFonts w:asciiTheme="minorHAnsi" w:hAnsiTheme="minorHAnsi"/>
          <w:sz w:val="18"/>
          <w:szCs w:val="18"/>
        </w:rPr>
        <w:t xml:space="preserve"> </w:t>
      </w:r>
      <w:r w:rsidR="00DA1930" w:rsidRPr="00DA1930">
        <w:rPr>
          <w:rFonts w:asciiTheme="minorHAnsi" w:hAnsiTheme="minorHAnsi"/>
          <w:sz w:val="18"/>
          <w:szCs w:val="18"/>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w:t>
      </w:r>
      <w:r w:rsidR="00FB2493">
        <w:rPr>
          <w:rFonts w:asciiTheme="minorHAnsi" w:hAnsiTheme="minorHAnsi"/>
          <w:sz w:val="18"/>
          <w:szCs w:val="18"/>
        </w:rPr>
        <w:t xml:space="preserve">analyse- und </w:t>
      </w:r>
      <w:bookmarkStart w:id="0" w:name="_GoBack"/>
      <w:bookmarkEnd w:id="0"/>
      <w:r w:rsidR="00DA1930" w:rsidRPr="00DA1930">
        <w:rPr>
          <w:rFonts w:asciiTheme="minorHAnsi" w:hAnsiTheme="minorHAnsi"/>
          <w:sz w:val="18"/>
          <w:szCs w:val="18"/>
        </w:rPr>
        <w:t>gerätegestützte</w:t>
      </w:r>
      <w:r w:rsidR="00103F64">
        <w:rPr>
          <w:rFonts w:asciiTheme="minorHAnsi" w:hAnsiTheme="minorHAnsi"/>
          <w:sz w:val="18"/>
          <w:szCs w:val="18"/>
        </w:rPr>
        <w:t>n</w:t>
      </w:r>
      <w:r w:rsidR="00DA1930" w:rsidRPr="00DA1930">
        <w:rPr>
          <w:rFonts w:asciiTheme="minorHAnsi" w:hAnsiTheme="minorHAnsi"/>
          <w:sz w:val="18"/>
          <w:szCs w:val="18"/>
        </w:rPr>
        <w:t xml:space="preserve">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Rückschmerz.</w:t>
      </w:r>
      <w:r w:rsidR="002E27CA">
        <w:rPr>
          <w:rFonts w:asciiTheme="minorHAnsi" w:hAnsiTheme="minorHAnsi" w:cs="FrutigerLT-Bold"/>
          <w:b/>
          <w:bCs/>
          <w:sz w:val="18"/>
          <w:szCs w:val="18"/>
        </w:rPr>
        <w:t xml:space="preserve"> </w:t>
      </w:r>
      <w:r w:rsidR="002E27CA">
        <w:rPr>
          <w:rFonts w:asciiTheme="minorHAnsi" w:hAnsiTheme="minorHAnsi" w:cs="FrutigerLT-Light"/>
          <w:sz w:val="18"/>
          <w:szCs w:val="18"/>
        </w:rPr>
        <w:t>Mehr Informationen</w:t>
      </w:r>
      <w:r w:rsidRPr="00DA1930">
        <w:rPr>
          <w:rFonts w:asciiTheme="minorHAnsi" w:hAnsiTheme="minorHAnsi" w:cs="FrutigerLT-Light"/>
          <w:sz w:val="18"/>
          <w:szCs w:val="18"/>
        </w:rPr>
        <w:t xml:space="preserve"> finden Sie unter </w:t>
      </w:r>
      <w:hyperlink r:id="rId8" w:history="1">
        <w:r w:rsidR="002E27CA" w:rsidRPr="004F0102">
          <w:rPr>
            <w:rStyle w:val="Hyperlink"/>
            <w:rFonts w:asciiTheme="minorHAnsi" w:hAnsiTheme="minorHAnsi" w:cs="FrutigerLT-Light"/>
            <w:sz w:val="18"/>
            <w:szCs w:val="18"/>
          </w:rPr>
          <w:t>www.fpz.de</w:t>
        </w:r>
      </w:hyperlink>
      <w:r w:rsidRPr="00DA1930">
        <w:rPr>
          <w:rFonts w:asciiTheme="minorHAnsi" w:hAnsiTheme="minorHAnsi" w:cs="FrutigerLT-Light"/>
          <w:sz w:val="18"/>
          <w:szCs w:val="18"/>
        </w:rPr>
        <w:t>.</w:t>
      </w:r>
      <w:r w:rsidR="002E27CA">
        <w:rPr>
          <w:rFonts w:asciiTheme="minorHAnsi" w:hAnsiTheme="minorHAnsi" w:cs="FrutigerLT-Light"/>
          <w:sz w:val="18"/>
          <w:szCs w:val="18"/>
        </w:rPr>
        <w:t xml:space="preserve"> </w:t>
      </w:r>
    </w:p>
    <w:p w:rsidR="00477EE8" w:rsidRPr="00DA1930" w:rsidRDefault="00477EE8" w:rsidP="00477EE8">
      <w:pPr>
        <w:tabs>
          <w:tab w:val="left" w:pos="5951"/>
        </w:tabs>
        <w:kinsoku w:val="0"/>
        <w:overflowPunct w:val="0"/>
        <w:spacing w:before="91"/>
        <w:rPr>
          <w:rFonts w:asciiTheme="minorHAnsi" w:hAnsiTheme="minorHAnsi"/>
          <w:sz w:val="20"/>
          <w:szCs w:val="20"/>
        </w:rPr>
      </w:pPr>
      <w:r w:rsidRPr="00DA1930">
        <w:rPr>
          <w:rFonts w:asciiTheme="minorHAnsi" w:hAnsiTheme="minorHAnsi"/>
          <w:sz w:val="20"/>
          <w:szCs w:val="20"/>
        </w:rPr>
        <w:softHyphen/>
      </w:r>
      <w:r w:rsidRPr="00DA1930">
        <w:rPr>
          <w:rFonts w:asciiTheme="minorHAnsi" w:hAnsiTheme="minorHAnsi"/>
          <w:sz w:val="20"/>
          <w:szCs w:val="20"/>
        </w:rPr>
        <w:softHyphen/>
      </w:r>
    </w:p>
    <w:p w:rsidR="002E27CA" w:rsidRDefault="002E27CA" w:rsidP="00477EE8">
      <w:pPr>
        <w:pStyle w:val="EinfAbs"/>
        <w:tabs>
          <w:tab w:val="left" w:pos="5812"/>
        </w:tabs>
        <w:rPr>
          <w:rFonts w:asciiTheme="minorHAnsi" w:hAnsiTheme="minorHAnsi" w:cs="FrutigerLT-Bold"/>
          <w:b/>
          <w:bCs/>
          <w:sz w:val="20"/>
          <w:szCs w:val="20"/>
        </w:rPr>
      </w:pPr>
    </w:p>
    <w:p w:rsidR="002E27CA" w:rsidRDefault="002E27CA" w:rsidP="002E27CA">
      <w:pPr>
        <w:rPr>
          <w:b/>
        </w:rPr>
        <w:sectPr w:rsidR="002E27CA" w:rsidSect="00477EE8">
          <w:pgSz w:w="11906" w:h="16840"/>
          <w:pgMar w:top="320" w:right="1420" w:bottom="1135" w:left="1400" w:header="720" w:footer="720" w:gutter="0"/>
          <w:cols w:space="720"/>
          <w:noEndnote/>
        </w:sectPr>
      </w:pPr>
    </w:p>
    <w:p w:rsidR="002E27CA" w:rsidRPr="002E27CA" w:rsidRDefault="002E27CA" w:rsidP="002E27CA">
      <w:pPr>
        <w:rPr>
          <w:rFonts w:asciiTheme="minorHAnsi" w:hAnsiTheme="minorHAnsi"/>
          <w:b/>
          <w:sz w:val="22"/>
          <w:szCs w:val="22"/>
        </w:rPr>
      </w:pPr>
      <w:r w:rsidRPr="002E27CA">
        <w:rPr>
          <w:rFonts w:asciiTheme="minorHAnsi" w:hAnsiTheme="minorHAnsi"/>
          <w:b/>
          <w:sz w:val="22"/>
          <w:szCs w:val="22"/>
        </w:rPr>
        <w:t xml:space="preserve">Unternehmenskontakt: </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FPZ: Deutschland den Rücken stärken GmbH</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 xml:space="preserve">Catharina Kern </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Gustav-Heinemann-Ufer 88a</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50968 Köln</w:t>
      </w:r>
    </w:p>
    <w:p w:rsidR="002E27CA" w:rsidRPr="002E27CA" w:rsidRDefault="002E27CA" w:rsidP="002E27CA">
      <w:pPr>
        <w:rPr>
          <w:rFonts w:asciiTheme="minorHAnsi" w:hAnsiTheme="minorHAnsi"/>
          <w:sz w:val="22"/>
          <w:szCs w:val="22"/>
        </w:rPr>
      </w:pPr>
      <w:r>
        <w:rPr>
          <w:rFonts w:asciiTheme="minorHAnsi" w:hAnsiTheme="minorHAnsi"/>
          <w:sz w:val="22"/>
          <w:szCs w:val="22"/>
        </w:rPr>
        <w:t>Tel.: 0</w:t>
      </w:r>
      <w:r w:rsidRPr="002E27CA">
        <w:rPr>
          <w:rFonts w:asciiTheme="minorHAnsi" w:hAnsiTheme="minorHAnsi"/>
          <w:sz w:val="22"/>
          <w:szCs w:val="22"/>
        </w:rPr>
        <w:t>221</w:t>
      </w:r>
      <w:r>
        <w:rPr>
          <w:rFonts w:asciiTheme="minorHAnsi" w:hAnsiTheme="minorHAnsi"/>
          <w:sz w:val="22"/>
          <w:szCs w:val="22"/>
        </w:rPr>
        <w:t>-</w:t>
      </w:r>
      <w:r w:rsidRPr="002E27CA">
        <w:rPr>
          <w:rFonts w:asciiTheme="minorHAnsi" w:hAnsiTheme="minorHAnsi"/>
          <w:sz w:val="22"/>
          <w:szCs w:val="22"/>
        </w:rPr>
        <w:t>99530651</w:t>
      </w:r>
      <w:r>
        <w:rPr>
          <w:rFonts w:asciiTheme="minorHAnsi" w:hAnsiTheme="minorHAnsi"/>
          <w:sz w:val="22"/>
          <w:szCs w:val="22"/>
        </w:rPr>
        <w:br/>
        <w:t xml:space="preserve">E-Mail: </w:t>
      </w:r>
      <w:hyperlink r:id="rId9" w:history="1">
        <w:r w:rsidRPr="004F0102">
          <w:rPr>
            <w:rStyle w:val="Hyperlink"/>
            <w:rFonts w:asciiTheme="minorHAnsi" w:hAnsiTheme="minorHAnsi"/>
            <w:sz w:val="22"/>
            <w:szCs w:val="22"/>
          </w:rPr>
          <w:t>catharina.kern@fpz.de</w:t>
        </w:r>
      </w:hyperlink>
      <w:r>
        <w:rPr>
          <w:rFonts w:asciiTheme="minorHAnsi" w:hAnsiTheme="minorHAnsi"/>
          <w:sz w:val="22"/>
          <w:szCs w:val="22"/>
        </w:rPr>
        <w:t xml:space="preserve"> </w:t>
      </w:r>
    </w:p>
    <w:p w:rsidR="002E27CA" w:rsidRPr="002E27CA" w:rsidRDefault="002E27CA" w:rsidP="002E27CA">
      <w:pPr>
        <w:rPr>
          <w:rFonts w:asciiTheme="minorHAnsi" w:hAnsiTheme="minorHAnsi"/>
          <w:sz w:val="22"/>
          <w:szCs w:val="22"/>
        </w:rPr>
      </w:pPr>
    </w:p>
    <w:p w:rsidR="002E27CA" w:rsidRPr="002E27CA" w:rsidRDefault="002E27CA" w:rsidP="002E27CA">
      <w:pPr>
        <w:rPr>
          <w:rFonts w:asciiTheme="minorHAnsi" w:hAnsiTheme="minorHAnsi"/>
          <w:b/>
          <w:sz w:val="22"/>
          <w:szCs w:val="22"/>
        </w:rPr>
      </w:pPr>
      <w:r w:rsidRPr="002E27CA">
        <w:rPr>
          <w:rFonts w:asciiTheme="minorHAnsi" w:hAnsiTheme="minorHAnsi"/>
          <w:b/>
          <w:sz w:val="22"/>
          <w:szCs w:val="22"/>
        </w:rPr>
        <w:t>Pressekontakt:</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pressebüro laaks</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Peter Laaks</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Kieler Str. 11</w:t>
      </w:r>
    </w:p>
    <w:p w:rsidR="002E27CA" w:rsidRPr="002E27CA" w:rsidRDefault="002E27CA" w:rsidP="002E27CA">
      <w:pPr>
        <w:rPr>
          <w:rFonts w:asciiTheme="minorHAnsi" w:hAnsiTheme="minorHAnsi"/>
          <w:sz w:val="22"/>
          <w:szCs w:val="22"/>
        </w:rPr>
      </w:pPr>
      <w:r w:rsidRPr="002E27CA">
        <w:rPr>
          <w:rFonts w:asciiTheme="minorHAnsi" w:hAnsiTheme="minorHAnsi"/>
          <w:sz w:val="22"/>
          <w:szCs w:val="22"/>
        </w:rPr>
        <w:t>45145 Essen</w:t>
      </w:r>
    </w:p>
    <w:p w:rsidR="002E27CA" w:rsidRPr="002E27CA" w:rsidRDefault="002747E8" w:rsidP="002E27CA">
      <w:pPr>
        <w:rPr>
          <w:rFonts w:asciiTheme="minorHAnsi" w:hAnsiTheme="minorHAnsi"/>
          <w:sz w:val="22"/>
          <w:szCs w:val="22"/>
        </w:rPr>
      </w:pPr>
      <w:r>
        <w:rPr>
          <w:rFonts w:asciiTheme="minorHAnsi" w:hAnsiTheme="minorHAnsi"/>
          <w:sz w:val="22"/>
          <w:szCs w:val="22"/>
        </w:rPr>
        <w:t>Tel.</w:t>
      </w:r>
      <w:r w:rsidR="002E27CA" w:rsidRPr="002E27CA">
        <w:rPr>
          <w:rFonts w:asciiTheme="minorHAnsi" w:hAnsiTheme="minorHAnsi"/>
          <w:sz w:val="22"/>
          <w:szCs w:val="22"/>
        </w:rPr>
        <w:t>: 0201-5073345</w:t>
      </w:r>
      <w:r w:rsidR="00103F64">
        <w:rPr>
          <w:rFonts w:asciiTheme="minorHAnsi" w:hAnsiTheme="minorHAnsi"/>
          <w:sz w:val="22"/>
          <w:szCs w:val="22"/>
        </w:rPr>
        <w:t>4</w:t>
      </w:r>
    </w:p>
    <w:p w:rsidR="002E27CA" w:rsidRPr="002E27CA" w:rsidRDefault="002E27CA" w:rsidP="002E27CA">
      <w:pPr>
        <w:rPr>
          <w:rFonts w:asciiTheme="minorHAnsi" w:hAnsiTheme="minorHAnsi"/>
          <w:sz w:val="22"/>
          <w:szCs w:val="22"/>
        </w:rPr>
        <w:sectPr w:rsidR="002E27CA" w:rsidRPr="002E27CA" w:rsidSect="002E27CA">
          <w:type w:val="continuous"/>
          <w:pgSz w:w="11906" w:h="16840"/>
          <w:pgMar w:top="320" w:right="1420" w:bottom="1135" w:left="1400" w:header="720" w:footer="720" w:gutter="0"/>
          <w:cols w:num="2" w:space="720"/>
          <w:noEndnote/>
        </w:sectPr>
      </w:pPr>
      <w:r w:rsidRPr="002E27CA">
        <w:rPr>
          <w:rFonts w:asciiTheme="minorHAnsi" w:hAnsiTheme="minorHAnsi"/>
          <w:sz w:val="22"/>
          <w:szCs w:val="22"/>
        </w:rPr>
        <w:t>E</w:t>
      </w:r>
      <w:r>
        <w:rPr>
          <w:rFonts w:asciiTheme="minorHAnsi" w:hAnsiTheme="minorHAnsi"/>
          <w:sz w:val="22"/>
          <w:szCs w:val="22"/>
        </w:rPr>
        <w:t>-Mail: info@pressebuero-laaks.de</w:t>
      </w:r>
    </w:p>
    <w:p w:rsidR="00477EE8" w:rsidRPr="00DA1930" w:rsidRDefault="00477EE8" w:rsidP="00477EE8">
      <w:pPr>
        <w:pStyle w:val="Textkrper"/>
        <w:kinsoku w:val="0"/>
        <w:overflowPunct w:val="0"/>
        <w:spacing w:before="60" w:line="360" w:lineRule="auto"/>
        <w:ind w:left="0" w:right="1264"/>
        <w:rPr>
          <w:rFonts w:asciiTheme="minorHAnsi" w:hAnsiTheme="minorHAnsi"/>
        </w:rPr>
      </w:pPr>
    </w:p>
    <w:p w:rsidR="004713A0" w:rsidRPr="00DA1930" w:rsidRDefault="004713A0">
      <w:pPr>
        <w:rPr>
          <w:rFonts w:asciiTheme="minorHAnsi" w:hAnsiTheme="minorHAnsi"/>
        </w:rPr>
      </w:pPr>
    </w:p>
    <w:sectPr w:rsidR="004713A0" w:rsidRPr="00DA1930">
      <w:type w:val="continuous"/>
      <w:pgSz w:w="11906" w:h="16840"/>
      <w:pgMar w:top="320" w:right="1420" w:bottom="280" w:left="1400" w:header="720" w:footer="720" w:gutter="0"/>
      <w:cols w:num="2" w:space="720" w:equalWidth="0">
        <w:col w:w="2699" w:space="3127"/>
        <w:col w:w="3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F1" w:rsidRDefault="00955CF1" w:rsidP="00477EE8">
      <w:r>
        <w:separator/>
      </w:r>
    </w:p>
  </w:endnote>
  <w:endnote w:type="continuationSeparator" w:id="0">
    <w:p w:rsidR="00955CF1" w:rsidRDefault="00955CF1" w:rsidP="0047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Light">
    <w:altName w:val="Calibri"/>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utigerLT-Bold">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F1" w:rsidRDefault="00955CF1" w:rsidP="00477EE8">
      <w:r>
        <w:separator/>
      </w:r>
    </w:p>
  </w:footnote>
  <w:footnote w:type="continuationSeparator" w:id="0">
    <w:p w:rsidR="00955CF1" w:rsidRDefault="00955CF1" w:rsidP="00477EE8">
      <w:r>
        <w:continuationSeparator/>
      </w:r>
    </w:p>
  </w:footnote>
  <w:footnote w:id="1">
    <w:p w:rsidR="00973CE5" w:rsidRPr="00973CE5" w:rsidRDefault="00973CE5" w:rsidP="00973CE5">
      <w:pPr>
        <w:pStyle w:val="Funotentext"/>
        <w:rPr>
          <w:lang w:val="de-DE"/>
        </w:rPr>
      </w:pPr>
      <w:r w:rsidRPr="00DA1930">
        <w:rPr>
          <w:rStyle w:val="Funotenzeichen"/>
          <w:rFonts w:asciiTheme="minorHAnsi" w:hAnsiTheme="minorHAnsi"/>
          <w:sz w:val="18"/>
          <w:szCs w:val="18"/>
        </w:rPr>
        <w:footnoteRef/>
      </w:r>
      <w:r w:rsidRPr="00973CE5">
        <w:rPr>
          <w:lang w:val="de-DE"/>
        </w:rPr>
        <w:t xml:space="preserve"> </w:t>
      </w:r>
      <w:r w:rsidRPr="00DA1930">
        <w:rPr>
          <w:rFonts w:asciiTheme="minorHAnsi" w:hAnsiTheme="minorHAnsi"/>
          <w:sz w:val="18"/>
          <w:szCs w:val="18"/>
          <w:lang w:val="de-DE"/>
        </w:rPr>
        <w:t>Hildebrandt J., Pfingsten M.: Rückenschmerz. Diagnostik, Therapie und Prognose. In: Z Ärztl. Fortb Qualitätssich (ZaeFQ) 92,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026A"/>
    <w:multiLevelType w:val="multilevel"/>
    <w:tmpl w:val="B8C4D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8844E0"/>
    <w:multiLevelType w:val="hybridMultilevel"/>
    <w:tmpl w:val="08ECB7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E8"/>
    <w:rsid w:val="00021AFE"/>
    <w:rsid w:val="000608D8"/>
    <w:rsid w:val="00103F64"/>
    <w:rsid w:val="002747E8"/>
    <w:rsid w:val="002B5753"/>
    <w:rsid w:val="002E27CA"/>
    <w:rsid w:val="004713A0"/>
    <w:rsid w:val="00477EE8"/>
    <w:rsid w:val="00504611"/>
    <w:rsid w:val="00690F02"/>
    <w:rsid w:val="00717BAB"/>
    <w:rsid w:val="008046CB"/>
    <w:rsid w:val="00813219"/>
    <w:rsid w:val="00880A6B"/>
    <w:rsid w:val="009029CA"/>
    <w:rsid w:val="00955CF1"/>
    <w:rsid w:val="0096792B"/>
    <w:rsid w:val="00973CE5"/>
    <w:rsid w:val="00A3051C"/>
    <w:rsid w:val="00C12764"/>
    <w:rsid w:val="00D92731"/>
    <w:rsid w:val="00DA1930"/>
    <w:rsid w:val="00EA6016"/>
    <w:rsid w:val="00F86690"/>
    <w:rsid w:val="00FB2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BC999-681E-4921-AA27-F6431C20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77EE8"/>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477EE8"/>
    <w:pPr>
      <w:ind w:left="116"/>
    </w:pPr>
    <w:rPr>
      <w:rFonts w:ascii="FrutigerLT-Light" w:hAnsi="FrutigerLT-Light" w:cs="FrutigerLT-Light"/>
      <w:sz w:val="20"/>
      <w:szCs w:val="20"/>
    </w:rPr>
  </w:style>
  <w:style w:type="character" w:customStyle="1" w:styleId="TextkrperZchn">
    <w:name w:val="Textkörper Zchn"/>
    <w:basedOn w:val="Absatz-Standardschriftart"/>
    <w:link w:val="Textkrper"/>
    <w:uiPriority w:val="1"/>
    <w:rsid w:val="00477EE8"/>
    <w:rPr>
      <w:rFonts w:ascii="FrutigerLT-Light" w:eastAsia="Times New Roman" w:hAnsi="FrutigerLT-Light" w:cs="FrutigerLT-Light"/>
      <w:sz w:val="20"/>
      <w:szCs w:val="20"/>
      <w:lang w:eastAsia="de-DE"/>
    </w:rPr>
  </w:style>
  <w:style w:type="paragraph" w:customStyle="1" w:styleId="EinfAbs">
    <w:name w:val="[Einf. Abs.]"/>
    <w:basedOn w:val="Standard"/>
    <w:uiPriority w:val="99"/>
    <w:rsid w:val="00477EE8"/>
    <w:pPr>
      <w:spacing w:line="288" w:lineRule="auto"/>
      <w:textAlignment w:val="center"/>
    </w:pPr>
    <w:rPr>
      <w:rFonts w:ascii="MinionPro-Regular" w:hAnsi="MinionPro-Regular" w:cs="MinionPro-Regular"/>
      <w:color w:val="000000"/>
    </w:rPr>
  </w:style>
  <w:style w:type="paragraph" w:customStyle="1" w:styleId="TextA">
    <w:name w:val="Text A"/>
    <w:rsid w:val="00477EE8"/>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Funotentext">
    <w:name w:val="footnote text"/>
    <w:basedOn w:val="Standard"/>
    <w:link w:val="FunotentextZchn"/>
    <w:uiPriority w:val="99"/>
    <w:unhideWhenUsed/>
    <w:rsid w:val="00477EE8"/>
    <w:pPr>
      <w:widowControl/>
      <w:pBdr>
        <w:top w:val="nil"/>
        <w:left w:val="nil"/>
        <w:bottom w:val="nil"/>
        <w:right w:val="nil"/>
        <w:between w:val="nil"/>
        <w:bar w:val="nil"/>
      </w:pBdr>
      <w:autoSpaceDE/>
      <w:autoSpaceDN/>
      <w:adjustRightInd/>
    </w:pPr>
    <w:rPr>
      <w:rFonts w:eastAsia="Arial Unicode MS"/>
      <w:sz w:val="20"/>
      <w:szCs w:val="20"/>
      <w:bdr w:val="nil"/>
      <w:lang w:val="en-US" w:eastAsia="en-US"/>
    </w:rPr>
  </w:style>
  <w:style w:type="character" w:customStyle="1" w:styleId="FunotentextZchn">
    <w:name w:val="Fußnotentext Zchn"/>
    <w:basedOn w:val="Absatz-Standardschriftart"/>
    <w:link w:val="Funotentext"/>
    <w:uiPriority w:val="99"/>
    <w:rsid w:val="00477EE8"/>
    <w:rPr>
      <w:rFonts w:ascii="Times New Roman" w:eastAsia="Arial Unicode MS" w:hAnsi="Times New Roman" w:cs="Times New Roman"/>
      <w:sz w:val="20"/>
      <w:szCs w:val="20"/>
      <w:bdr w:val="nil"/>
      <w:lang w:val="en-US"/>
    </w:rPr>
  </w:style>
  <w:style w:type="character" w:styleId="Funotenzeichen">
    <w:name w:val="footnote reference"/>
    <w:uiPriority w:val="99"/>
    <w:unhideWhenUsed/>
    <w:rsid w:val="00477EE8"/>
    <w:rPr>
      <w:vertAlign w:val="superscript"/>
    </w:rPr>
  </w:style>
  <w:style w:type="character" w:styleId="Kommentarzeichen">
    <w:name w:val="annotation reference"/>
    <w:uiPriority w:val="99"/>
    <w:semiHidden/>
    <w:unhideWhenUsed/>
    <w:rsid w:val="00477EE8"/>
    <w:rPr>
      <w:sz w:val="16"/>
      <w:szCs w:val="16"/>
    </w:rPr>
  </w:style>
  <w:style w:type="character" w:styleId="Hyperlink">
    <w:name w:val="Hyperlink"/>
    <w:rsid w:val="00477EE8"/>
    <w:rPr>
      <w:u w:val="single"/>
    </w:rPr>
  </w:style>
  <w:style w:type="paragraph" w:styleId="StandardWeb">
    <w:name w:val="Normal (Web)"/>
    <w:basedOn w:val="Standard"/>
    <w:uiPriority w:val="99"/>
    <w:semiHidden/>
    <w:unhideWhenUsed/>
    <w:rsid w:val="00DA193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00881">
      <w:bodyDiv w:val="1"/>
      <w:marLeft w:val="0"/>
      <w:marRight w:val="0"/>
      <w:marTop w:val="0"/>
      <w:marBottom w:val="0"/>
      <w:divBdr>
        <w:top w:val="none" w:sz="0" w:space="0" w:color="auto"/>
        <w:left w:val="none" w:sz="0" w:space="0" w:color="auto"/>
        <w:bottom w:val="none" w:sz="0" w:space="0" w:color="auto"/>
        <w:right w:val="none" w:sz="0" w:space="0" w:color="auto"/>
      </w:divBdr>
    </w:div>
    <w:div w:id="1078477142">
      <w:bodyDiv w:val="1"/>
      <w:marLeft w:val="0"/>
      <w:marRight w:val="0"/>
      <w:marTop w:val="0"/>
      <w:marBottom w:val="0"/>
      <w:divBdr>
        <w:top w:val="none" w:sz="0" w:space="0" w:color="auto"/>
        <w:left w:val="none" w:sz="0" w:space="0" w:color="auto"/>
        <w:bottom w:val="none" w:sz="0" w:space="0" w:color="auto"/>
        <w:right w:val="none" w:sz="0" w:space="0" w:color="auto"/>
      </w:divBdr>
    </w:div>
    <w:div w:id="10993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z.de" TargetMode="External"/><Relationship Id="rId3" Type="http://schemas.openxmlformats.org/officeDocument/2006/relationships/settings" Target="settings.xml"/><Relationship Id="rId7" Type="http://schemas.openxmlformats.org/officeDocument/2006/relationships/hyperlink" Target="http://www.tag-der-r&#252;ckengesundhei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arina.kern@fp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6</cp:revision>
  <dcterms:created xsi:type="dcterms:W3CDTF">2017-02-28T14:43:00Z</dcterms:created>
  <dcterms:modified xsi:type="dcterms:W3CDTF">2017-02-28T16:44:00Z</dcterms:modified>
</cp:coreProperties>
</file>