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F6CF" w14:textId="77777777" w:rsidR="00855AFC" w:rsidRPr="009D1893" w:rsidRDefault="00855AFC">
      <w:pPr>
        <w:pStyle w:val="Overskrift1"/>
        <w:ind w:left="0"/>
        <w:rPr>
          <w:rFonts w:ascii="DIN-Regular" w:hAnsi="DIN-Regular"/>
        </w:rPr>
      </w:pPr>
    </w:p>
    <w:tbl>
      <w:tblPr>
        <w:tblW w:w="9464" w:type="dxa"/>
        <w:tblLook w:val="01E0" w:firstRow="1" w:lastRow="1" w:firstColumn="1" w:lastColumn="1" w:noHBand="0" w:noVBand="0"/>
      </w:tblPr>
      <w:tblGrid>
        <w:gridCol w:w="4428"/>
        <w:gridCol w:w="2160"/>
        <w:gridCol w:w="2876"/>
      </w:tblGrid>
      <w:tr w:rsidR="009B3037" w:rsidRPr="009D1893" w14:paraId="64255D16" w14:textId="77777777" w:rsidTr="008D4FA3">
        <w:tc>
          <w:tcPr>
            <w:tcW w:w="4428" w:type="dxa"/>
          </w:tcPr>
          <w:p w14:paraId="3A5919AC" w14:textId="70D2FCAD" w:rsidR="009B3037" w:rsidRPr="008D4FA3" w:rsidRDefault="008D4FA3" w:rsidP="00D26F3E">
            <w:pPr>
              <w:pStyle w:val="Overskrift3"/>
              <w:ind w:left="0"/>
              <w:rPr>
                <w:rFonts w:ascii="Times New Roman" w:hAnsi="Times New Roman" w:cs="Times New Roman"/>
                <w:b w:val="0"/>
                <w:bCs w:val="0"/>
                <w:sz w:val="24"/>
              </w:rPr>
            </w:pPr>
            <w:r w:rsidRPr="008D4FA3">
              <w:rPr>
                <w:rFonts w:ascii="Times New Roman" w:hAnsi="Times New Roman" w:cs="Times New Roman"/>
                <w:b w:val="0"/>
                <w:bCs w:val="0"/>
                <w:sz w:val="24"/>
              </w:rPr>
              <w:t>Pressemeddelelse</w:t>
            </w:r>
          </w:p>
        </w:tc>
        <w:tc>
          <w:tcPr>
            <w:tcW w:w="2160" w:type="dxa"/>
          </w:tcPr>
          <w:p w14:paraId="073AB75A" w14:textId="77777777" w:rsidR="009B3037" w:rsidRPr="008D4FA3" w:rsidRDefault="009B3037">
            <w:pPr>
              <w:rPr>
                <w:rFonts w:ascii="DIN-Regular" w:hAnsi="DIN-Regular" w:cs="Arial"/>
                <w:b/>
                <w:bCs/>
              </w:rPr>
            </w:pPr>
          </w:p>
        </w:tc>
        <w:tc>
          <w:tcPr>
            <w:tcW w:w="2876" w:type="dxa"/>
          </w:tcPr>
          <w:p w14:paraId="72989F54" w14:textId="77777777" w:rsidR="009B3037" w:rsidRPr="008D4FA3" w:rsidRDefault="009B3037">
            <w:pPr>
              <w:rPr>
                <w:rFonts w:ascii="DIN-Regular" w:hAnsi="DIN-Regular" w:cs="Arial"/>
                <w:b/>
                <w:bCs/>
              </w:rPr>
            </w:pPr>
          </w:p>
        </w:tc>
      </w:tr>
      <w:tr w:rsidR="00CF173C" w:rsidRPr="009D1893" w14:paraId="67317198" w14:textId="77777777" w:rsidTr="008D4FA3">
        <w:tc>
          <w:tcPr>
            <w:tcW w:w="4428" w:type="dxa"/>
          </w:tcPr>
          <w:p w14:paraId="087113B3" w14:textId="77777777" w:rsidR="00CF173C" w:rsidRPr="008D4FA3" w:rsidRDefault="00CF173C" w:rsidP="00D26F3E">
            <w:pPr>
              <w:pStyle w:val="Overskrift3"/>
              <w:ind w:left="0"/>
              <w:rPr>
                <w:rFonts w:ascii="DIN-Regular" w:hAnsi="DIN-Regular"/>
                <w:b w:val="0"/>
                <w:bCs w:val="0"/>
                <w:sz w:val="24"/>
              </w:rPr>
            </w:pPr>
          </w:p>
        </w:tc>
        <w:tc>
          <w:tcPr>
            <w:tcW w:w="2160" w:type="dxa"/>
          </w:tcPr>
          <w:p w14:paraId="750D736B" w14:textId="77777777" w:rsidR="00CF173C" w:rsidRPr="008D4FA3" w:rsidRDefault="00CF173C">
            <w:pPr>
              <w:rPr>
                <w:rFonts w:ascii="DIN-Regular" w:hAnsi="DIN-Regular" w:cs="Arial"/>
                <w:b/>
                <w:bCs/>
              </w:rPr>
            </w:pPr>
          </w:p>
        </w:tc>
        <w:tc>
          <w:tcPr>
            <w:tcW w:w="2876" w:type="dxa"/>
          </w:tcPr>
          <w:p w14:paraId="2011D552" w14:textId="77777777" w:rsidR="00CF173C" w:rsidRPr="008D4FA3" w:rsidRDefault="00CF173C">
            <w:pPr>
              <w:rPr>
                <w:rFonts w:ascii="DIN-Regular" w:hAnsi="DIN-Regular" w:cs="Arial"/>
                <w:b/>
                <w:bCs/>
              </w:rPr>
            </w:pPr>
          </w:p>
        </w:tc>
      </w:tr>
      <w:tr w:rsidR="009B3037" w:rsidRPr="00145706" w14:paraId="352B8D49" w14:textId="77777777" w:rsidTr="008D4FA3">
        <w:tc>
          <w:tcPr>
            <w:tcW w:w="4428" w:type="dxa"/>
          </w:tcPr>
          <w:p w14:paraId="6EDFC702" w14:textId="77777777" w:rsidR="009B3037" w:rsidRPr="008D4FA3" w:rsidRDefault="009B3037" w:rsidP="009E4653">
            <w:pPr>
              <w:rPr>
                <w:rFonts w:ascii="DIN-Regular" w:hAnsi="DIN-Regular" w:cs="Arial"/>
                <w:b/>
                <w:bCs/>
              </w:rPr>
            </w:pPr>
          </w:p>
        </w:tc>
        <w:tc>
          <w:tcPr>
            <w:tcW w:w="2160" w:type="dxa"/>
          </w:tcPr>
          <w:p w14:paraId="19E27C0F" w14:textId="77777777" w:rsidR="009B3037" w:rsidRPr="008D4FA3" w:rsidRDefault="009B3037" w:rsidP="00D26F3E">
            <w:pPr>
              <w:jc w:val="center"/>
              <w:rPr>
                <w:rFonts w:ascii="DIN-Regular" w:hAnsi="DIN-Regular" w:cs="Arial"/>
                <w:b/>
                <w:bCs/>
              </w:rPr>
            </w:pPr>
          </w:p>
        </w:tc>
        <w:tc>
          <w:tcPr>
            <w:tcW w:w="2876" w:type="dxa"/>
          </w:tcPr>
          <w:p w14:paraId="20BE0752" w14:textId="5FD10C7F" w:rsidR="009B3037" w:rsidRPr="008D4FA3" w:rsidRDefault="009B3037" w:rsidP="00D26F3E">
            <w:pPr>
              <w:jc w:val="right"/>
              <w:rPr>
                <w:b/>
                <w:bCs/>
              </w:rPr>
            </w:pPr>
          </w:p>
        </w:tc>
      </w:tr>
      <w:tr w:rsidR="009B3037" w:rsidRPr="00145706" w14:paraId="63B68EB0" w14:textId="77777777" w:rsidTr="008D4FA3">
        <w:tc>
          <w:tcPr>
            <w:tcW w:w="4428" w:type="dxa"/>
          </w:tcPr>
          <w:p w14:paraId="62D801B5" w14:textId="77777777" w:rsidR="009B3037" w:rsidRPr="008D4FA3" w:rsidRDefault="009B3037">
            <w:pPr>
              <w:rPr>
                <w:rFonts w:ascii="DIN-Regular" w:hAnsi="DIN-Regular" w:cs="Arial"/>
                <w:b/>
                <w:bCs/>
              </w:rPr>
            </w:pPr>
          </w:p>
        </w:tc>
        <w:tc>
          <w:tcPr>
            <w:tcW w:w="2160" w:type="dxa"/>
          </w:tcPr>
          <w:p w14:paraId="13C674F1" w14:textId="77777777" w:rsidR="009B3037" w:rsidRPr="008D4FA3" w:rsidRDefault="009B3037" w:rsidP="00D26F3E">
            <w:pPr>
              <w:jc w:val="right"/>
              <w:rPr>
                <w:rFonts w:ascii="DIN-Regular" w:hAnsi="DIN-Regular" w:cs="Arial"/>
              </w:rPr>
            </w:pPr>
          </w:p>
        </w:tc>
        <w:tc>
          <w:tcPr>
            <w:tcW w:w="2876" w:type="dxa"/>
          </w:tcPr>
          <w:p w14:paraId="534A47EF" w14:textId="017489E6" w:rsidR="009E4653" w:rsidRPr="008D4FA3" w:rsidRDefault="008D4FA3" w:rsidP="008D4FA3">
            <w:r w:rsidRPr="008D4FA3">
              <w:t>Brøndby d. 13. januar 2021</w:t>
            </w:r>
          </w:p>
        </w:tc>
      </w:tr>
    </w:tbl>
    <w:p w14:paraId="235BA991" w14:textId="6E02886E" w:rsidR="008D4FA3" w:rsidRPr="00297C0D" w:rsidRDefault="008D4FA3" w:rsidP="008D4FA3">
      <w:pPr>
        <w:spacing w:before="100" w:beforeAutospacing="1" w:after="100" w:afterAutospacing="1"/>
      </w:pPr>
      <w:r w:rsidRPr="00297C0D">
        <w:rPr>
          <w:b/>
          <w:bCs/>
          <w:sz w:val="27"/>
          <w:szCs w:val="27"/>
        </w:rPr>
        <w:t>Ny topchef i landets største bilkoncern</w:t>
      </w:r>
    </w:p>
    <w:p w14:paraId="0E84E1B1" w14:textId="0C368C65" w:rsidR="008D4FA3" w:rsidRDefault="008D4FA3" w:rsidP="008D4FA3">
      <w:pPr>
        <w:spacing w:before="100" w:beforeAutospacing="1" w:after="100" w:afterAutospacing="1"/>
      </w:pPr>
      <w:r w:rsidRPr="00297C0D">
        <w:rPr>
          <w:i/>
          <w:iCs/>
          <w:sz w:val="27"/>
          <w:szCs w:val="27"/>
        </w:rPr>
        <w:t xml:space="preserve">Semler Gruppen, </w:t>
      </w:r>
      <w:r>
        <w:rPr>
          <w:i/>
          <w:iCs/>
          <w:sz w:val="27"/>
          <w:szCs w:val="27"/>
        </w:rPr>
        <w:t>landets</w:t>
      </w:r>
      <w:r w:rsidRPr="00297C0D">
        <w:rPr>
          <w:i/>
          <w:iCs/>
          <w:sz w:val="27"/>
          <w:szCs w:val="27"/>
        </w:rPr>
        <w:t xml:space="preserve"> største bilkoncern, der er kendt for importen af mærker som VW, Skoda, Audi, Seat, Porsche m.fl. har i dag offentliggjort selskabets nye </w:t>
      </w:r>
      <w:r w:rsidR="007C615F">
        <w:rPr>
          <w:i/>
          <w:iCs/>
          <w:sz w:val="27"/>
          <w:szCs w:val="27"/>
        </w:rPr>
        <w:t>adm</w:t>
      </w:r>
      <w:r w:rsidR="00E85166">
        <w:rPr>
          <w:i/>
          <w:iCs/>
          <w:sz w:val="27"/>
          <w:szCs w:val="27"/>
        </w:rPr>
        <w:t xml:space="preserve">. </w:t>
      </w:r>
      <w:r>
        <w:rPr>
          <w:i/>
          <w:iCs/>
          <w:sz w:val="27"/>
          <w:szCs w:val="27"/>
        </w:rPr>
        <w:t>direktør</w:t>
      </w:r>
      <w:r w:rsidRPr="00297C0D">
        <w:rPr>
          <w:i/>
          <w:iCs/>
          <w:sz w:val="27"/>
          <w:szCs w:val="27"/>
        </w:rPr>
        <w:t>. Den øverste chef gennem 11 år, Jens Bjerrisgaard, har valgt at gå på pension, og 42-årige Ulrik Drejsig bliver ny</w:t>
      </w:r>
      <w:r>
        <w:rPr>
          <w:i/>
          <w:iCs/>
          <w:sz w:val="27"/>
          <w:szCs w:val="27"/>
        </w:rPr>
        <w:t xml:space="preserve"> adm. direktør</w:t>
      </w:r>
      <w:r w:rsidRPr="00297C0D">
        <w:rPr>
          <w:i/>
          <w:iCs/>
          <w:sz w:val="27"/>
          <w:szCs w:val="27"/>
        </w:rPr>
        <w:t xml:space="preserve"> for virksomhed</w:t>
      </w:r>
      <w:r>
        <w:rPr>
          <w:i/>
          <w:iCs/>
          <w:sz w:val="27"/>
          <w:szCs w:val="27"/>
        </w:rPr>
        <w:t>en</w:t>
      </w:r>
      <w:r w:rsidRPr="00297C0D">
        <w:rPr>
          <w:i/>
          <w:iCs/>
          <w:sz w:val="27"/>
          <w:szCs w:val="27"/>
        </w:rPr>
        <w:t xml:space="preserve"> med</w:t>
      </w:r>
      <w:r>
        <w:rPr>
          <w:i/>
          <w:iCs/>
          <w:sz w:val="27"/>
          <w:szCs w:val="27"/>
        </w:rPr>
        <w:t xml:space="preserve"> </w:t>
      </w:r>
      <w:r w:rsidRPr="00297C0D">
        <w:rPr>
          <w:i/>
          <w:iCs/>
          <w:sz w:val="27"/>
          <w:szCs w:val="27"/>
        </w:rPr>
        <w:t>2</w:t>
      </w:r>
      <w:r>
        <w:rPr>
          <w:i/>
          <w:iCs/>
          <w:sz w:val="27"/>
          <w:szCs w:val="27"/>
        </w:rPr>
        <w:t>.3</w:t>
      </w:r>
      <w:r w:rsidRPr="00297C0D">
        <w:rPr>
          <w:i/>
          <w:iCs/>
          <w:sz w:val="27"/>
          <w:szCs w:val="27"/>
        </w:rPr>
        <w:t>00 ansatte</w:t>
      </w:r>
      <w:r>
        <w:rPr>
          <w:i/>
          <w:iCs/>
          <w:sz w:val="27"/>
          <w:szCs w:val="27"/>
        </w:rPr>
        <w:t>.</w:t>
      </w:r>
      <w:r w:rsidRPr="00297C0D">
        <w:rPr>
          <w:i/>
          <w:iCs/>
          <w:sz w:val="27"/>
          <w:szCs w:val="27"/>
        </w:rPr>
        <w:br/>
      </w:r>
      <w:r w:rsidRPr="00297C0D">
        <w:br/>
      </w:r>
      <w:r>
        <w:t>Danmarks</w:t>
      </w:r>
      <w:r w:rsidRPr="00297C0D">
        <w:t xml:space="preserve"> største bilkoncern Semler Gruppen får ny </w:t>
      </w:r>
      <w:r>
        <w:t>adm. direktør</w:t>
      </w:r>
      <w:r w:rsidRPr="00297C0D">
        <w:t xml:space="preserve">, når Jens Bjerrisgaard </w:t>
      </w:r>
      <w:r>
        <w:t>ultimo</w:t>
      </w:r>
      <w:r w:rsidRPr="00297C0D">
        <w:t xml:space="preserve"> marts 2021 giver stafetten videre til Ulrik Drejsig, der kommer fra en intern direktørpost. Jens Bjerrisgaard har siddet for borden</w:t>
      </w:r>
      <w:r w:rsidRPr="00894432">
        <w:t>den</w:t>
      </w:r>
      <w:r w:rsidRPr="00297C0D">
        <w:t xml:space="preserve"> i Semler Gruppen i 11 år. I tæt </w:t>
      </w:r>
      <w:r>
        <w:t xml:space="preserve">samarbejde </w:t>
      </w:r>
      <w:r w:rsidRPr="00297C0D">
        <w:t xml:space="preserve">med </w:t>
      </w:r>
      <w:r>
        <w:t>b</w:t>
      </w:r>
      <w:r w:rsidRPr="00297C0D">
        <w:t xml:space="preserve">estyrelsesformand Michael Pram Rasmussen </w:t>
      </w:r>
      <w:r>
        <w:t xml:space="preserve">og koncernens dygtige medarbejdere </w:t>
      </w:r>
      <w:r w:rsidRPr="00297C0D">
        <w:t>kan Jens Bjerrisgaard se tilbage på en periode med vækst og udvikling stort set hele vejen. Gruppen har siden 20</w:t>
      </w:r>
      <w:r w:rsidR="002D5738">
        <w:t>09</w:t>
      </w:r>
      <w:r w:rsidRPr="00297C0D">
        <w:t xml:space="preserve"> øget omsætningen </w:t>
      </w:r>
      <w:r w:rsidRPr="00894432">
        <w:t xml:space="preserve">fra </w:t>
      </w:r>
      <w:r>
        <w:t>5</w:t>
      </w:r>
      <w:r w:rsidRPr="00894432">
        <w:t xml:space="preserve"> til 15 mia</w:t>
      </w:r>
      <w:r w:rsidRPr="00297C0D">
        <w:t xml:space="preserve">. kr. Indtjeningen er løftet fra -84 til </w:t>
      </w:r>
      <w:r>
        <w:t xml:space="preserve">543 </w:t>
      </w:r>
      <w:r w:rsidRPr="00297C0D">
        <w:t>mio. kr</w:t>
      </w:r>
      <w:r>
        <w:t>.</w:t>
      </w:r>
      <w:r w:rsidRPr="00297C0D">
        <w:t>, og medarbejderstaben er fordoblet.</w:t>
      </w:r>
      <w:r>
        <w:t xml:space="preserve"> I dag driver selskabet også en hel division inden for innovation og </w:t>
      </w:r>
      <w:proofErr w:type="spellStart"/>
      <w:r>
        <w:t>tech</w:t>
      </w:r>
      <w:proofErr w:type="spellEnd"/>
      <w:r>
        <w:t xml:space="preserve"> samt er en aktiv spiller i landbruget ved Semler Agro.</w:t>
      </w:r>
    </w:p>
    <w:p w14:paraId="1AD2F7C1" w14:textId="77777777" w:rsidR="008D4FA3" w:rsidRDefault="008D4FA3" w:rsidP="008D4FA3">
      <w:pPr>
        <w:spacing w:before="100" w:beforeAutospacing="1" w:after="100" w:afterAutospacing="1"/>
      </w:pPr>
      <w:r>
        <w:t xml:space="preserve">- Jens har virkelig gjort en forskel. Væksten og udviklingen gennem perioden behøver ingen uddybning. Jeg vil på vegne af hele gruppen, bestyrelsen og aktionærerne takke Jens for en af de stærkeste perioder i selskabets mere end 100-årige historie. Nu står Ulrik Drejsig klar i kulissen. Ham har jeg fulgt de sidste mange år, og det er den helt rigtige afløser som øverste chef, siger Michael Pram Rasmussen.   </w:t>
      </w:r>
    </w:p>
    <w:p w14:paraId="2A776049" w14:textId="77777777" w:rsidR="008D4FA3" w:rsidRDefault="008D4FA3" w:rsidP="008D4FA3">
      <w:pPr>
        <w:spacing w:before="100" w:beforeAutospacing="1" w:after="100" w:afterAutospacing="1"/>
      </w:pPr>
      <w:r>
        <w:t xml:space="preserve">Afgående adm. direktør Jens Bjerrisgaard: </w:t>
      </w:r>
    </w:p>
    <w:p w14:paraId="19EFFB24" w14:textId="77777777" w:rsidR="008D4FA3" w:rsidRDefault="008D4FA3" w:rsidP="008D4FA3">
      <w:pPr>
        <w:spacing w:before="100" w:beforeAutospacing="1" w:after="100" w:afterAutospacing="1"/>
      </w:pPr>
      <w:r w:rsidRPr="00297C0D">
        <w:t xml:space="preserve">- Jeg har haft en fantastisk tid i Semler Gruppen. </w:t>
      </w:r>
      <w:r>
        <w:t>Alle</w:t>
      </w:r>
      <w:r w:rsidRPr="00297C0D">
        <w:t xml:space="preserve"> de gode</w:t>
      </w:r>
      <w:r>
        <w:t xml:space="preserve">, </w:t>
      </w:r>
      <w:r w:rsidRPr="00297C0D">
        <w:t>dygtige</w:t>
      </w:r>
      <w:r>
        <w:t xml:space="preserve"> og loyale medarbejdere og forhandlere</w:t>
      </w:r>
      <w:r w:rsidRPr="00297C0D">
        <w:t xml:space="preserve"> har</w:t>
      </w:r>
      <w:r>
        <w:t xml:space="preserve"> </w:t>
      </w:r>
      <w:r w:rsidRPr="00297C0D">
        <w:t xml:space="preserve">muliggjort </w:t>
      </w:r>
      <w:r>
        <w:t xml:space="preserve">en </w:t>
      </w:r>
      <w:r w:rsidRPr="00297C0D">
        <w:t>transformationen af selskabet. Eller starten af transformationen bør jeg nok understrege</w:t>
      </w:r>
      <w:r>
        <w:t>, væsentlige ændringer vil fortsætte i branchen.</w:t>
      </w:r>
      <w:r w:rsidRPr="00297C0D">
        <w:t xml:space="preserve"> Tankegangen og adfærden internt er ændret, og det har rykket selskabet meget. </w:t>
      </w:r>
      <w:r>
        <w:t>B</w:t>
      </w:r>
      <w:r w:rsidRPr="00297C0D">
        <w:t xml:space="preserve">ranchen er som bekendt under forandring, og vi har som den store spiller formået at være de mest agile og innovative. Det kan mine kollegaer være stolte af, og jeg ser frem til at følge transformationen fra siden med Ulrik i førersædet, siger Jens Bjerrisgaard.   </w:t>
      </w:r>
      <w:r w:rsidRPr="00297C0D">
        <w:br/>
      </w:r>
      <w:r w:rsidRPr="00297C0D">
        <w:rPr>
          <w:b/>
          <w:bCs/>
        </w:rPr>
        <w:br/>
        <w:t xml:space="preserve">Erfaren Semler-direktør ny mand på topposten </w:t>
      </w:r>
      <w:r w:rsidRPr="00297C0D">
        <w:br/>
        <w:t xml:space="preserve">42-årige Ulrik Drejsig er nyudnævnt </w:t>
      </w:r>
      <w:r>
        <w:t xml:space="preserve">adm. direktør </w:t>
      </w:r>
      <w:r w:rsidRPr="00297C0D">
        <w:t>i Semler Gruppen. Et velkendt ansigt for både ansatte, leverandører, producenter</w:t>
      </w:r>
      <w:r>
        <w:t>, forhandlere</w:t>
      </w:r>
      <w:r w:rsidRPr="00297C0D">
        <w:t xml:space="preserve"> og kunder. Ulrik Drejsig har haft fire forskellige jobs i selskabet siden 2009</w:t>
      </w:r>
      <w:r>
        <w:t xml:space="preserve">. </w:t>
      </w:r>
      <w:r w:rsidRPr="00297C0D">
        <w:t>Han kommer fra en stilling som adm. direktør i S</w:t>
      </w:r>
      <w:r>
        <w:t xml:space="preserve">kandinavisk Motor Co. </w:t>
      </w:r>
      <w:r w:rsidRPr="00297C0D">
        <w:t xml:space="preserve"> A/S</w:t>
      </w:r>
      <w:r>
        <w:t xml:space="preserve">, ligesom han sidder i bestyrelsen i flere af gruppens datterselskaber. </w:t>
      </w:r>
      <w:r w:rsidRPr="00297C0D">
        <w:t xml:space="preserve">De seneste </w:t>
      </w:r>
      <w:r>
        <w:t>3</w:t>
      </w:r>
      <w:r w:rsidRPr="00297C0D">
        <w:t xml:space="preserve"> år har Ulrik Drejsig som direktør</w:t>
      </w:r>
      <w:r>
        <w:t xml:space="preserve"> for Skandinavisk Motor Co.</w:t>
      </w:r>
      <w:r w:rsidRPr="00297C0D">
        <w:t xml:space="preserve"> haft stor indflydelse på den daglige ledelse og </w:t>
      </w:r>
      <w:r>
        <w:t xml:space="preserve">de </w:t>
      </w:r>
      <w:r w:rsidRPr="00297C0D">
        <w:t>strategiske satsninger. Blandt andet udviklingen af en mere digital dialog med kunderne</w:t>
      </w:r>
      <w:r>
        <w:t xml:space="preserve">, øget fokus på opbygning af en porteføljeforretning, samt </w:t>
      </w:r>
      <w:r w:rsidRPr="00297C0D">
        <w:t>planlægningen af den nærtstående elektrificering af den danske bilflåde</w:t>
      </w:r>
      <w:r>
        <w:t xml:space="preserve"> til mere bæredygtig mobilitet.</w:t>
      </w:r>
    </w:p>
    <w:p w14:paraId="40B59AB3" w14:textId="351FA454" w:rsidR="008D4FA3" w:rsidRDefault="008D4FA3" w:rsidP="008D4FA3">
      <w:pPr>
        <w:spacing w:before="100" w:beforeAutospacing="1" w:after="100" w:afterAutospacing="1"/>
      </w:pPr>
      <w:r w:rsidRPr="00297C0D">
        <w:lastRenderedPageBreak/>
        <w:br/>
      </w:r>
      <w:r w:rsidRPr="00297C0D">
        <w:br/>
        <w:t xml:space="preserve">- </w:t>
      </w:r>
      <w:r>
        <w:t xml:space="preserve">Det er med </w:t>
      </w:r>
      <w:r w:rsidRPr="00297C0D">
        <w:t xml:space="preserve">både spænding, ydmyghed og stor energi, at jeg har takket ja til jobbet. Jeg har </w:t>
      </w:r>
      <w:r>
        <w:t xml:space="preserve">kørt tæt parløb med </w:t>
      </w:r>
      <w:r w:rsidRPr="00297C0D">
        <w:t xml:space="preserve">Jens </w:t>
      </w:r>
      <w:r>
        <w:t>de sidste 3 år</w:t>
      </w:r>
      <w:r w:rsidRPr="00297C0D">
        <w:t xml:space="preserve">, og det har givet </w:t>
      </w:r>
      <w:r>
        <w:t>mig stor indsigt.</w:t>
      </w:r>
      <w:r w:rsidRPr="00297C0D">
        <w:t xml:space="preserve"> Hvis vi ser ud over den allestedsværende </w:t>
      </w:r>
      <w:proofErr w:type="spellStart"/>
      <w:r w:rsidRPr="00297C0D">
        <w:t>corona</w:t>
      </w:r>
      <w:proofErr w:type="spellEnd"/>
      <w:r w:rsidRPr="00297C0D">
        <w:t>-krise, står vi et rigtig godt sted</w:t>
      </w:r>
      <w:r>
        <w:t xml:space="preserve"> i Semler Gruppen</w:t>
      </w:r>
      <w:r w:rsidRPr="00297C0D">
        <w:t xml:space="preserve">. </w:t>
      </w:r>
      <w:r>
        <w:t>Virksomheden er meget succesrig, men v</w:t>
      </w:r>
      <w:r w:rsidRPr="00297C0D">
        <w:t xml:space="preserve">erden er foranderlig, </w:t>
      </w:r>
      <w:r>
        <w:t>hvor digitalisering og</w:t>
      </w:r>
      <w:r w:rsidRPr="00297C0D">
        <w:t xml:space="preserve"> elektrificeringen blot </w:t>
      </w:r>
      <w:r>
        <w:t>er to</w:t>
      </w:r>
      <w:r w:rsidRPr="00297C0D">
        <w:t xml:space="preserve"> af flere </w:t>
      </w:r>
      <w:r>
        <w:t>forhold</w:t>
      </w:r>
      <w:r w:rsidRPr="00297C0D">
        <w:t xml:space="preserve">, der vil ændre branchen. Jeg skal sammen med </w:t>
      </w:r>
      <w:r>
        <w:t xml:space="preserve">alle de dygtige medarbejdere </w:t>
      </w:r>
      <w:r w:rsidRPr="00297C0D">
        <w:t>både føre det eksisterende arbejde videre samt finde nye forretnings</w:t>
      </w:r>
      <w:r>
        <w:t>områder</w:t>
      </w:r>
      <w:r w:rsidRPr="00297C0D">
        <w:t>, der muliggør</w:t>
      </w:r>
      <w:r>
        <w:t>,</w:t>
      </w:r>
      <w:r w:rsidRPr="00297C0D">
        <w:t xml:space="preserve"> at </w:t>
      </w:r>
      <w:r>
        <w:t xml:space="preserve">vi </w:t>
      </w:r>
      <w:r w:rsidRPr="00297C0D">
        <w:t xml:space="preserve">også de næste </w:t>
      </w:r>
      <w:r>
        <w:t>ti</w:t>
      </w:r>
      <w:r w:rsidRPr="00297C0D">
        <w:t xml:space="preserve"> år skiller </w:t>
      </w:r>
      <w:r>
        <w:t xml:space="preserve">os </w:t>
      </w:r>
      <w:r w:rsidRPr="00297C0D">
        <w:t>ud. Vi skal vise, at lang erfaring og stor volume</w:t>
      </w:r>
      <w:r>
        <w:t>n</w:t>
      </w:r>
      <w:r w:rsidRPr="00297C0D">
        <w:t xml:space="preserve"> også betyder fart og nytænkning</w:t>
      </w:r>
      <w:r>
        <w:t xml:space="preserve"> til fordel for kunderne</w:t>
      </w:r>
      <w:r w:rsidRPr="00297C0D">
        <w:t>. Nu har jeg to måneder med Jens til en professionel og rolig overdragelse. Det glæder mig</w:t>
      </w:r>
      <w:r>
        <w:t xml:space="preserve"> meget</w:t>
      </w:r>
      <w:r w:rsidRPr="00297C0D">
        <w:t>, siger Ulrik Drejsig.</w:t>
      </w:r>
      <w:r w:rsidRPr="00297C0D">
        <w:br/>
      </w:r>
      <w:r w:rsidRPr="00297C0D">
        <w:br/>
        <w:t xml:space="preserve">Jens Bjerrisgaard overdrager formelt posten som </w:t>
      </w:r>
      <w:r>
        <w:t>adm. direktør</w:t>
      </w:r>
      <w:r w:rsidRPr="00297C0D">
        <w:t xml:space="preserve"> til Ulrik Drejsig </w:t>
      </w:r>
      <w:r>
        <w:t xml:space="preserve">ultimo marts 2021. </w:t>
      </w:r>
    </w:p>
    <w:p w14:paraId="0E84BAC3" w14:textId="051F30B0" w:rsidR="00EF4314" w:rsidRPr="008D4FA3" w:rsidRDefault="008D4FA3" w:rsidP="008D4FA3">
      <w:pPr>
        <w:spacing w:before="100" w:beforeAutospacing="1" w:after="100" w:afterAutospacing="1"/>
      </w:pPr>
      <w:r w:rsidRPr="5FDDE11E">
        <w:t xml:space="preserve">Ulrik </w:t>
      </w:r>
      <w:proofErr w:type="spellStart"/>
      <w:r w:rsidRPr="5FDDE11E">
        <w:t>Drejsigs</w:t>
      </w:r>
      <w:proofErr w:type="spellEnd"/>
      <w:r w:rsidRPr="5FDDE11E">
        <w:t xml:space="preserve"> ledige plads som adm. direktør fra S</w:t>
      </w:r>
      <w:r>
        <w:t>kandinavisk Motor Co.</w:t>
      </w:r>
      <w:r w:rsidRPr="5FDDE11E">
        <w:t xml:space="preserve"> A/S er allerede blevet besat, og det forventes meldt ud med navn i denne uge.   </w:t>
      </w:r>
      <w:r>
        <w:br/>
      </w:r>
      <w:r>
        <w:br/>
      </w:r>
      <w:r>
        <w:br/>
      </w:r>
      <w:r w:rsidRPr="5FDDE11E">
        <w:rPr>
          <w:u w:val="single"/>
        </w:rPr>
        <w:t>Fakta om Semler Gruppen</w:t>
      </w:r>
      <w:r>
        <w:br/>
      </w:r>
      <w:r w:rsidRPr="5FDDE11E">
        <w:t xml:space="preserve">Semler Gruppen varetager import og detailsalg af Seat, Skoda, Audi, Volkswagen Personbiler, Volkswagen Erhvervsbiler, Porsche, Lamborghini, Bentley og Ducati motorcykler. Senest er også Aston Martin føjet til under luksusbilerne. Selskabet solgte i 2019 73.000 nye biler og havde en samlet markedsandel på 27,7% af det danske personbilmarked. Udover biler har selskabet også en innovation og </w:t>
      </w:r>
      <w:proofErr w:type="spellStart"/>
      <w:r w:rsidRPr="5FDDE11E">
        <w:t>tech</w:t>
      </w:r>
      <w:proofErr w:type="spellEnd"/>
      <w:r w:rsidRPr="5FDDE11E">
        <w:t xml:space="preserve"> division samt Semler Agro. Semler Gruppen er Danmarks 38. største virksomhed, omsatte i 2019 for 15 mia. kr. og har 2300 ansatte.</w:t>
      </w:r>
    </w:p>
    <w:sectPr w:rsidR="00EF4314" w:rsidRPr="008D4FA3">
      <w:headerReference w:type="default" r:id="rId10"/>
      <w:footerReference w:type="default" r:id="rId11"/>
      <w:pgSz w:w="11906" w:h="16838" w:code="9"/>
      <w:pgMar w:top="567" w:right="1466" w:bottom="663" w:left="164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E373" w14:textId="77777777" w:rsidR="0046145F" w:rsidRDefault="0046145F">
      <w:r>
        <w:separator/>
      </w:r>
    </w:p>
  </w:endnote>
  <w:endnote w:type="continuationSeparator" w:id="0">
    <w:p w14:paraId="63831FED" w14:textId="77777777" w:rsidR="0046145F" w:rsidRDefault="0046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moder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mler">
    <w:altName w:val="Calibri"/>
    <w:panose1 w:val="0200050704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7A6F" w14:textId="77777777" w:rsidR="00556791" w:rsidRPr="003C024D" w:rsidRDefault="00556791">
    <w:pPr>
      <w:pStyle w:val="Sidefod"/>
      <w:rPr>
        <w:rFonts w:ascii="Arial" w:hAnsi="Arial" w:cs="Arial"/>
        <w:sz w:val="18"/>
      </w:rPr>
    </w:pPr>
    <w:r w:rsidRPr="003C024D">
      <w:rPr>
        <w:rFonts w:ascii="Arial" w:hAnsi="Arial" w:cs="Arial"/>
        <w:sz w:val="18"/>
      </w:rPr>
      <w:t>Semler</w:t>
    </w:r>
    <w:r w:rsidR="00445A6C" w:rsidRPr="003C024D">
      <w:rPr>
        <w:rFonts w:ascii="Arial" w:hAnsi="Arial" w:cs="Arial"/>
        <w:sz w:val="18"/>
      </w:rPr>
      <w:t xml:space="preserve">  </w:t>
    </w:r>
    <w:r w:rsidR="00644344" w:rsidRPr="003C024D">
      <w:rPr>
        <w:rFonts w:ascii="Arial" w:hAnsi="Arial" w:cs="Arial"/>
        <w:sz w:val="18"/>
      </w:rPr>
      <w:t xml:space="preserve">  -</w:t>
    </w:r>
    <w:r w:rsidRPr="003C024D">
      <w:rPr>
        <w:rFonts w:ascii="Arial" w:hAnsi="Arial" w:cs="Arial"/>
        <w:sz w:val="18"/>
        <w:vertAlign w:val="superscript"/>
      </w:rPr>
      <w:t>.</w:t>
    </w:r>
    <w:r w:rsidR="00445A6C" w:rsidRPr="003C024D">
      <w:rPr>
        <w:rFonts w:ascii="Arial" w:hAnsi="Arial" w:cs="Arial"/>
        <w:sz w:val="18"/>
        <w:vertAlign w:val="superscript"/>
      </w:rPr>
      <w:t xml:space="preserve">   </w:t>
    </w:r>
    <w:r w:rsidR="00FF6A59">
      <w:rPr>
        <w:rFonts w:ascii="Arial" w:hAnsi="Arial" w:cs="Arial"/>
        <w:sz w:val="18"/>
      </w:rPr>
      <w:t>Park Allé 355</w:t>
    </w:r>
    <w:r w:rsidR="00445A6C" w:rsidRPr="003C024D">
      <w:rPr>
        <w:rFonts w:ascii="Arial" w:hAnsi="Arial" w:cs="Arial"/>
        <w:sz w:val="18"/>
      </w:rPr>
      <w:t xml:space="preserve">  </w:t>
    </w:r>
    <w:r w:rsidR="00644344" w:rsidRPr="003C024D">
      <w:rPr>
        <w:rFonts w:ascii="Arial" w:hAnsi="Arial" w:cs="Arial"/>
        <w:sz w:val="18"/>
      </w:rPr>
      <w:t xml:space="preserve"> </w:t>
    </w:r>
    <w:r w:rsidR="00445A6C" w:rsidRPr="003C024D">
      <w:rPr>
        <w:rFonts w:ascii="Arial" w:hAnsi="Arial" w:cs="Arial"/>
        <w:sz w:val="18"/>
      </w:rPr>
      <w:t xml:space="preserve"> </w:t>
    </w:r>
    <w:r w:rsidR="00644344" w:rsidRPr="003C024D">
      <w:rPr>
        <w:rFonts w:ascii="Arial" w:hAnsi="Arial" w:cs="Arial"/>
        <w:sz w:val="18"/>
      </w:rPr>
      <w:t>-</w:t>
    </w:r>
    <w:r w:rsidRPr="003C024D">
      <w:rPr>
        <w:rFonts w:ascii="Arial" w:hAnsi="Arial" w:cs="Arial"/>
        <w:sz w:val="18"/>
        <w:vertAlign w:val="superscript"/>
      </w:rPr>
      <w:t xml:space="preserve"> </w:t>
    </w:r>
    <w:r w:rsidR="00445A6C" w:rsidRPr="003C024D">
      <w:rPr>
        <w:rFonts w:ascii="Arial" w:hAnsi="Arial" w:cs="Arial"/>
        <w:sz w:val="18"/>
        <w:vertAlign w:val="superscript"/>
      </w:rPr>
      <w:t xml:space="preserve">     </w:t>
    </w:r>
    <w:r w:rsidRPr="003C024D">
      <w:rPr>
        <w:rFonts w:ascii="Arial" w:hAnsi="Arial" w:cs="Arial"/>
        <w:sz w:val="18"/>
      </w:rPr>
      <w:t>DK-2605 Brøndby</w:t>
    </w:r>
    <w:r w:rsidR="00445A6C" w:rsidRPr="003C024D">
      <w:rPr>
        <w:rFonts w:ascii="Arial" w:hAnsi="Arial" w:cs="Arial"/>
        <w:sz w:val="18"/>
      </w:rPr>
      <w:t xml:space="preserve">   </w:t>
    </w:r>
    <w:r w:rsidR="00644344" w:rsidRPr="003C024D">
      <w:rPr>
        <w:rFonts w:ascii="Arial" w:hAnsi="Arial" w:cs="Arial"/>
        <w:sz w:val="18"/>
      </w:rPr>
      <w:t xml:space="preserve"> - </w:t>
    </w:r>
    <w:r w:rsidR="00445A6C" w:rsidRPr="003C024D">
      <w:rPr>
        <w:rFonts w:ascii="Arial" w:hAnsi="Arial" w:cs="Arial"/>
        <w:sz w:val="18"/>
      </w:rPr>
      <w:t xml:space="preserve">  </w:t>
    </w:r>
    <w:r w:rsidR="00644344" w:rsidRPr="003C024D">
      <w:rPr>
        <w:rFonts w:ascii="Arial" w:hAnsi="Arial" w:cs="Arial"/>
        <w:sz w:val="18"/>
      </w:rPr>
      <w:t xml:space="preserve">Telefon +45 4328 </w:t>
    </w:r>
    <w:r w:rsidR="00E8073D" w:rsidRPr="003C024D">
      <w:rPr>
        <w:rFonts w:ascii="Arial" w:hAnsi="Arial" w:cs="Arial"/>
        <w:sz w:val="18"/>
      </w:rPr>
      <w:t>8</w:t>
    </w:r>
    <w:r w:rsidR="00445A6C" w:rsidRPr="003C024D">
      <w:rPr>
        <w:rFonts w:ascii="Arial" w:hAnsi="Arial" w:cs="Arial"/>
        <w:sz w:val="18"/>
      </w:rPr>
      <w:t>0</w:t>
    </w:r>
    <w:r w:rsidR="00644344" w:rsidRPr="003C024D">
      <w:rPr>
        <w:rFonts w:ascii="Arial" w:hAnsi="Arial" w:cs="Arial"/>
        <w:sz w:val="18"/>
      </w:rPr>
      <w:t>00</w:t>
    </w:r>
    <w:r w:rsidR="00445A6C" w:rsidRPr="003C024D">
      <w:rPr>
        <w:rFonts w:ascii="Arial" w:hAnsi="Arial" w:cs="Arial"/>
        <w:sz w:val="18"/>
      </w:rPr>
      <w:t xml:space="preserve">   </w:t>
    </w:r>
    <w:r w:rsidR="00644344" w:rsidRPr="003C024D">
      <w:rPr>
        <w:rFonts w:ascii="Arial" w:hAnsi="Arial" w:cs="Arial"/>
        <w:sz w:val="18"/>
      </w:rPr>
      <w:t xml:space="preserve"> -</w:t>
    </w:r>
    <w:r w:rsidRPr="003C024D">
      <w:rPr>
        <w:rFonts w:ascii="Arial" w:hAnsi="Arial" w:cs="Arial"/>
        <w:sz w:val="18"/>
        <w:vertAlign w:val="superscript"/>
      </w:rPr>
      <w:t>.</w:t>
    </w:r>
    <w:r w:rsidRPr="003C024D">
      <w:rPr>
        <w:rFonts w:ascii="Arial" w:hAnsi="Arial" w:cs="Arial"/>
        <w:sz w:val="18"/>
      </w:rPr>
      <w:t xml:space="preserve"> </w:t>
    </w:r>
    <w:r w:rsidR="00445A6C" w:rsidRPr="003C024D">
      <w:rPr>
        <w:rFonts w:ascii="Arial" w:hAnsi="Arial" w:cs="Arial"/>
        <w:sz w:val="18"/>
      </w:rPr>
      <w:t xml:space="preserve">  </w:t>
    </w:r>
    <w:r w:rsidRPr="003C024D">
      <w:rPr>
        <w:rFonts w:ascii="Arial" w:hAnsi="Arial" w:cs="Arial"/>
        <w:sz w:val="18"/>
      </w:rPr>
      <w:t xml:space="preserve">www.semler.dk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92E5" w14:textId="77777777" w:rsidR="0046145F" w:rsidRDefault="0046145F">
      <w:r>
        <w:separator/>
      </w:r>
    </w:p>
  </w:footnote>
  <w:footnote w:type="continuationSeparator" w:id="0">
    <w:p w14:paraId="39D19970" w14:textId="77777777" w:rsidR="0046145F" w:rsidRDefault="0046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11B3" w14:textId="6D4503DF" w:rsidR="00556791" w:rsidRDefault="008D4FA3" w:rsidP="00145706">
    <w:pPr>
      <w:pStyle w:val="Sidehoved"/>
      <w:tabs>
        <w:tab w:val="clear" w:pos="4819"/>
      </w:tabs>
      <w:jc w:val="center"/>
      <w:rPr>
        <w:rFonts w:ascii="Semler" w:hAnsi="Semler" w:cs="Arial"/>
        <w:b/>
        <w:bCs/>
        <w:color w:val="C0C0C0"/>
        <w:sz w:val="36"/>
      </w:rPr>
    </w:pPr>
    <w:r>
      <w:rPr>
        <w:rFonts w:ascii="Semler" w:hAnsi="Semler" w:cs="Arial"/>
        <w:b/>
        <w:bCs/>
        <w:noProof/>
        <w:color w:val="333333"/>
        <w:sz w:val="28"/>
      </w:rPr>
      <w:drawing>
        <wp:inline distT="0" distB="0" distL="0" distR="0" wp14:anchorId="100E806C" wp14:editId="31A04A09">
          <wp:extent cx="1752600"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0489" b="37195"/>
                  <a:stretch>
                    <a:fillRect/>
                  </a:stretch>
                </pic:blipFill>
                <pic:spPr bwMode="auto">
                  <a:xfrm>
                    <a:off x="0" y="0"/>
                    <a:ext cx="1752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4C29"/>
    <w:multiLevelType w:val="hybridMultilevel"/>
    <w:tmpl w:val="E872F6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3C1FED"/>
    <w:multiLevelType w:val="hybridMultilevel"/>
    <w:tmpl w:val="0CB62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CF0E74"/>
    <w:multiLevelType w:val="hybridMultilevel"/>
    <w:tmpl w:val="6BA8A0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93B3D"/>
    <w:multiLevelType w:val="hybridMultilevel"/>
    <w:tmpl w:val="989E5D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21C11"/>
    <w:multiLevelType w:val="hybridMultilevel"/>
    <w:tmpl w:val="62F2673E"/>
    <w:lvl w:ilvl="0" w:tplc="13B0877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7"/>
    <w:rsid w:val="00041124"/>
    <w:rsid w:val="0011421F"/>
    <w:rsid w:val="00145706"/>
    <w:rsid w:val="001756A6"/>
    <w:rsid w:val="001C388F"/>
    <w:rsid w:val="001D0629"/>
    <w:rsid w:val="00232BF6"/>
    <w:rsid w:val="0027490B"/>
    <w:rsid w:val="002C610C"/>
    <w:rsid w:val="002D5738"/>
    <w:rsid w:val="003274FB"/>
    <w:rsid w:val="003409A5"/>
    <w:rsid w:val="0035259A"/>
    <w:rsid w:val="003B65DD"/>
    <w:rsid w:val="003C024D"/>
    <w:rsid w:val="00445A6C"/>
    <w:rsid w:val="0046145F"/>
    <w:rsid w:val="004C2778"/>
    <w:rsid w:val="00556791"/>
    <w:rsid w:val="00566580"/>
    <w:rsid w:val="00603414"/>
    <w:rsid w:val="00644344"/>
    <w:rsid w:val="00693671"/>
    <w:rsid w:val="00724E02"/>
    <w:rsid w:val="00734E68"/>
    <w:rsid w:val="00754A90"/>
    <w:rsid w:val="00771F62"/>
    <w:rsid w:val="007C615F"/>
    <w:rsid w:val="007F6D15"/>
    <w:rsid w:val="00833E15"/>
    <w:rsid w:val="00855AFC"/>
    <w:rsid w:val="008A2D5F"/>
    <w:rsid w:val="008C000F"/>
    <w:rsid w:val="008D4FA3"/>
    <w:rsid w:val="008F79D1"/>
    <w:rsid w:val="009B3037"/>
    <w:rsid w:val="009D1893"/>
    <w:rsid w:val="009E4653"/>
    <w:rsid w:val="00B43AC1"/>
    <w:rsid w:val="00BA1180"/>
    <w:rsid w:val="00C040C0"/>
    <w:rsid w:val="00C31FC6"/>
    <w:rsid w:val="00C875C7"/>
    <w:rsid w:val="00CF173C"/>
    <w:rsid w:val="00D006D2"/>
    <w:rsid w:val="00D238F5"/>
    <w:rsid w:val="00D26F3E"/>
    <w:rsid w:val="00E43F21"/>
    <w:rsid w:val="00E8073D"/>
    <w:rsid w:val="00E85166"/>
    <w:rsid w:val="00EA664C"/>
    <w:rsid w:val="00EB402F"/>
    <w:rsid w:val="00EE325A"/>
    <w:rsid w:val="00EE6199"/>
    <w:rsid w:val="00EF4314"/>
    <w:rsid w:val="00EF5CE0"/>
    <w:rsid w:val="00F156E8"/>
    <w:rsid w:val="00F23105"/>
    <w:rsid w:val="00F56E68"/>
    <w:rsid w:val="00FF6A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86950"/>
  <w15:chartTrackingRefBased/>
  <w15:docId w15:val="{974E8275-FA22-4332-A3D0-C47BBEF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ind w:left="360"/>
      <w:outlineLvl w:val="0"/>
    </w:pPr>
    <w:rPr>
      <w:rFonts w:ascii="Arial" w:hAnsi="Arial" w:cs="Arial"/>
      <w:b/>
      <w:bCs/>
      <w:sz w:val="44"/>
    </w:rPr>
  </w:style>
  <w:style w:type="paragraph" w:styleId="Overskrift2">
    <w:name w:val="heading 2"/>
    <w:basedOn w:val="Normal"/>
    <w:next w:val="Normal"/>
    <w:qFormat/>
    <w:pPr>
      <w:keepNext/>
      <w:ind w:left="360"/>
      <w:outlineLvl w:val="1"/>
    </w:pPr>
    <w:rPr>
      <w:rFonts w:ascii="Arial" w:hAnsi="Arial" w:cs="Arial"/>
      <w:b/>
      <w:bCs/>
      <w:sz w:val="20"/>
    </w:rPr>
  </w:style>
  <w:style w:type="paragraph" w:styleId="Overskrift3">
    <w:name w:val="heading 3"/>
    <w:basedOn w:val="Normal"/>
    <w:next w:val="Normal"/>
    <w:qFormat/>
    <w:pPr>
      <w:keepNext/>
      <w:ind w:left="360"/>
      <w:outlineLvl w:val="2"/>
    </w:pPr>
    <w:rPr>
      <w:rFonts w:ascii="Arial" w:hAnsi="Arial" w:cs="Arial"/>
      <w:b/>
      <w:bCs/>
      <w:color w:val="333333"/>
      <w:sz w:val="44"/>
    </w:rPr>
  </w:style>
  <w:style w:type="paragraph" w:styleId="Overskrift4">
    <w:name w:val="heading 4"/>
    <w:basedOn w:val="Normal"/>
    <w:next w:val="Normal"/>
    <w:qFormat/>
    <w:pPr>
      <w:keepNext/>
      <w:ind w:left="360"/>
      <w:outlineLvl w:val="3"/>
    </w:pPr>
    <w:rPr>
      <w:rFonts w:ascii="DIN-Regular" w:hAnsi="DIN-Regular" w:cs="Arial"/>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styleId="Bloktekst">
    <w:name w:val="Block Text"/>
    <w:basedOn w:val="Normal"/>
    <w:pPr>
      <w:ind w:left="5940" w:right="-24"/>
    </w:pPr>
    <w:rPr>
      <w:rFonts w:ascii="Arial" w:hAnsi="Arial" w:cs="Arial"/>
      <w:sz w:val="20"/>
    </w:rPr>
  </w:style>
  <w:style w:type="paragraph" w:styleId="Brdtekstindrykning">
    <w:name w:val="Body Text Indent"/>
    <w:basedOn w:val="Normal"/>
    <w:pPr>
      <w:ind w:left="360"/>
    </w:pPr>
    <w:rPr>
      <w:rFonts w:ascii="Arial" w:hAnsi="Arial" w:cs="Arial"/>
    </w:rPr>
  </w:style>
  <w:style w:type="paragraph" w:styleId="Brdtekstindrykning2">
    <w:name w:val="Body Text Indent 2"/>
    <w:basedOn w:val="Normal"/>
    <w:pPr>
      <w:ind w:left="360"/>
    </w:pPr>
    <w:rPr>
      <w:rFonts w:ascii="DIN-Medium" w:hAnsi="DIN-Medium" w:cs="Arial"/>
      <w:sz w:val="20"/>
    </w:rPr>
  </w:style>
  <w:style w:type="paragraph" w:styleId="Brdtekstindrykning3">
    <w:name w:val="Body Text Indent 3"/>
    <w:basedOn w:val="Normal"/>
    <w:pPr>
      <w:autoSpaceDE w:val="0"/>
      <w:autoSpaceDN w:val="0"/>
      <w:adjustRightInd w:val="0"/>
      <w:spacing w:line="240" w:lineRule="atLeast"/>
      <w:ind w:left="360"/>
    </w:pPr>
    <w:rPr>
      <w:rFonts w:ascii="Helv" w:hAnsi="Helv"/>
      <w:color w:val="000000"/>
      <w:sz w:val="20"/>
      <w:szCs w:val="20"/>
    </w:rPr>
  </w:style>
  <w:style w:type="character" w:customStyle="1" w:styleId="BesgtHyperlink">
    <w:name w:val="BesøgtHyperlink"/>
    <w:rPr>
      <w:color w:val="800080"/>
      <w:u w:val="single"/>
    </w:rPr>
  </w:style>
  <w:style w:type="table" w:styleId="Tabel-Gitter">
    <w:name w:val="Table Grid"/>
    <w:basedOn w:val="Tabel-Normal"/>
    <w:uiPriority w:val="59"/>
    <w:rsid w:val="009B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uiPriority w:val="22"/>
    <w:qFormat/>
    <w:rsid w:val="00556791"/>
    <w:rPr>
      <w:b/>
      <w:bCs/>
    </w:rPr>
  </w:style>
  <w:style w:type="paragraph" w:styleId="Ingenafstand">
    <w:name w:val="No Spacing"/>
    <w:uiPriority w:val="1"/>
    <w:qFormat/>
    <w:rsid w:val="00603414"/>
    <w:rPr>
      <w:rFonts w:ascii="Calibri" w:eastAsia="Calibri" w:hAnsi="Calibri"/>
      <w:sz w:val="22"/>
      <w:szCs w:val="22"/>
      <w:lang w:eastAsia="en-US"/>
    </w:rPr>
  </w:style>
  <w:style w:type="character" w:styleId="Hyperlink">
    <w:name w:val="Hyperlink"/>
    <w:uiPriority w:val="99"/>
    <w:unhideWhenUsed/>
    <w:rsid w:val="00603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Templates\1030\IT-inf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7909EE1A8AA240B69905C014D2867F" ma:contentTypeVersion="12" ma:contentTypeDescription="Opret et nyt dokument." ma:contentTypeScope="" ma:versionID="36b01e8be9d6f913d9204ab116aa211c">
  <xsd:schema xmlns:xsd="http://www.w3.org/2001/XMLSchema" xmlns:xs="http://www.w3.org/2001/XMLSchema" xmlns:p="http://schemas.microsoft.com/office/2006/metadata/properties" xmlns:ns2="a88c6242-4256-4ef7-b2c6-c951e21046e2" xmlns:ns3="04599d51-996d-4b09-bf0b-e63207e0a6c4" targetNamespace="http://schemas.microsoft.com/office/2006/metadata/properties" ma:root="true" ma:fieldsID="cc170bbe6497ce7d13ddf551e904008b" ns2:_="" ns3:_="">
    <xsd:import namespace="a88c6242-4256-4ef7-b2c6-c951e21046e2"/>
    <xsd:import namespace="04599d51-996d-4b09-bf0b-e63207e0a6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c6242-4256-4ef7-b2c6-c951e2104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99d51-996d-4b09-bf0b-e63207e0a6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CFC7A-C0D0-4F9D-8C4C-176F0E633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c6242-4256-4ef7-b2c6-c951e21046e2"/>
    <ds:schemaRef ds:uri="04599d51-996d-4b09-bf0b-e63207e0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4D03C-3653-4CF3-B0BE-7347F5137636}">
  <ds:schemaRefs>
    <ds:schemaRef ds:uri="http://schemas.microsoft.com/sharepoint/v3/contenttype/forms"/>
  </ds:schemaRefs>
</ds:datastoreItem>
</file>

<file path=customXml/itemProps3.xml><?xml version="1.0" encoding="utf-8"?>
<ds:datastoreItem xmlns:ds="http://schemas.openxmlformats.org/officeDocument/2006/customXml" ds:itemID="{2F8C75D8-95FD-46A2-8D09-C933AF929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IT-info.dot</Template>
  <TotalTime>1</TotalTime>
  <Pages>2</Pages>
  <Words>655</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IT-Info</vt:lpstr>
    </vt:vector>
  </TitlesOfParts>
  <Company>Skandinavisk Motor Co. A/S</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IT-Info</dc:title>
  <dc:subject>Anlægskartotek</dc:subject>
  <dc:creator>Thomas Elverkilde</dc:creator>
  <cp:keywords/>
  <cp:lastModifiedBy>Claus Rudolph Jensen</cp:lastModifiedBy>
  <cp:revision>2</cp:revision>
  <cp:lastPrinted>2012-01-27T12:52:00Z</cp:lastPrinted>
  <dcterms:created xsi:type="dcterms:W3CDTF">2021-01-13T10:30:00Z</dcterms:created>
  <dcterms:modified xsi:type="dcterms:W3CDTF">2021-01-13T10:30:00Z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0x010100157909EE1A8AA240B69905C014D2867F</vt:lpwstr>
  </property>
</Properties>
</file>