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C" w:rsidRPr="001D6E9C" w:rsidRDefault="000369A8" w:rsidP="001315B1">
      <w:pPr>
        <w:spacing w:line="300" w:lineRule="exact"/>
        <w:rPr>
          <w:rFonts w:ascii="Arial" w:hAnsi="Arial" w:cs="Arial"/>
          <w:sz w:val="22"/>
          <w:szCs w:val="22"/>
          <w:u w:val="single"/>
        </w:rPr>
      </w:pPr>
      <w:r w:rsidRPr="001D6E9C">
        <w:rPr>
          <w:rFonts w:ascii="Arial" w:hAnsi="Arial" w:cs="Arial"/>
          <w:sz w:val="22"/>
          <w:szCs w:val="22"/>
          <w:u w:val="single"/>
        </w:rPr>
        <w:t xml:space="preserve">eMagazine </w:t>
      </w:r>
    </w:p>
    <w:p w:rsidR="001315B1" w:rsidRDefault="000369A8" w:rsidP="001315B1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0369A8">
        <w:rPr>
          <w:rFonts w:ascii="Arial" w:hAnsi="Arial" w:cs="Arial"/>
          <w:b/>
          <w:sz w:val="22"/>
          <w:szCs w:val="22"/>
        </w:rPr>
        <w:t>Ratgeber Boden</w:t>
      </w:r>
    </w:p>
    <w:p w:rsidR="001315B1" w:rsidRDefault="001315B1" w:rsidP="001315B1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8F25D8" w:rsidRDefault="00431931" w:rsidP="00E22A38">
      <w:pPr>
        <w:spacing w:line="300" w:lineRule="exact"/>
        <w:rPr>
          <w:rFonts w:ascii="Arial" w:hAnsi="Arial" w:cs="Arial"/>
        </w:rPr>
      </w:pPr>
      <w:r w:rsidRPr="00431931">
        <w:rPr>
          <w:rFonts w:ascii="Arial" w:hAnsi="Arial" w:cs="Arial"/>
        </w:rPr>
        <w:t xml:space="preserve">Köln, 22. März 2016 – </w:t>
      </w:r>
      <w:r w:rsidR="000369A8" w:rsidRPr="001315B1">
        <w:rPr>
          <w:rFonts w:ascii="Arial" w:hAnsi="Arial" w:cs="Arial"/>
        </w:rPr>
        <w:t xml:space="preserve">Ab sofort ist das neue </w:t>
      </w:r>
      <w:proofErr w:type="spellStart"/>
      <w:r w:rsidR="000369A8" w:rsidRPr="001315B1">
        <w:rPr>
          <w:rFonts w:ascii="Arial" w:hAnsi="Arial" w:cs="Arial"/>
        </w:rPr>
        <w:t>eMagazine</w:t>
      </w:r>
      <w:proofErr w:type="spellEnd"/>
      <w:r w:rsidR="000369A8" w:rsidRPr="001315B1">
        <w:rPr>
          <w:rFonts w:ascii="Arial" w:hAnsi="Arial" w:cs="Arial"/>
        </w:rPr>
        <w:t xml:space="preserve"> „Ratgeber Boden“ bei </w:t>
      </w:r>
      <w:proofErr w:type="spellStart"/>
      <w:r w:rsidR="000369A8" w:rsidRPr="001315B1">
        <w:rPr>
          <w:rFonts w:ascii="Arial" w:hAnsi="Arial" w:cs="Arial"/>
        </w:rPr>
        <w:t>Keosk</w:t>
      </w:r>
      <w:proofErr w:type="spellEnd"/>
      <w:r w:rsidR="000369A8" w:rsidRPr="001315B1">
        <w:rPr>
          <w:rFonts w:ascii="Arial" w:hAnsi="Arial" w:cs="Arial"/>
        </w:rPr>
        <w:t xml:space="preserve"> verfügbar. In zwei th</w:t>
      </w:r>
      <w:r w:rsidR="00870975">
        <w:rPr>
          <w:rFonts w:ascii="Arial" w:hAnsi="Arial" w:cs="Arial"/>
        </w:rPr>
        <w:t>ematischen Blöcken gibt das digitale Sonderheft der Fachzeitschrift „Trockenbau Akustik“</w:t>
      </w:r>
      <w:r w:rsidR="000369A8" w:rsidRPr="001315B1">
        <w:rPr>
          <w:rFonts w:ascii="Arial" w:hAnsi="Arial" w:cs="Arial"/>
        </w:rPr>
        <w:t xml:space="preserve"> Auskunft über Konstruktion und Oberflächen von Böden.</w:t>
      </w:r>
      <w:r w:rsidR="00E22A38">
        <w:rPr>
          <w:rFonts w:ascii="Arial" w:hAnsi="Arial" w:cs="Arial"/>
        </w:rPr>
        <w:t xml:space="preserve"> </w:t>
      </w:r>
      <w:r w:rsidR="00870975">
        <w:rPr>
          <w:rFonts w:ascii="Arial" w:hAnsi="Arial" w:cs="Arial"/>
        </w:rPr>
        <w:t>Das</w:t>
      </w:r>
      <w:r w:rsidR="000369A8" w:rsidRPr="001315B1">
        <w:rPr>
          <w:rFonts w:ascii="Arial" w:hAnsi="Arial" w:cs="Arial"/>
        </w:rPr>
        <w:t xml:space="preserve"> Themenfeld „Konstruktionen“ </w:t>
      </w:r>
      <w:r w:rsidR="00870975">
        <w:rPr>
          <w:rFonts w:ascii="Arial" w:hAnsi="Arial" w:cs="Arial"/>
        </w:rPr>
        <w:t xml:space="preserve">behandelt </w:t>
      </w:r>
      <w:r w:rsidR="000369A8" w:rsidRPr="001315B1">
        <w:rPr>
          <w:rFonts w:ascii="Arial" w:hAnsi="Arial" w:cs="Arial"/>
        </w:rPr>
        <w:t xml:space="preserve">Trockenestriche, Flächenhohlboden und Doppelböden, das </w:t>
      </w:r>
      <w:bookmarkStart w:id="0" w:name="_GoBack"/>
      <w:bookmarkEnd w:id="0"/>
      <w:r w:rsidR="000369A8" w:rsidRPr="001315B1">
        <w:rPr>
          <w:rFonts w:ascii="Arial" w:hAnsi="Arial" w:cs="Arial"/>
        </w:rPr>
        <w:t>Themenfeld</w:t>
      </w:r>
      <w:r w:rsidR="000369A8" w:rsidRPr="000369A8">
        <w:rPr>
          <w:rFonts w:ascii="Arial" w:hAnsi="Arial" w:cs="Arial"/>
        </w:rPr>
        <w:t xml:space="preserve"> „Oberflächen“ beschäftigt sich mit Parketten, Laminaten und Designbelägen. </w:t>
      </w:r>
    </w:p>
    <w:p w:rsidR="00670771" w:rsidRDefault="00670771" w:rsidP="000369A8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 w:rsidRPr="00670771">
        <w:rPr>
          <w:rFonts w:ascii="Arial" w:hAnsi="Arial" w:cs="Arial"/>
          <w:sz w:val="20"/>
          <w:szCs w:val="20"/>
        </w:rPr>
        <w:t xml:space="preserve">Das besondere Kennzeichen der eMagazine ist der schnelle Zugang, der konkrete Nutzen und die besonders gute Lesbarkeit auf allen Lesegeräten. </w:t>
      </w:r>
      <w:r>
        <w:rPr>
          <w:rFonts w:ascii="Arial" w:hAnsi="Arial" w:cs="Arial"/>
          <w:sz w:val="20"/>
          <w:szCs w:val="20"/>
        </w:rPr>
        <w:t>Wie bei den vorherigen Magazinen (</w:t>
      </w:r>
      <w:r w:rsidRPr="00670771">
        <w:rPr>
          <w:rFonts w:ascii="Arial" w:hAnsi="Arial" w:cs="Arial"/>
          <w:sz w:val="20"/>
          <w:szCs w:val="20"/>
        </w:rPr>
        <w:t>Feuch</w:t>
      </w:r>
      <w:r>
        <w:rPr>
          <w:rFonts w:ascii="Arial" w:hAnsi="Arial" w:cs="Arial"/>
          <w:sz w:val="20"/>
          <w:szCs w:val="20"/>
        </w:rPr>
        <w:t xml:space="preserve">traum und Innendämmung) </w:t>
      </w:r>
      <w:r w:rsidRPr="00670771">
        <w:rPr>
          <w:rFonts w:ascii="Arial" w:hAnsi="Arial" w:cs="Arial"/>
          <w:sz w:val="20"/>
          <w:szCs w:val="20"/>
        </w:rPr>
        <w:t>lassen sich alle Inhalte von jeder Stelle gezielt ansteuern und auf den jeweiligen Unterseiten gelangen Sie (bei Bedarf) zu den Hintergründen und Details.</w:t>
      </w:r>
    </w:p>
    <w:p w:rsidR="000A20AE" w:rsidRDefault="000A20AE" w:rsidP="000A20AE">
      <w:pPr>
        <w:spacing w:before="100" w:beforeAutospacing="1" w:after="100" w:afterAutospacing="1" w:line="300" w:lineRule="exact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Das eMagazine </w:t>
      </w:r>
      <w:r>
        <w:rPr>
          <w:rFonts w:ascii="Arial" w:hAnsi="Arial" w:cs="Arial"/>
        </w:rPr>
        <w:t xml:space="preserve">richtet sich an Ausbau-Profis und </w:t>
      </w:r>
      <w:r w:rsidRPr="000A20AE">
        <w:rPr>
          <w:rFonts w:ascii="Arial" w:hAnsi="Arial" w:cs="Arial"/>
        </w:rPr>
        <w:t xml:space="preserve">ist kostenlos im </w:t>
      </w:r>
      <w:proofErr w:type="spellStart"/>
      <w:r w:rsidR="00927393">
        <w:rPr>
          <w:rFonts w:ascii="Arial" w:hAnsi="Arial" w:cs="Arial"/>
        </w:rPr>
        <w:t>K</w:t>
      </w:r>
      <w:r w:rsidRPr="000A20AE">
        <w:rPr>
          <w:rFonts w:ascii="Arial" w:hAnsi="Arial" w:cs="Arial"/>
        </w:rPr>
        <w:t>eosk</w:t>
      </w:r>
      <w:proofErr w:type="spellEnd"/>
      <w:r w:rsidRPr="000A20AE">
        <w:rPr>
          <w:rFonts w:ascii="Arial" w:hAnsi="Arial" w:cs="Arial"/>
        </w:rPr>
        <w:t xml:space="preserve">-Shop erhältlich – optimiert für iPad, Mac, PC und Android. </w:t>
      </w:r>
    </w:p>
    <w:p w:rsidR="006E0451" w:rsidRPr="00431931" w:rsidRDefault="00963589" w:rsidP="00963589">
      <w:pPr>
        <w:spacing w:before="100" w:beforeAutospacing="1" w:after="100" w:afterAutospacing="1" w:line="360" w:lineRule="auto"/>
        <w:rPr>
          <w:rFonts w:ascii="Arial" w:hAnsi="Arial" w:cs="Arial"/>
          <w:color w:val="FF0000"/>
        </w:rPr>
      </w:pPr>
      <w:r w:rsidRPr="00431931">
        <w:rPr>
          <w:rFonts w:ascii="Arial" w:hAnsi="Arial" w:cs="Arial"/>
        </w:rPr>
        <w:t xml:space="preserve">Zum Download: </w:t>
      </w:r>
      <w:hyperlink r:id="rId8" w:history="1">
        <w:r w:rsidR="006E0451" w:rsidRPr="00431931">
          <w:rPr>
            <w:rStyle w:val="Hyperlink"/>
            <w:rFonts w:ascii="Arial" w:hAnsi="Arial" w:cs="Arial"/>
            <w:color w:val="auto"/>
          </w:rPr>
          <w:t>http://tinyurl.com/ratgeber-Boden</w:t>
        </w:r>
      </w:hyperlink>
    </w:p>
    <w:p w:rsidR="00F97896" w:rsidRDefault="00F97896" w:rsidP="00963589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>
            <wp:extent cx="1466850" cy="1466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2" cy="14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BB" w:rsidRPr="00D17AA3" w:rsidRDefault="008B03BB" w:rsidP="00322E35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D17AA3">
        <w:rPr>
          <w:rFonts w:ascii="Arial" w:hAnsi="Arial" w:cs="Arial"/>
          <w:b/>
        </w:rPr>
        <w:t xml:space="preserve">Kontakt: </w:t>
      </w:r>
      <w:r w:rsidRPr="00D17AA3">
        <w:rPr>
          <w:rFonts w:ascii="Arial" w:hAnsi="Arial" w:cs="Arial"/>
          <w:bCs/>
        </w:rPr>
        <w:t>Verlagsgesellschaft</w:t>
      </w:r>
      <w:r w:rsidRPr="00D17AA3">
        <w:rPr>
          <w:rFonts w:ascii="Arial" w:hAnsi="Arial" w:cs="Arial"/>
        </w:rPr>
        <w:t xml:space="preserve"> </w:t>
      </w:r>
      <w:r w:rsidRPr="00D17AA3">
        <w:rPr>
          <w:rFonts w:ascii="Arial" w:hAnsi="Arial" w:cs="Arial"/>
          <w:bCs/>
        </w:rPr>
        <w:t>Rudolf Müller GmbH &amp; Co. KG</w:t>
      </w:r>
      <w:r w:rsidRPr="00D17AA3">
        <w:rPr>
          <w:rFonts w:ascii="Arial" w:hAnsi="Arial" w:cs="Arial"/>
        </w:rPr>
        <w:t xml:space="preserve">  </w:t>
      </w:r>
      <w:r w:rsidRPr="00D17AA3">
        <w:rPr>
          <w:rFonts w:ascii="Arial" w:hAnsi="Arial" w:cs="Arial"/>
        </w:rPr>
        <w:br/>
        <w:t>Stolberger Str. 84, 50</w:t>
      </w:r>
      <w:r w:rsidR="00C1618E">
        <w:rPr>
          <w:rFonts w:ascii="Arial" w:hAnsi="Arial" w:cs="Arial"/>
        </w:rPr>
        <w:t xml:space="preserve">933 Köln </w:t>
      </w:r>
      <w:r w:rsidR="00C1618E">
        <w:rPr>
          <w:rFonts w:ascii="Arial" w:hAnsi="Arial" w:cs="Arial"/>
        </w:rPr>
        <w:br/>
        <w:t>Telefon: 0221 5497-120</w:t>
      </w:r>
      <w:r w:rsidRPr="00D17AA3">
        <w:rPr>
          <w:rFonts w:ascii="Arial" w:hAnsi="Arial" w:cs="Arial"/>
        </w:rPr>
        <w:t xml:space="preserve">, E-Mail: </w:t>
      </w:r>
      <w:hyperlink r:id="rId10" w:history="1">
        <w:r w:rsidRPr="00D17AA3">
          <w:rPr>
            <w:rStyle w:val="Hyperlink"/>
            <w:rFonts w:ascii="Arial" w:hAnsi="Arial" w:cs="Arial"/>
            <w:color w:val="auto"/>
          </w:rPr>
          <w:t>info@ausbaupraxis.de</w:t>
        </w:r>
      </w:hyperlink>
      <w:r w:rsidRPr="00D17AA3">
        <w:rPr>
          <w:rFonts w:ascii="Arial" w:hAnsi="Arial" w:cs="Arial"/>
        </w:rPr>
        <w:t xml:space="preserve"> </w:t>
      </w:r>
      <w:r w:rsidRPr="00D17AA3">
        <w:rPr>
          <w:rFonts w:ascii="Arial" w:hAnsi="Arial" w:cs="Arial"/>
          <w:b/>
          <w:sz w:val="24"/>
          <w:szCs w:val="24"/>
        </w:rPr>
        <w:br/>
      </w:r>
    </w:p>
    <w:sectPr w:rsidR="008B03BB" w:rsidRPr="00D17AA3" w:rsidSect="004946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E13830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E13830">
      <w:rPr>
        <w:rStyle w:val="Seitenzahl"/>
        <w:rFonts w:ascii="Arial" w:hAnsi="Arial" w:cs="Arial"/>
      </w:rPr>
      <w:fldChar w:fldCharType="begin"/>
    </w:r>
    <w:r w:rsidRPr="00E13830">
      <w:rPr>
        <w:rStyle w:val="Seitenzahl"/>
        <w:rFonts w:ascii="Arial" w:hAnsi="Arial" w:cs="Arial"/>
      </w:rPr>
      <w:instrText xml:space="preserve"> PAGE </w:instrText>
    </w:r>
    <w:r w:rsidRPr="00E13830">
      <w:rPr>
        <w:rStyle w:val="Seitenzahl"/>
        <w:rFonts w:ascii="Arial" w:hAnsi="Arial" w:cs="Arial"/>
      </w:rPr>
      <w:fldChar w:fldCharType="separate"/>
    </w:r>
    <w:r w:rsidR="006E0451">
      <w:rPr>
        <w:rStyle w:val="Seitenzahl"/>
        <w:rFonts w:ascii="Arial" w:hAnsi="Arial" w:cs="Arial"/>
        <w:noProof/>
      </w:rPr>
      <w:t>2</w:t>
    </w:r>
    <w:r w:rsidRPr="00E13830">
      <w:rPr>
        <w:rStyle w:val="Seitenzahl"/>
        <w:rFonts w:ascii="Arial" w:hAnsi="Arial" w:cs="Arial"/>
      </w:rPr>
      <w:fldChar w:fldCharType="end"/>
    </w:r>
  </w:p>
  <w:p w:rsidR="001A5CC0" w:rsidRPr="00E13830" w:rsidRDefault="00CB0FC2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</w:rPr>
      <w:t>16. März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1080E"/>
    <w:rsid w:val="000300D7"/>
    <w:rsid w:val="00030E40"/>
    <w:rsid w:val="00033BFE"/>
    <w:rsid w:val="000369A8"/>
    <w:rsid w:val="00037DB4"/>
    <w:rsid w:val="00043C76"/>
    <w:rsid w:val="000447F7"/>
    <w:rsid w:val="00046583"/>
    <w:rsid w:val="00050BE1"/>
    <w:rsid w:val="00051CF6"/>
    <w:rsid w:val="000569EF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4E2A"/>
    <w:rsid w:val="0009794B"/>
    <w:rsid w:val="000A1F21"/>
    <w:rsid w:val="000A20AE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17EB"/>
    <w:rsid w:val="000D5E7B"/>
    <w:rsid w:val="000D678A"/>
    <w:rsid w:val="000F6438"/>
    <w:rsid w:val="000F6BF1"/>
    <w:rsid w:val="00105C65"/>
    <w:rsid w:val="00115E63"/>
    <w:rsid w:val="00126C4F"/>
    <w:rsid w:val="0012797F"/>
    <w:rsid w:val="001315B1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D5F40"/>
    <w:rsid w:val="001D6E9C"/>
    <w:rsid w:val="001D7489"/>
    <w:rsid w:val="001E0B69"/>
    <w:rsid w:val="001E3055"/>
    <w:rsid w:val="001F3D8B"/>
    <w:rsid w:val="001F3EC3"/>
    <w:rsid w:val="001F57F2"/>
    <w:rsid w:val="00204574"/>
    <w:rsid w:val="0020668D"/>
    <w:rsid w:val="002104E9"/>
    <w:rsid w:val="0021464A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D5DD6"/>
    <w:rsid w:val="002E29BD"/>
    <w:rsid w:val="002E407F"/>
    <w:rsid w:val="002E533C"/>
    <w:rsid w:val="002E6313"/>
    <w:rsid w:val="00306B8D"/>
    <w:rsid w:val="00310D69"/>
    <w:rsid w:val="003160C1"/>
    <w:rsid w:val="00322303"/>
    <w:rsid w:val="00322E35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611A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D7740"/>
    <w:rsid w:val="003F0137"/>
    <w:rsid w:val="003F2255"/>
    <w:rsid w:val="003F2F81"/>
    <w:rsid w:val="00401691"/>
    <w:rsid w:val="00412F17"/>
    <w:rsid w:val="0041665D"/>
    <w:rsid w:val="0042793A"/>
    <w:rsid w:val="00431931"/>
    <w:rsid w:val="00434527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36D5D"/>
    <w:rsid w:val="00543540"/>
    <w:rsid w:val="005469B0"/>
    <w:rsid w:val="00547163"/>
    <w:rsid w:val="00550631"/>
    <w:rsid w:val="00555976"/>
    <w:rsid w:val="00565DE0"/>
    <w:rsid w:val="00567576"/>
    <w:rsid w:val="00570498"/>
    <w:rsid w:val="005747B8"/>
    <w:rsid w:val="005826E2"/>
    <w:rsid w:val="005940E2"/>
    <w:rsid w:val="005A7821"/>
    <w:rsid w:val="005B3D51"/>
    <w:rsid w:val="005B4F5E"/>
    <w:rsid w:val="005B6E5A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1549E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0771"/>
    <w:rsid w:val="00672395"/>
    <w:rsid w:val="0068297B"/>
    <w:rsid w:val="0068625E"/>
    <w:rsid w:val="00692976"/>
    <w:rsid w:val="006B6E25"/>
    <w:rsid w:val="006B7A11"/>
    <w:rsid w:val="006C22BC"/>
    <w:rsid w:val="006C503C"/>
    <w:rsid w:val="006D2467"/>
    <w:rsid w:val="006E0451"/>
    <w:rsid w:val="006E4BDE"/>
    <w:rsid w:val="006F37E8"/>
    <w:rsid w:val="0070114C"/>
    <w:rsid w:val="007166F1"/>
    <w:rsid w:val="007173F2"/>
    <w:rsid w:val="007253E3"/>
    <w:rsid w:val="00727819"/>
    <w:rsid w:val="007317E8"/>
    <w:rsid w:val="00733BC2"/>
    <w:rsid w:val="00734E40"/>
    <w:rsid w:val="0075216D"/>
    <w:rsid w:val="00767465"/>
    <w:rsid w:val="00767767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4341A"/>
    <w:rsid w:val="00844605"/>
    <w:rsid w:val="00844A52"/>
    <w:rsid w:val="00852EE7"/>
    <w:rsid w:val="00870975"/>
    <w:rsid w:val="008961FA"/>
    <w:rsid w:val="008A1C5B"/>
    <w:rsid w:val="008A6750"/>
    <w:rsid w:val="008B03BB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25D8"/>
    <w:rsid w:val="008F3691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27393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3589"/>
    <w:rsid w:val="0097005D"/>
    <w:rsid w:val="0098084E"/>
    <w:rsid w:val="009B24C6"/>
    <w:rsid w:val="009B418F"/>
    <w:rsid w:val="009B4397"/>
    <w:rsid w:val="009C608C"/>
    <w:rsid w:val="009D4F57"/>
    <w:rsid w:val="009E1E8A"/>
    <w:rsid w:val="009E5159"/>
    <w:rsid w:val="009F0C4B"/>
    <w:rsid w:val="009F5707"/>
    <w:rsid w:val="00A03160"/>
    <w:rsid w:val="00A25378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B1756"/>
    <w:rsid w:val="00AB2AA8"/>
    <w:rsid w:val="00AB3983"/>
    <w:rsid w:val="00AB6CC7"/>
    <w:rsid w:val="00AC3B4E"/>
    <w:rsid w:val="00AD31EC"/>
    <w:rsid w:val="00B06CDC"/>
    <w:rsid w:val="00B14578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1618E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D94"/>
    <w:rsid w:val="00CA2595"/>
    <w:rsid w:val="00CB0FC2"/>
    <w:rsid w:val="00CC12BD"/>
    <w:rsid w:val="00CD641C"/>
    <w:rsid w:val="00CE4010"/>
    <w:rsid w:val="00CE690A"/>
    <w:rsid w:val="00CE7E67"/>
    <w:rsid w:val="00CF2169"/>
    <w:rsid w:val="00D04046"/>
    <w:rsid w:val="00D17AA3"/>
    <w:rsid w:val="00D27148"/>
    <w:rsid w:val="00D30700"/>
    <w:rsid w:val="00D341FF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AFB"/>
    <w:rsid w:val="00DB52E2"/>
    <w:rsid w:val="00DE736D"/>
    <w:rsid w:val="00E01620"/>
    <w:rsid w:val="00E01D72"/>
    <w:rsid w:val="00E04D90"/>
    <w:rsid w:val="00E13830"/>
    <w:rsid w:val="00E13D23"/>
    <w:rsid w:val="00E1456D"/>
    <w:rsid w:val="00E1611B"/>
    <w:rsid w:val="00E209CD"/>
    <w:rsid w:val="00E22A38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15F4"/>
    <w:rsid w:val="00F243F4"/>
    <w:rsid w:val="00F33281"/>
    <w:rsid w:val="00F36B5F"/>
    <w:rsid w:val="00F5512D"/>
    <w:rsid w:val="00F57EB0"/>
    <w:rsid w:val="00F62CF1"/>
    <w:rsid w:val="00F650BE"/>
    <w:rsid w:val="00F73E9A"/>
    <w:rsid w:val="00F82713"/>
    <w:rsid w:val="00F966C4"/>
    <w:rsid w:val="00F97896"/>
    <w:rsid w:val="00FA2A80"/>
    <w:rsid w:val="00FA5B5E"/>
    <w:rsid w:val="00FA6173"/>
    <w:rsid w:val="00FA6C3C"/>
    <w:rsid w:val="00FC2425"/>
    <w:rsid w:val="00FD4776"/>
    <w:rsid w:val="00FE58F0"/>
    <w:rsid w:val="00FF3C0A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03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0369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03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0369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atgeber-Bode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usbaupraxi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1236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2012-07-31T14:20:00Z</cp:lastPrinted>
  <dcterms:created xsi:type="dcterms:W3CDTF">2016-03-22T11:14:00Z</dcterms:created>
  <dcterms:modified xsi:type="dcterms:W3CDTF">2016-03-22T11:14:00Z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1</vt:lpwstr>
  </property>
  <property fmtid="{D5CDD505-2E9C-101B-9397-08002B2CF9AE}" pid="3" name="Offisync_ProviderInitializationData">
    <vt:lpwstr>https://vgrm.jiveon.com</vt:lpwstr>
  </property>
  <property fmtid="{D5CDD505-2E9C-101B-9397-08002B2CF9AE}" pid="4" name="Offisync_UniqueId">
    <vt:lpwstr>14503</vt:lpwstr>
  </property>
  <property fmtid="{D5CDD505-2E9C-101B-9397-08002B2CF9AE}" pid="5" name="Jive_LatestUserAccountName">
    <vt:lpwstr>tfuengerlings</vt:lpwstr>
  </property>
  <property fmtid="{D5CDD505-2E9C-101B-9397-08002B2CF9AE}" pid="6" name="Offisync_ServerID">
    <vt:lpwstr>51079f8f-e6b1-48f6-ad62-5fa36f100818</vt:lpwstr>
  </property>
  <property fmtid="{D5CDD505-2E9C-101B-9397-08002B2CF9AE}" pid="7" name="Jive_VersionGuid">
    <vt:lpwstr>a052b47f84bb4d10a6c80566b0042d86</vt:lpwstr>
  </property>
  <property fmtid="{D5CDD505-2E9C-101B-9397-08002B2CF9AE}" pid="8" name="Jive_ModifiedButNotPublished">
    <vt:lpwstr>True</vt:lpwstr>
  </property>
</Properties>
</file>