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FDA" w:rsidRPr="00E13828" w:rsidRDefault="00504FDA">
      <w:pPr>
        <w:rPr>
          <w:sz w:val="22"/>
        </w:rPr>
      </w:pPr>
      <w:r w:rsidRPr="00E13828">
        <w:rPr>
          <w:sz w:val="22"/>
        </w:rPr>
        <w:t xml:space="preserve">Pressmeddelande </w:t>
      </w:r>
      <w:r w:rsidR="001A4868">
        <w:rPr>
          <w:sz w:val="22"/>
        </w:rPr>
        <w:t>ons</w:t>
      </w:r>
      <w:bookmarkStart w:id="0" w:name="_GoBack"/>
      <w:bookmarkEnd w:id="0"/>
      <w:r w:rsidR="00E13828" w:rsidRPr="00E13828">
        <w:rPr>
          <w:sz w:val="22"/>
        </w:rPr>
        <w:t xml:space="preserve">dagen den </w:t>
      </w:r>
      <w:r w:rsidR="001A4868">
        <w:rPr>
          <w:sz w:val="22"/>
        </w:rPr>
        <w:t>3</w:t>
      </w:r>
      <w:r w:rsidRPr="00E13828">
        <w:rPr>
          <w:sz w:val="22"/>
        </w:rPr>
        <w:t xml:space="preserve"> april 2019</w:t>
      </w:r>
    </w:p>
    <w:p w:rsidR="00504FDA" w:rsidRDefault="00504FDA">
      <w:pPr>
        <w:rPr>
          <w:b/>
          <w:sz w:val="22"/>
        </w:rPr>
      </w:pPr>
    </w:p>
    <w:p w:rsidR="00227639" w:rsidRPr="00383DC9" w:rsidRDefault="00A633B1">
      <w:pPr>
        <w:rPr>
          <w:b/>
          <w:sz w:val="22"/>
        </w:rPr>
      </w:pPr>
      <w:r w:rsidRPr="00383DC9">
        <w:rPr>
          <w:b/>
          <w:sz w:val="22"/>
        </w:rPr>
        <w:t>I</w:t>
      </w:r>
      <w:r w:rsidR="00434C1C">
        <w:rPr>
          <w:b/>
          <w:sz w:val="22"/>
        </w:rPr>
        <w:t>NTERNATIONELLA HANDELSKAMMAREN (ICC)</w:t>
      </w:r>
      <w:r w:rsidRPr="00383DC9">
        <w:rPr>
          <w:b/>
          <w:sz w:val="22"/>
        </w:rPr>
        <w:t xml:space="preserve"> SIGNERAR MODEBRANSCHENS HÅLLBARHETSINITIATIV</w:t>
      </w:r>
    </w:p>
    <w:p w:rsidR="00A633B1" w:rsidRPr="00BD7FF7" w:rsidRDefault="00A633B1">
      <w:pPr>
        <w:rPr>
          <w:sz w:val="22"/>
        </w:rPr>
      </w:pPr>
    </w:p>
    <w:p w:rsidR="00CD6B29" w:rsidRPr="00BD7FF7" w:rsidRDefault="00CD6B29" w:rsidP="00CD6B29">
      <w:pPr>
        <w:pStyle w:val="Liststycke"/>
        <w:numPr>
          <w:ilvl w:val="0"/>
          <w:numId w:val="1"/>
        </w:numPr>
        <w:rPr>
          <w:sz w:val="22"/>
        </w:rPr>
      </w:pPr>
      <w:r w:rsidRPr="00BD7FF7">
        <w:rPr>
          <w:sz w:val="22"/>
        </w:rPr>
        <w:t xml:space="preserve">Blir, tillsammans med en rad kända modemärken, signatär av FN:s Fashion </w:t>
      </w:r>
      <w:r w:rsidR="006F707C">
        <w:rPr>
          <w:sz w:val="22"/>
        </w:rPr>
        <w:t xml:space="preserve">Industry </w:t>
      </w:r>
      <w:r w:rsidRPr="00BD7FF7">
        <w:rPr>
          <w:sz w:val="22"/>
        </w:rPr>
        <w:t xml:space="preserve">Charter for </w:t>
      </w:r>
      <w:proofErr w:type="spellStart"/>
      <w:r w:rsidRPr="00BD7FF7">
        <w:rPr>
          <w:sz w:val="22"/>
        </w:rPr>
        <w:t>Climate</w:t>
      </w:r>
      <w:proofErr w:type="spellEnd"/>
      <w:r w:rsidRPr="00BD7FF7">
        <w:rPr>
          <w:sz w:val="22"/>
        </w:rPr>
        <w:t xml:space="preserve"> Action</w:t>
      </w:r>
      <w:r w:rsidR="00035953" w:rsidRPr="00BD7FF7">
        <w:rPr>
          <w:sz w:val="22"/>
        </w:rPr>
        <w:t xml:space="preserve"> (Fashion Charter)</w:t>
      </w:r>
      <w:r w:rsidRPr="00BD7FF7">
        <w:rPr>
          <w:sz w:val="22"/>
        </w:rPr>
        <w:t xml:space="preserve">. </w:t>
      </w:r>
    </w:p>
    <w:p w:rsidR="00CD6B29" w:rsidRPr="00BD7FF7" w:rsidRDefault="00CD6B29" w:rsidP="00CD6B29">
      <w:pPr>
        <w:rPr>
          <w:sz w:val="22"/>
        </w:rPr>
      </w:pPr>
    </w:p>
    <w:p w:rsidR="00035953" w:rsidRPr="00EE6273" w:rsidRDefault="00035953" w:rsidP="00CD6B29">
      <w:pPr>
        <w:rPr>
          <w:color w:val="000000" w:themeColor="text1"/>
          <w:sz w:val="22"/>
        </w:rPr>
      </w:pPr>
      <w:r w:rsidRPr="00BD7FF7">
        <w:rPr>
          <w:sz w:val="22"/>
        </w:rPr>
        <w:t xml:space="preserve">Fashion Charter </w:t>
      </w:r>
      <w:r w:rsidRPr="00EE6273">
        <w:rPr>
          <w:color w:val="000000" w:themeColor="text1"/>
          <w:sz w:val="22"/>
        </w:rPr>
        <w:t>lanserades av designern Stella McCartney under FN:s klimattoppmöte (</w:t>
      </w:r>
      <w:proofErr w:type="spellStart"/>
      <w:r w:rsidRPr="00EE6273">
        <w:rPr>
          <w:color w:val="000000" w:themeColor="text1"/>
          <w:sz w:val="22"/>
        </w:rPr>
        <w:t>UNFCCC</w:t>
      </w:r>
      <w:proofErr w:type="spellEnd"/>
      <w:r w:rsidRPr="00EE6273">
        <w:rPr>
          <w:color w:val="000000" w:themeColor="text1"/>
          <w:sz w:val="22"/>
        </w:rPr>
        <w:t xml:space="preserve">) </w:t>
      </w:r>
      <w:r w:rsidR="00434C1C">
        <w:rPr>
          <w:color w:val="000000" w:themeColor="text1"/>
          <w:sz w:val="22"/>
        </w:rPr>
        <w:t xml:space="preserve">i december 2018 </w:t>
      </w:r>
      <w:r w:rsidRPr="00EE6273">
        <w:rPr>
          <w:color w:val="000000" w:themeColor="text1"/>
          <w:sz w:val="22"/>
        </w:rPr>
        <w:t>och ska säkerställa att modebranschen</w:t>
      </w:r>
      <w:r w:rsidR="00434C1C">
        <w:rPr>
          <w:color w:val="000000" w:themeColor="text1"/>
          <w:sz w:val="22"/>
        </w:rPr>
        <w:t xml:space="preserve"> i alla led</w:t>
      </w:r>
      <w:r w:rsidRPr="00EE6273">
        <w:rPr>
          <w:color w:val="000000" w:themeColor="text1"/>
          <w:sz w:val="22"/>
        </w:rPr>
        <w:t xml:space="preserve"> bidrar till att skapa snabba, effektiva och hållbara lösningar på det globala </w:t>
      </w:r>
      <w:proofErr w:type="spellStart"/>
      <w:r w:rsidRPr="00EE6273">
        <w:rPr>
          <w:color w:val="000000" w:themeColor="text1"/>
          <w:sz w:val="22"/>
        </w:rPr>
        <w:t>klimathotet</w:t>
      </w:r>
      <w:proofErr w:type="spellEnd"/>
      <w:r w:rsidRPr="00EE6273">
        <w:rPr>
          <w:color w:val="000000" w:themeColor="text1"/>
          <w:sz w:val="22"/>
        </w:rPr>
        <w:t xml:space="preserve">. </w:t>
      </w:r>
    </w:p>
    <w:p w:rsidR="00035953" w:rsidRPr="00EE6273" w:rsidRDefault="00035953" w:rsidP="00CD6B29">
      <w:pPr>
        <w:rPr>
          <w:color w:val="000000" w:themeColor="text1"/>
          <w:sz w:val="22"/>
        </w:rPr>
      </w:pPr>
    </w:p>
    <w:p w:rsidR="00B17C84" w:rsidRDefault="00035953" w:rsidP="00CD6B29">
      <w:pPr>
        <w:rPr>
          <w:color w:val="000000" w:themeColor="text1"/>
          <w:sz w:val="22"/>
        </w:rPr>
      </w:pPr>
      <w:r w:rsidRPr="00EE6273">
        <w:rPr>
          <w:color w:val="000000" w:themeColor="text1"/>
          <w:sz w:val="22"/>
        </w:rPr>
        <w:t>Fas</w:t>
      </w:r>
      <w:r w:rsidR="00BD7FF7" w:rsidRPr="00EE6273">
        <w:rPr>
          <w:color w:val="000000" w:themeColor="text1"/>
          <w:sz w:val="22"/>
        </w:rPr>
        <w:t>h</w:t>
      </w:r>
      <w:r w:rsidRPr="00EE6273">
        <w:rPr>
          <w:color w:val="000000" w:themeColor="text1"/>
          <w:sz w:val="22"/>
        </w:rPr>
        <w:t>ion Charter spänner över många av de områden som kräver innovativa lösningar för att möta klimatförändringar</w:t>
      </w:r>
      <w:r w:rsidR="00383DC9" w:rsidRPr="00EE6273">
        <w:rPr>
          <w:color w:val="000000" w:themeColor="text1"/>
          <w:sz w:val="22"/>
        </w:rPr>
        <w:t xml:space="preserve"> och miljöpåverkan</w:t>
      </w:r>
      <w:r w:rsidRPr="00EE6273">
        <w:rPr>
          <w:color w:val="000000" w:themeColor="text1"/>
          <w:sz w:val="22"/>
        </w:rPr>
        <w:t xml:space="preserve">. Bland annat förbinder sig signatärer till att bidra till utfasningen av fossila bränslen i produktionen, </w:t>
      </w:r>
      <w:r w:rsidR="00B17C84">
        <w:rPr>
          <w:color w:val="000000" w:themeColor="text1"/>
          <w:sz w:val="22"/>
        </w:rPr>
        <w:t xml:space="preserve">att </w:t>
      </w:r>
      <w:r w:rsidRPr="00EE6273">
        <w:rPr>
          <w:color w:val="000000" w:themeColor="text1"/>
          <w:sz w:val="22"/>
        </w:rPr>
        <w:t xml:space="preserve">identifiera ett urval av klimatvänliga och hållbara material, </w:t>
      </w:r>
      <w:r w:rsidR="00EE6273" w:rsidRPr="00EE6273">
        <w:rPr>
          <w:color w:val="000000" w:themeColor="text1"/>
          <w:sz w:val="22"/>
        </w:rPr>
        <w:t xml:space="preserve">öka användningen av </w:t>
      </w:r>
      <w:r w:rsidRPr="00EE6273">
        <w:rPr>
          <w:color w:val="000000" w:themeColor="text1"/>
          <w:sz w:val="22"/>
        </w:rPr>
        <w:t>transporter med låga koldioxidutsläpp, skapa konsumentdialog och öka medvetenhet</w:t>
      </w:r>
      <w:r w:rsidR="00B17C84">
        <w:rPr>
          <w:color w:val="000000" w:themeColor="text1"/>
          <w:sz w:val="22"/>
        </w:rPr>
        <w:t>en</w:t>
      </w:r>
      <w:r w:rsidR="00EE6273" w:rsidRPr="00EE6273">
        <w:rPr>
          <w:color w:val="000000" w:themeColor="text1"/>
          <w:sz w:val="22"/>
        </w:rPr>
        <w:t xml:space="preserve"> om hållbarhetsfrågor. Dessutom tar Fashion Charter upp</w:t>
      </w:r>
      <w:r w:rsidRPr="00EE6273">
        <w:rPr>
          <w:color w:val="000000" w:themeColor="text1"/>
          <w:sz w:val="22"/>
        </w:rPr>
        <w:t xml:space="preserve"> hur man</w:t>
      </w:r>
      <w:r w:rsidR="00383DC9" w:rsidRPr="00EE6273">
        <w:rPr>
          <w:color w:val="000000" w:themeColor="text1"/>
          <w:sz w:val="22"/>
        </w:rPr>
        <w:t xml:space="preserve"> b</w:t>
      </w:r>
      <w:r w:rsidRPr="00EE6273">
        <w:rPr>
          <w:color w:val="000000" w:themeColor="text1"/>
          <w:sz w:val="22"/>
        </w:rPr>
        <w:t xml:space="preserve">äst kan arbeta med finansbranschen och politiker för att skapa skalbara lösningar och cirkulära affärsmodeller. </w:t>
      </w:r>
    </w:p>
    <w:p w:rsidR="00035953" w:rsidRPr="00EE6273" w:rsidRDefault="00035953" w:rsidP="00CD6B29">
      <w:pPr>
        <w:rPr>
          <w:color w:val="000000" w:themeColor="text1"/>
          <w:sz w:val="22"/>
        </w:rPr>
      </w:pPr>
    </w:p>
    <w:p w:rsidR="00701917" w:rsidRDefault="00701917" w:rsidP="00701917">
      <w:pPr>
        <w:rPr>
          <w:b/>
          <w:color w:val="000000" w:themeColor="text1"/>
          <w:sz w:val="22"/>
        </w:rPr>
      </w:pPr>
      <w:r>
        <w:rPr>
          <w:b/>
          <w:color w:val="000000" w:themeColor="text1"/>
          <w:sz w:val="22"/>
        </w:rPr>
        <w:t xml:space="preserve">Lena Hök, ordförande i </w:t>
      </w:r>
      <w:r w:rsidR="00EC225E">
        <w:rPr>
          <w:b/>
          <w:color w:val="000000" w:themeColor="text1"/>
          <w:sz w:val="22"/>
        </w:rPr>
        <w:t>ICC Swedens</w:t>
      </w:r>
      <w:r>
        <w:rPr>
          <w:b/>
          <w:color w:val="000000" w:themeColor="text1"/>
          <w:sz w:val="22"/>
        </w:rPr>
        <w:t xml:space="preserve"> kommitté för CR och anti-korruption</w:t>
      </w:r>
    </w:p>
    <w:p w:rsidR="00035953" w:rsidRPr="008535C6" w:rsidRDefault="00701917" w:rsidP="00CD6B29">
      <w:pPr>
        <w:rPr>
          <w:color w:val="000000" w:themeColor="text1"/>
          <w:sz w:val="22"/>
        </w:rPr>
      </w:pPr>
      <w:r w:rsidRPr="00E13828">
        <w:rPr>
          <w:i/>
          <w:color w:val="000000" w:themeColor="text1"/>
          <w:sz w:val="22"/>
        </w:rPr>
        <w:t xml:space="preserve">Att ICC signerar Fashion Charter är </w:t>
      </w:r>
      <w:r>
        <w:rPr>
          <w:i/>
          <w:color w:val="000000" w:themeColor="text1"/>
          <w:sz w:val="22"/>
        </w:rPr>
        <w:t>en del av</w:t>
      </w:r>
      <w:r w:rsidRPr="00E13828">
        <w:rPr>
          <w:i/>
          <w:color w:val="000000" w:themeColor="text1"/>
          <w:sz w:val="22"/>
        </w:rPr>
        <w:t xml:space="preserve"> det mångåriga arbete som organisationen dedikerat till att lyfta hållbara affärer, inte bara i modeindustrin utan i alla branscher.</w:t>
      </w:r>
      <w:r w:rsidRPr="008535C6">
        <w:rPr>
          <w:i/>
          <w:color w:val="000000" w:themeColor="text1"/>
          <w:sz w:val="22"/>
        </w:rPr>
        <w:t xml:space="preserve"> </w:t>
      </w:r>
      <w:r w:rsidR="008535C6" w:rsidRPr="008535C6">
        <w:rPr>
          <w:i/>
          <w:color w:val="000000" w:themeColor="text1"/>
          <w:sz w:val="22"/>
        </w:rPr>
        <w:t>Vi ser att hållbara beslut och investeringar ger långsiktigt konkurrenskraftiga resultat</w:t>
      </w:r>
      <w:r w:rsidR="008535C6">
        <w:rPr>
          <w:i/>
          <w:color w:val="000000" w:themeColor="text1"/>
          <w:sz w:val="22"/>
        </w:rPr>
        <w:t xml:space="preserve">. </w:t>
      </w:r>
      <w:r w:rsidRPr="00E13828">
        <w:rPr>
          <w:i/>
          <w:color w:val="000000" w:themeColor="text1"/>
          <w:sz w:val="22"/>
        </w:rPr>
        <w:t xml:space="preserve">Fashion Charter bidrar till att staka ut en handlingsplan som företag av alla storlekar kan skriva under på, och underlättar därmed för </w:t>
      </w:r>
      <w:r>
        <w:rPr>
          <w:i/>
          <w:color w:val="000000" w:themeColor="text1"/>
          <w:sz w:val="22"/>
        </w:rPr>
        <w:t>företag att självreglera och överblicka sina</w:t>
      </w:r>
      <w:r w:rsidRPr="00E13828">
        <w:rPr>
          <w:i/>
          <w:color w:val="000000" w:themeColor="text1"/>
          <w:sz w:val="22"/>
        </w:rPr>
        <w:t xml:space="preserve"> bidra</w:t>
      </w:r>
      <w:r>
        <w:rPr>
          <w:i/>
          <w:color w:val="000000" w:themeColor="text1"/>
          <w:sz w:val="22"/>
        </w:rPr>
        <w:t>g</w:t>
      </w:r>
      <w:r w:rsidRPr="00E13828">
        <w:rPr>
          <w:i/>
          <w:color w:val="000000" w:themeColor="text1"/>
          <w:sz w:val="22"/>
        </w:rPr>
        <w:t xml:space="preserve"> till de klimatutmaningar vi står inför. </w:t>
      </w:r>
    </w:p>
    <w:p w:rsidR="00035953" w:rsidRDefault="00035953" w:rsidP="00CD6B29">
      <w:pPr>
        <w:rPr>
          <w:color w:val="000000" w:themeColor="text1"/>
          <w:sz w:val="22"/>
        </w:rPr>
      </w:pPr>
    </w:p>
    <w:p w:rsidR="003665AE" w:rsidRDefault="003665AE" w:rsidP="00CD6B29">
      <w:pPr>
        <w:rPr>
          <w:color w:val="000000" w:themeColor="text1"/>
          <w:sz w:val="22"/>
        </w:rPr>
      </w:pPr>
      <w:r w:rsidRPr="003665AE">
        <w:rPr>
          <w:color w:val="000000" w:themeColor="text1"/>
          <w:sz w:val="22"/>
        </w:rPr>
        <w:t xml:space="preserve">The Alliance for </w:t>
      </w:r>
      <w:proofErr w:type="spellStart"/>
      <w:r w:rsidRPr="003665AE">
        <w:rPr>
          <w:color w:val="000000" w:themeColor="text1"/>
          <w:sz w:val="22"/>
        </w:rPr>
        <w:t>Sustainable</w:t>
      </w:r>
      <w:proofErr w:type="spellEnd"/>
      <w:r w:rsidRPr="003665AE">
        <w:rPr>
          <w:color w:val="000000" w:themeColor="text1"/>
          <w:sz w:val="22"/>
        </w:rPr>
        <w:t xml:space="preserve"> Fashion är resultatet av </w:t>
      </w:r>
      <w:r>
        <w:rPr>
          <w:color w:val="000000" w:themeColor="text1"/>
          <w:sz w:val="22"/>
        </w:rPr>
        <w:t xml:space="preserve">ansträngningar från </w:t>
      </w:r>
      <w:r w:rsidRPr="003665AE">
        <w:rPr>
          <w:color w:val="000000" w:themeColor="text1"/>
          <w:sz w:val="22"/>
        </w:rPr>
        <w:t>FN</w:t>
      </w:r>
      <w:r w:rsidR="00EE6273">
        <w:rPr>
          <w:color w:val="000000" w:themeColor="text1"/>
          <w:sz w:val="22"/>
        </w:rPr>
        <w:t xml:space="preserve"> att</w:t>
      </w:r>
      <w:r>
        <w:rPr>
          <w:color w:val="000000" w:themeColor="text1"/>
          <w:sz w:val="22"/>
        </w:rPr>
        <w:t>,</w:t>
      </w:r>
      <w:r w:rsidRPr="003665AE">
        <w:rPr>
          <w:color w:val="000000" w:themeColor="text1"/>
          <w:sz w:val="22"/>
        </w:rPr>
        <w:t xml:space="preserve"> </w:t>
      </w:r>
      <w:r>
        <w:rPr>
          <w:color w:val="000000" w:themeColor="text1"/>
          <w:sz w:val="22"/>
        </w:rPr>
        <w:t>tillsammans med</w:t>
      </w:r>
      <w:r w:rsidRPr="003665AE">
        <w:rPr>
          <w:color w:val="000000" w:themeColor="text1"/>
          <w:sz w:val="22"/>
        </w:rPr>
        <w:t xml:space="preserve"> andra intressenter</w:t>
      </w:r>
      <w:r>
        <w:rPr>
          <w:color w:val="000000" w:themeColor="text1"/>
          <w:sz w:val="22"/>
        </w:rPr>
        <w:t>, koordinera</w:t>
      </w:r>
      <w:r w:rsidR="00EE6273">
        <w:rPr>
          <w:color w:val="000000" w:themeColor="text1"/>
          <w:sz w:val="22"/>
        </w:rPr>
        <w:t xml:space="preserve"> näringslivet för att hitta</w:t>
      </w:r>
      <w:r>
        <w:rPr>
          <w:color w:val="000000" w:themeColor="text1"/>
          <w:sz w:val="22"/>
        </w:rPr>
        <w:t xml:space="preserve"> en global lösning på modebranschens miljöpåverkan, och att </w:t>
      </w:r>
      <w:r w:rsidR="00EE6273">
        <w:rPr>
          <w:color w:val="000000" w:themeColor="text1"/>
          <w:sz w:val="22"/>
        </w:rPr>
        <w:t>skapa en gemensam plan</w:t>
      </w:r>
      <w:r>
        <w:rPr>
          <w:color w:val="000000" w:themeColor="text1"/>
          <w:sz w:val="22"/>
        </w:rPr>
        <w:t xml:space="preserve"> för att </w:t>
      </w:r>
      <w:r w:rsidR="00EE6273">
        <w:rPr>
          <w:color w:val="000000" w:themeColor="text1"/>
          <w:sz w:val="22"/>
        </w:rPr>
        <w:t>nå upp till</w:t>
      </w:r>
      <w:r>
        <w:rPr>
          <w:color w:val="000000" w:themeColor="text1"/>
          <w:sz w:val="22"/>
        </w:rPr>
        <w:t xml:space="preserve"> FN:s globala mål. </w:t>
      </w:r>
    </w:p>
    <w:p w:rsidR="00B17C84" w:rsidRDefault="00B17C84" w:rsidP="00CD6B29">
      <w:pPr>
        <w:rPr>
          <w:b/>
          <w:color w:val="000000" w:themeColor="text1"/>
          <w:sz w:val="22"/>
        </w:rPr>
      </w:pPr>
    </w:p>
    <w:p w:rsidR="008535C6" w:rsidRDefault="008535C6" w:rsidP="008535C6">
      <w:pPr>
        <w:rPr>
          <w:color w:val="000000" w:themeColor="text1"/>
          <w:sz w:val="22"/>
        </w:rPr>
      </w:pPr>
      <w:r>
        <w:rPr>
          <w:color w:val="000000" w:themeColor="text1"/>
          <w:sz w:val="22"/>
        </w:rPr>
        <w:t xml:space="preserve">Med ett nätverk som sträcker sig från lokala SME:s in i globala organisationer som FN och WTO har ICC, som i år firar 100 år, möjlighet att samla företag och säkerställa att klimatförändringar står på allas agenda. Redan 1991 föregick organisationen miljötoppmötet i Rio genom att, som första näringslivsorganisation, lansera sin </w:t>
      </w:r>
      <w:r>
        <w:rPr>
          <w:i/>
          <w:color w:val="000000" w:themeColor="text1"/>
          <w:sz w:val="22"/>
        </w:rPr>
        <w:t xml:space="preserve">Business Charter for </w:t>
      </w:r>
      <w:proofErr w:type="spellStart"/>
      <w:r>
        <w:rPr>
          <w:i/>
          <w:color w:val="000000" w:themeColor="text1"/>
          <w:sz w:val="22"/>
        </w:rPr>
        <w:t>Sustainability</w:t>
      </w:r>
      <w:proofErr w:type="spellEnd"/>
      <w:r>
        <w:rPr>
          <w:i/>
          <w:color w:val="000000" w:themeColor="text1"/>
          <w:sz w:val="22"/>
        </w:rPr>
        <w:t xml:space="preserve">. </w:t>
      </w:r>
      <w:r>
        <w:rPr>
          <w:color w:val="000000" w:themeColor="text1"/>
          <w:sz w:val="22"/>
        </w:rPr>
        <w:t xml:space="preserve">Som näringslivsrepresentant har ICC även varit mycket involverad i framtagandet av Parisavtalet och FN:s 17 globala mål. </w:t>
      </w:r>
    </w:p>
    <w:p w:rsidR="008535C6" w:rsidRDefault="008535C6" w:rsidP="008535C6">
      <w:pPr>
        <w:rPr>
          <w:color w:val="000000" w:themeColor="text1"/>
          <w:sz w:val="22"/>
        </w:rPr>
      </w:pPr>
    </w:p>
    <w:p w:rsidR="00AC2CCC" w:rsidRPr="00AC2CCC" w:rsidRDefault="00AC2CCC" w:rsidP="00AC2CCC">
      <w:pPr>
        <w:rPr>
          <w:rFonts w:ascii="Calibri" w:eastAsia="Times New Roman" w:hAnsi="Calibri" w:cs="Calibri"/>
          <w:color w:val="000000"/>
          <w:lang w:eastAsia="sv-SE"/>
        </w:rPr>
      </w:pPr>
      <w:r w:rsidRPr="00AC2CCC">
        <w:rPr>
          <w:rFonts w:ascii="Calibri" w:eastAsia="Times New Roman" w:hAnsi="Calibri" w:cs="Calibri"/>
          <w:b/>
          <w:bCs/>
          <w:color w:val="000000"/>
          <w:sz w:val="22"/>
          <w:szCs w:val="22"/>
          <w:lang w:eastAsia="sv-SE"/>
        </w:rPr>
        <w:t xml:space="preserve">Helena </w:t>
      </w:r>
      <w:proofErr w:type="spellStart"/>
      <w:r w:rsidRPr="00AC2CCC">
        <w:rPr>
          <w:rFonts w:ascii="Calibri" w:eastAsia="Times New Roman" w:hAnsi="Calibri" w:cs="Calibri"/>
          <w:b/>
          <w:bCs/>
          <w:color w:val="000000"/>
          <w:sz w:val="22"/>
          <w:szCs w:val="22"/>
          <w:lang w:eastAsia="sv-SE"/>
        </w:rPr>
        <w:t>Waker</w:t>
      </w:r>
      <w:proofErr w:type="spellEnd"/>
      <w:r w:rsidRPr="00AC2CCC">
        <w:rPr>
          <w:rFonts w:ascii="Calibri" w:eastAsia="Times New Roman" w:hAnsi="Calibri" w:cs="Calibri"/>
          <w:b/>
          <w:bCs/>
          <w:color w:val="000000"/>
          <w:sz w:val="22"/>
          <w:szCs w:val="22"/>
          <w:lang w:eastAsia="sv-SE"/>
        </w:rPr>
        <w:t xml:space="preserve">, VD Association </w:t>
      </w:r>
      <w:proofErr w:type="spellStart"/>
      <w:r w:rsidRPr="00AC2CCC">
        <w:rPr>
          <w:rFonts w:ascii="Calibri" w:eastAsia="Times New Roman" w:hAnsi="Calibri" w:cs="Calibri"/>
          <w:b/>
          <w:bCs/>
          <w:color w:val="000000"/>
          <w:sz w:val="22"/>
          <w:szCs w:val="22"/>
          <w:lang w:eastAsia="sv-SE"/>
        </w:rPr>
        <w:t>of</w:t>
      </w:r>
      <w:proofErr w:type="spellEnd"/>
      <w:r w:rsidRPr="00AC2CCC">
        <w:rPr>
          <w:rFonts w:ascii="Calibri" w:eastAsia="Times New Roman" w:hAnsi="Calibri" w:cs="Calibri"/>
          <w:b/>
          <w:bCs/>
          <w:color w:val="000000"/>
          <w:sz w:val="22"/>
          <w:szCs w:val="22"/>
          <w:lang w:eastAsia="sv-SE"/>
        </w:rPr>
        <w:t xml:space="preserve"> </w:t>
      </w:r>
      <w:proofErr w:type="spellStart"/>
      <w:r w:rsidRPr="00AC2CCC">
        <w:rPr>
          <w:rFonts w:ascii="Calibri" w:eastAsia="Times New Roman" w:hAnsi="Calibri" w:cs="Calibri"/>
          <w:b/>
          <w:bCs/>
          <w:color w:val="000000"/>
          <w:sz w:val="22"/>
          <w:szCs w:val="22"/>
          <w:lang w:eastAsia="sv-SE"/>
        </w:rPr>
        <w:t>Trade</w:t>
      </w:r>
      <w:proofErr w:type="spellEnd"/>
      <w:r w:rsidRPr="00AC2CCC">
        <w:rPr>
          <w:rFonts w:ascii="Calibri" w:eastAsia="Times New Roman" w:hAnsi="Calibri" w:cs="Calibri"/>
          <w:b/>
          <w:bCs/>
          <w:color w:val="000000"/>
          <w:sz w:val="22"/>
          <w:szCs w:val="22"/>
          <w:lang w:eastAsia="sv-SE"/>
        </w:rPr>
        <w:t xml:space="preserve"> Partners Sweden </w:t>
      </w:r>
      <w:r w:rsidR="008A1015">
        <w:rPr>
          <w:rFonts w:ascii="Calibri" w:eastAsia="Times New Roman" w:hAnsi="Calibri" w:cs="Calibri"/>
          <w:b/>
          <w:bCs/>
          <w:color w:val="000000"/>
          <w:sz w:val="22"/>
          <w:szCs w:val="22"/>
          <w:lang w:eastAsia="sv-SE"/>
        </w:rPr>
        <w:t>och</w:t>
      </w:r>
      <w:r w:rsidRPr="00AC2CCC">
        <w:rPr>
          <w:rFonts w:ascii="Calibri" w:eastAsia="Times New Roman" w:hAnsi="Calibri" w:cs="Calibri"/>
          <w:b/>
          <w:bCs/>
          <w:color w:val="000000"/>
          <w:sz w:val="22"/>
          <w:szCs w:val="22"/>
          <w:lang w:eastAsia="sv-SE"/>
        </w:rPr>
        <w:t xml:space="preserve"> Stockholm Fashion </w:t>
      </w:r>
      <w:proofErr w:type="spellStart"/>
      <w:r w:rsidRPr="00AC2CCC">
        <w:rPr>
          <w:rFonts w:ascii="Calibri" w:eastAsia="Times New Roman" w:hAnsi="Calibri" w:cs="Calibri"/>
          <w:b/>
          <w:bCs/>
          <w:color w:val="000000"/>
          <w:sz w:val="22"/>
          <w:szCs w:val="22"/>
          <w:lang w:eastAsia="sv-SE"/>
        </w:rPr>
        <w:t>District</w:t>
      </w:r>
      <w:proofErr w:type="spellEnd"/>
      <w:r w:rsidRPr="00AC2CCC">
        <w:rPr>
          <w:rFonts w:ascii="Calibri" w:eastAsia="Times New Roman" w:hAnsi="Calibri" w:cs="Calibri"/>
          <w:b/>
          <w:bCs/>
          <w:color w:val="000000"/>
          <w:sz w:val="22"/>
          <w:szCs w:val="22"/>
          <w:lang w:eastAsia="sv-SE"/>
        </w:rPr>
        <w:t xml:space="preserve"> och styrelseledamot, ICC Sweden</w:t>
      </w:r>
      <w:r w:rsidRPr="00AC2CCC">
        <w:rPr>
          <w:rFonts w:ascii="Calibri" w:eastAsia="Times New Roman" w:hAnsi="Calibri" w:cs="Calibri"/>
          <w:b/>
          <w:bCs/>
          <w:color w:val="FF0000"/>
          <w:sz w:val="22"/>
          <w:szCs w:val="22"/>
          <w:lang w:eastAsia="sv-SE"/>
        </w:rPr>
        <w:t>  </w:t>
      </w:r>
    </w:p>
    <w:p w:rsidR="00AC2CCC" w:rsidRPr="00AC2CCC" w:rsidRDefault="00AC2CCC" w:rsidP="00AC2CCC">
      <w:pPr>
        <w:rPr>
          <w:rFonts w:ascii="Calibri" w:eastAsia="Times New Roman" w:hAnsi="Calibri" w:cs="Calibri"/>
          <w:color w:val="000000"/>
          <w:lang w:eastAsia="sv-SE"/>
        </w:rPr>
      </w:pPr>
      <w:r w:rsidRPr="00AC2CCC">
        <w:rPr>
          <w:rFonts w:ascii="Calibri" w:eastAsia="Times New Roman" w:hAnsi="Calibri" w:cs="Calibri"/>
          <w:i/>
          <w:iCs/>
          <w:color w:val="000000"/>
          <w:sz w:val="22"/>
          <w:szCs w:val="22"/>
          <w:lang w:eastAsia="sv-SE"/>
        </w:rPr>
        <w:t xml:space="preserve">Fashion Industry Charter for </w:t>
      </w:r>
      <w:proofErr w:type="spellStart"/>
      <w:r w:rsidRPr="00AC2CCC">
        <w:rPr>
          <w:rFonts w:ascii="Calibri" w:eastAsia="Times New Roman" w:hAnsi="Calibri" w:cs="Calibri"/>
          <w:i/>
          <w:iCs/>
          <w:color w:val="000000"/>
          <w:sz w:val="22"/>
          <w:szCs w:val="22"/>
          <w:lang w:eastAsia="sv-SE"/>
        </w:rPr>
        <w:t>Climate</w:t>
      </w:r>
      <w:proofErr w:type="spellEnd"/>
      <w:r w:rsidRPr="00AC2CCC">
        <w:rPr>
          <w:rFonts w:ascii="Calibri" w:eastAsia="Times New Roman" w:hAnsi="Calibri" w:cs="Calibri"/>
          <w:i/>
          <w:iCs/>
          <w:color w:val="000000"/>
          <w:sz w:val="22"/>
          <w:szCs w:val="22"/>
          <w:lang w:eastAsia="sv-SE"/>
        </w:rPr>
        <w:t xml:space="preserve"> Action är ett viktigt initiativ som tydligt visar på modebranschens vilja att bidra till att hitta lösningar på de miljö- och klimatutmaningar vi står inför. Som globalt nätverk har ICC en unik roll att spela i att ena röster från olika aktörer till att skapa ett starkt bidrag till dialogen. Som signatär kan vi mobilisera nätverket för att skapa större medvetenhet och kunskap om modeindustrins miljöpåverkan och stötta övergången till hållbara lösningar genom hela värdekedjan.</w:t>
      </w:r>
    </w:p>
    <w:p w:rsidR="00052F31" w:rsidRDefault="00052F31" w:rsidP="00CD6B29">
      <w:pPr>
        <w:rPr>
          <w:i/>
          <w:color w:val="000000" w:themeColor="text1"/>
          <w:sz w:val="22"/>
        </w:rPr>
      </w:pPr>
    </w:p>
    <w:p w:rsidR="00B46F4C" w:rsidRPr="00B46F4C" w:rsidRDefault="008535C6" w:rsidP="00B46F4C">
      <w:pPr>
        <w:rPr>
          <w:color w:val="000000" w:themeColor="text1"/>
          <w:sz w:val="22"/>
        </w:rPr>
      </w:pPr>
      <w:r>
        <w:rPr>
          <w:color w:val="000000" w:themeColor="text1"/>
          <w:sz w:val="22"/>
        </w:rPr>
        <w:t xml:space="preserve">ICC </w:t>
      </w:r>
      <w:r w:rsidR="00B46F4C">
        <w:rPr>
          <w:color w:val="000000" w:themeColor="text1"/>
          <w:sz w:val="22"/>
        </w:rPr>
        <w:t xml:space="preserve">arbetar för att </w:t>
      </w:r>
      <w:r>
        <w:rPr>
          <w:color w:val="000000" w:themeColor="text1"/>
          <w:sz w:val="22"/>
        </w:rPr>
        <w:t xml:space="preserve">främja handel och underlätta för företag att göra affärer internationellt. Ett av handelns främsta bidrag till att möta </w:t>
      </w:r>
      <w:proofErr w:type="spellStart"/>
      <w:r>
        <w:rPr>
          <w:color w:val="000000" w:themeColor="text1"/>
          <w:sz w:val="22"/>
        </w:rPr>
        <w:t>klimathotet</w:t>
      </w:r>
      <w:proofErr w:type="spellEnd"/>
      <w:r>
        <w:rPr>
          <w:color w:val="000000" w:themeColor="text1"/>
          <w:sz w:val="22"/>
        </w:rPr>
        <w:t xml:space="preserve"> är hur den öppnar för en övergång till cirkulär ekonomi. </w:t>
      </w:r>
      <w:r w:rsidR="00B46F4C" w:rsidRPr="00B46F4C">
        <w:rPr>
          <w:color w:val="000000" w:themeColor="text1"/>
          <w:sz w:val="22"/>
        </w:rPr>
        <w:t xml:space="preserve">I </w:t>
      </w:r>
      <w:r w:rsidR="00B46F4C">
        <w:rPr>
          <w:color w:val="000000" w:themeColor="text1"/>
          <w:sz w:val="22"/>
        </w:rPr>
        <w:t>S</w:t>
      </w:r>
      <w:r w:rsidR="00B46F4C" w:rsidRPr="00B46F4C">
        <w:rPr>
          <w:color w:val="000000" w:themeColor="text1"/>
          <w:sz w:val="22"/>
        </w:rPr>
        <w:t>verige</w:t>
      </w:r>
      <w:r w:rsidR="00B46F4C">
        <w:rPr>
          <w:color w:val="000000" w:themeColor="text1"/>
          <w:sz w:val="22"/>
        </w:rPr>
        <w:t xml:space="preserve"> har ICC etablerat en arbetsgrupp med fokus </w:t>
      </w:r>
      <w:r w:rsidR="00B46F4C" w:rsidRPr="00B46F4C">
        <w:rPr>
          <w:color w:val="000000" w:themeColor="text1"/>
          <w:sz w:val="22"/>
        </w:rPr>
        <w:t>cirkulär ekonomi</w:t>
      </w:r>
      <w:r w:rsidR="00B46F4C">
        <w:rPr>
          <w:color w:val="000000" w:themeColor="text1"/>
          <w:sz w:val="22"/>
        </w:rPr>
        <w:t>. I arbetsgruppen ingår representanter</w:t>
      </w:r>
      <w:r w:rsidR="00B46F4C" w:rsidRPr="00B46F4C">
        <w:rPr>
          <w:color w:val="000000" w:themeColor="text1"/>
          <w:sz w:val="22"/>
        </w:rPr>
        <w:t xml:space="preserve"> från </w:t>
      </w:r>
      <w:r w:rsidR="00B46F4C">
        <w:rPr>
          <w:color w:val="000000" w:themeColor="text1"/>
          <w:sz w:val="22"/>
        </w:rPr>
        <w:t xml:space="preserve">flera branscher för bland annat </w:t>
      </w:r>
      <w:r w:rsidR="00B46F4C" w:rsidRPr="00B46F4C">
        <w:rPr>
          <w:color w:val="000000" w:themeColor="text1"/>
          <w:sz w:val="22"/>
        </w:rPr>
        <w:t>sammanställ</w:t>
      </w:r>
      <w:r w:rsidR="00B46F4C">
        <w:rPr>
          <w:color w:val="000000" w:themeColor="text1"/>
          <w:sz w:val="22"/>
        </w:rPr>
        <w:t>a</w:t>
      </w:r>
      <w:r w:rsidR="00B46F4C" w:rsidRPr="00B46F4C">
        <w:rPr>
          <w:color w:val="000000" w:themeColor="text1"/>
          <w:sz w:val="22"/>
        </w:rPr>
        <w:t xml:space="preserve"> och diskuterar handelshinder kopplade till cirkulär ekonomi.</w:t>
      </w:r>
    </w:p>
    <w:p w:rsidR="008535C6" w:rsidRDefault="008535C6" w:rsidP="008535C6">
      <w:pPr>
        <w:rPr>
          <w:color w:val="000000" w:themeColor="text1"/>
          <w:sz w:val="22"/>
        </w:rPr>
      </w:pPr>
    </w:p>
    <w:p w:rsidR="008535C6" w:rsidRDefault="008535C6" w:rsidP="00CD6B29">
      <w:pPr>
        <w:rPr>
          <w:i/>
          <w:color w:val="000000" w:themeColor="text1"/>
          <w:sz w:val="22"/>
        </w:rPr>
      </w:pPr>
    </w:p>
    <w:p w:rsidR="00B46F4C" w:rsidRDefault="00B46F4C" w:rsidP="00E64CA6">
      <w:pPr>
        <w:rPr>
          <w:b/>
          <w:color w:val="000000" w:themeColor="text1"/>
          <w:sz w:val="22"/>
        </w:rPr>
      </w:pPr>
    </w:p>
    <w:p w:rsidR="005D6FF6" w:rsidRPr="008535C6" w:rsidRDefault="00701917" w:rsidP="00E64CA6">
      <w:pPr>
        <w:rPr>
          <w:b/>
          <w:color w:val="000000" w:themeColor="text1"/>
          <w:sz w:val="22"/>
        </w:rPr>
      </w:pPr>
      <w:r w:rsidRPr="00EE6273">
        <w:rPr>
          <w:b/>
          <w:color w:val="000000" w:themeColor="text1"/>
          <w:sz w:val="22"/>
        </w:rPr>
        <w:t xml:space="preserve">Susanna </w:t>
      </w:r>
      <w:proofErr w:type="spellStart"/>
      <w:r w:rsidRPr="00EE6273">
        <w:rPr>
          <w:b/>
          <w:color w:val="000000" w:themeColor="text1"/>
          <w:sz w:val="22"/>
        </w:rPr>
        <w:t>Zeko</w:t>
      </w:r>
      <w:proofErr w:type="spellEnd"/>
      <w:r>
        <w:rPr>
          <w:b/>
          <w:color w:val="000000" w:themeColor="text1"/>
          <w:sz w:val="22"/>
        </w:rPr>
        <w:t>, generalsekreterare</w:t>
      </w:r>
      <w:r w:rsidR="00EC225E">
        <w:rPr>
          <w:b/>
          <w:color w:val="000000" w:themeColor="text1"/>
          <w:sz w:val="22"/>
        </w:rPr>
        <w:t xml:space="preserve"> ICC Sweden</w:t>
      </w:r>
      <w:r w:rsidR="008535C6">
        <w:rPr>
          <w:b/>
          <w:color w:val="000000" w:themeColor="text1"/>
          <w:sz w:val="22"/>
        </w:rPr>
        <w:t xml:space="preserve">: </w:t>
      </w:r>
    </w:p>
    <w:p w:rsidR="00B46F4C" w:rsidRDefault="005D6FF6" w:rsidP="00E64CA6">
      <w:pPr>
        <w:rPr>
          <w:i/>
          <w:color w:val="000000" w:themeColor="text1"/>
          <w:sz w:val="22"/>
        </w:rPr>
      </w:pPr>
      <w:r w:rsidRPr="008535C6">
        <w:rPr>
          <w:i/>
          <w:color w:val="000000" w:themeColor="text1"/>
          <w:sz w:val="22"/>
        </w:rPr>
        <w:t>Idag är modebranschen i stor utsträckning beroende av naturresurser</w:t>
      </w:r>
      <w:r w:rsidR="00554685">
        <w:rPr>
          <w:i/>
          <w:color w:val="000000" w:themeColor="text1"/>
          <w:sz w:val="22"/>
        </w:rPr>
        <w:t xml:space="preserve">, vilket gör återvinning till en viktig komponent för att minska klimatpåverkan. Att effektivt ställa om till cirkulära affärsmodeller innebär att </w:t>
      </w:r>
      <w:r w:rsidR="00D04118">
        <w:rPr>
          <w:i/>
          <w:color w:val="000000" w:themeColor="text1"/>
          <w:sz w:val="22"/>
        </w:rPr>
        <w:t xml:space="preserve">utveckla </w:t>
      </w:r>
      <w:r w:rsidR="00D04118" w:rsidRPr="008535C6">
        <w:rPr>
          <w:i/>
          <w:color w:val="000000" w:themeColor="text1"/>
          <w:sz w:val="22"/>
        </w:rPr>
        <w:t>produktionsmodell</w:t>
      </w:r>
      <w:r w:rsidR="00D04118">
        <w:rPr>
          <w:i/>
          <w:color w:val="000000" w:themeColor="text1"/>
          <w:sz w:val="22"/>
        </w:rPr>
        <w:t>er i vilka man åter</w:t>
      </w:r>
      <w:r w:rsidR="009B2423">
        <w:rPr>
          <w:i/>
          <w:color w:val="000000" w:themeColor="text1"/>
          <w:sz w:val="22"/>
        </w:rPr>
        <w:t>an</w:t>
      </w:r>
      <w:r w:rsidR="00D04118">
        <w:rPr>
          <w:i/>
          <w:color w:val="000000" w:themeColor="text1"/>
          <w:sz w:val="22"/>
        </w:rPr>
        <w:t xml:space="preserve">vänder gamla produkter för att skapa nya resurser och med dem tillverka nya produkter. </w:t>
      </w:r>
      <w:r w:rsidRPr="008535C6">
        <w:rPr>
          <w:i/>
          <w:color w:val="000000" w:themeColor="text1"/>
          <w:sz w:val="22"/>
        </w:rPr>
        <w:t>När en aktörs avfall blir en annans resurs, blir produktionen mer effektiv – och därmed mer klimatvänlig.</w:t>
      </w:r>
      <w:r w:rsidR="00D04118">
        <w:rPr>
          <w:i/>
          <w:color w:val="000000" w:themeColor="text1"/>
          <w:sz w:val="22"/>
        </w:rPr>
        <w:t xml:space="preserve"> För att vi ska få till den här nödvändiga omställningen måste vi </w:t>
      </w:r>
      <w:r w:rsidR="00B46F4C">
        <w:rPr>
          <w:i/>
          <w:color w:val="000000" w:themeColor="text1"/>
          <w:sz w:val="22"/>
        </w:rPr>
        <w:t xml:space="preserve">främja den globalt. Material och produkter har idag globala värdekedjor och för att en cirkulär ekonomi ska fungera fullt ut måste den </w:t>
      </w:r>
      <w:r w:rsidRPr="008535C6">
        <w:rPr>
          <w:i/>
          <w:color w:val="000000" w:themeColor="text1"/>
          <w:sz w:val="22"/>
        </w:rPr>
        <w:t xml:space="preserve">äga rum på en global marknad, inte </w:t>
      </w:r>
      <w:r w:rsidR="008535C6" w:rsidRPr="008535C6">
        <w:rPr>
          <w:i/>
          <w:color w:val="000000" w:themeColor="text1"/>
          <w:sz w:val="22"/>
        </w:rPr>
        <w:t>hindrad</w:t>
      </w:r>
      <w:r w:rsidRPr="008535C6">
        <w:rPr>
          <w:i/>
          <w:color w:val="000000" w:themeColor="text1"/>
          <w:sz w:val="22"/>
        </w:rPr>
        <w:t xml:space="preserve"> av landsgränser. </w:t>
      </w:r>
      <w:r w:rsidR="00B46F4C">
        <w:rPr>
          <w:i/>
          <w:color w:val="000000" w:themeColor="text1"/>
          <w:sz w:val="22"/>
        </w:rPr>
        <w:t>Frihandel är en förutsättning för cirkulär ekonomi.</w:t>
      </w:r>
    </w:p>
    <w:p w:rsidR="00B46F4C" w:rsidRDefault="00B46F4C" w:rsidP="00E64CA6">
      <w:pPr>
        <w:rPr>
          <w:i/>
          <w:color w:val="000000" w:themeColor="text1"/>
          <w:sz w:val="22"/>
        </w:rPr>
      </w:pPr>
    </w:p>
    <w:p w:rsidR="00D36294" w:rsidRDefault="00D36294" w:rsidP="00E64CA6">
      <w:pPr>
        <w:rPr>
          <w:color w:val="000000" w:themeColor="text1"/>
          <w:sz w:val="22"/>
        </w:rPr>
      </w:pPr>
    </w:p>
    <w:p w:rsidR="00504FDA" w:rsidRDefault="00504FDA" w:rsidP="00E64CA6">
      <w:pPr>
        <w:rPr>
          <w:color w:val="000000" w:themeColor="text1"/>
          <w:sz w:val="22"/>
        </w:rPr>
      </w:pPr>
      <w:r>
        <w:rPr>
          <w:color w:val="000000" w:themeColor="text1"/>
          <w:sz w:val="22"/>
        </w:rPr>
        <w:t xml:space="preserve">För frågor, kontakta </w:t>
      </w:r>
      <w:r w:rsidRPr="00504FDA">
        <w:rPr>
          <w:color w:val="000000" w:themeColor="text1"/>
          <w:sz w:val="22"/>
        </w:rPr>
        <w:t>Kajsa Persson-Berg</w:t>
      </w:r>
      <w:r>
        <w:rPr>
          <w:color w:val="000000" w:themeColor="text1"/>
          <w:sz w:val="22"/>
        </w:rPr>
        <w:t xml:space="preserve">, Communications Manager, </w:t>
      </w:r>
      <w:hyperlink r:id="rId7" w:history="1">
        <w:r w:rsidRPr="00D724B1">
          <w:rPr>
            <w:rStyle w:val="Hyperlnk"/>
            <w:sz w:val="22"/>
          </w:rPr>
          <w:t>kajsa.persson-berg@icc.se</w:t>
        </w:r>
      </w:hyperlink>
      <w:r>
        <w:rPr>
          <w:color w:val="000000" w:themeColor="text1"/>
          <w:sz w:val="22"/>
        </w:rPr>
        <w:t xml:space="preserve"> eller 0761037878. </w:t>
      </w:r>
    </w:p>
    <w:sectPr w:rsidR="00504FDA" w:rsidSect="004D462F">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373" w:rsidRDefault="003B2373" w:rsidP="00E13828">
      <w:r>
        <w:separator/>
      </w:r>
    </w:p>
  </w:endnote>
  <w:endnote w:type="continuationSeparator" w:id="0">
    <w:p w:rsidR="003B2373" w:rsidRDefault="003B2373" w:rsidP="00E1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828" w:rsidRDefault="00E13828" w:rsidP="00E13828">
    <w:pPr>
      <w:rPr>
        <w:rFonts w:asciiTheme="majorHAnsi" w:hAnsiTheme="majorHAnsi" w:cstheme="majorHAnsi"/>
        <w:color w:val="0064A8"/>
        <w:szCs w:val="26"/>
      </w:rPr>
    </w:pPr>
    <w:r w:rsidRPr="00AC0DFA">
      <w:rPr>
        <w:rFonts w:asciiTheme="majorHAnsi" w:hAnsiTheme="majorHAnsi" w:cstheme="majorHAnsi"/>
        <w:noProof/>
        <w:color w:val="0064A8"/>
        <w:szCs w:val="26"/>
      </w:rPr>
      <mc:AlternateContent>
        <mc:Choice Requires="wps">
          <w:drawing>
            <wp:anchor distT="0" distB="0" distL="114300" distR="114300" simplePos="0" relativeHeight="251659264" behindDoc="0" locked="0" layoutInCell="1" allowOverlap="1" wp14:anchorId="53F2F48B" wp14:editId="2A9C67FE">
              <wp:simplePos x="0" y="0"/>
              <wp:positionH relativeFrom="column">
                <wp:posOffset>3030</wp:posOffset>
              </wp:positionH>
              <wp:positionV relativeFrom="paragraph">
                <wp:posOffset>66136</wp:posOffset>
              </wp:positionV>
              <wp:extent cx="5822066" cy="0"/>
              <wp:effectExtent l="0" t="0" r="7620" b="12700"/>
              <wp:wrapNone/>
              <wp:docPr id="4" name="Rak 4"/>
              <wp:cNvGraphicFramePr/>
              <a:graphic xmlns:a="http://schemas.openxmlformats.org/drawingml/2006/main">
                <a:graphicData uri="http://schemas.microsoft.com/office/word/2010/wordprocessingShape">
                  <wps:wsp>
                    <wps:cNvCnPr/>
                    <wps:spPr>
                      <a:xfrm>
                        <a:off x="0" y="0"/>
                        <a:ext cx="5822066"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04763B" id="Rak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5.2pt" to="458.7pt,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" strokecolor="#aeaaaa [2414]" strokeweight=".5pt">
              <v:stroke joinstyle="miter"/>
            </v:line>
          </w:pict>
        </mc:Fallback>
      </mc:AlternateContent>
    </w:r>
  </w:p>
  <w:p w:rsidR="00E13828" w:rsidRDefault="00E13828" w:rsidP="00E13828">
    <w:pPr>
      <w:spacing w:after="120"/>
    </w:pPr>
    <w:r w:rsidRPr="00AC0DFA">
      <w:rPr>
        <w:rFonts w:cstheme="minorHAnsi"/>
        <w:color w:val="0064A8"/>
        <w:szCs w:val="26"/>
      </w:rPr>
      <w:t>ICC Sweden</w:t>
    </w:r>
    <w:r>
      <w:rPr>
        <w:rFonts w:cstheme="minorHAnsi"/>
        <w:color w:val="0064A8"/>
        <w:szCs w:val="26"/>
      </w:rPr>
      <w:t xml:space="preserve"> </w:t>
    </w:r>
    <w:r>
      <w:rPr>
        <w:rFonts w:cstheme="minorHAnsi"/>
        <w:color w:val="0064A8"/>
        <w:szCs w:val="26"/>
      </w:rPr>
      <w:tab/>
    </w:r>
    <w:r w:rsidRPr="00AC0DFA">
      <w:rPr>
        <w:rFonts w:asciiTheme="majorHAnsi" w:hAnsiTheme="majorHAnsi" w:cstheme="majorHAnsi"/>
        <w:sz w:val="22"/>
      </w:rPr>
      <w:t xml:space="preserve">Birger Jarlsgatan 25 </w:t>
    </w:r>
    <w:r w:rsidRPr="00AC0DFA">
      <w:rPr>
        <w:rFonts w:asciiTheme="majorHAnsi" w:hAnsiTheme="majorHAnsi" w:cstheme="majorHAnsi"/>
        <w:color w:val="BFBFBF" w:themeColor="background1" w:themeShade="BF"/>
        <w:sz w:val="22"/>
        <w:szCs w:val="20"/>
      </w:rPr>
      <w:t>|</w:t>
    </w:r>
    <w:r w:rsidRPr="00AC0DFA">
      <w:rPr>
        <w:rFonts w:asciiTheme="majorHAnsi" w:hAnsiTheme="majorHAnsi" w:cstheme="majorHAnsi"/>
        <w:sz w:val="22"/>
        <w:szCs w:val="20"/>
      </w:rPr>
      <w:t xml:space="preserve"> 1</w:t>
    </w:r>
    <w:r w:rsidRPr="00AC0DFA">
      <w:rPr>
        <w:rFonts w:asciiTheme="majorHAnsi" w:hAnsiTheme="majorHAnsi" w:cstheme="majorHAnsi"/>
        <w:sz w:val="22"/>
      </w:rPr>
      <w:t>11 45 Stockholm</w:t>
    </w:r>
    <w:r>
      <w:rPr>
        <w:rFonts w:asciiTheme="majorHAnsi" w:hAnsiTheme="majorHAnsi" w:cstheme="majorHAnsi"/>
        <w:sz w:val="22"/>
      </w:rPr>
      <w:t xml:space="preserve"> | </w:t>
    </w:r>
    <w:r w:rsidRPr="00AC0DFA">
      <w:rPr>
        <w:rFonts w:asciiTheme="majorHAnsi" w:hAnsiTheme="majorHAnsi" w:cstheme="majorHAnsi"/>
        <w:sz w:val="22"/>
        <w:szCs w:val="22"/>
      </w:rPr>
      <w:t xml:space="preserve">www.icc.se </w:t>
    </w:r>
    <w:r w:rsidRPr="00AC0DFA">
      <w:rPr>
        <w:rFonts w:asciiTheme="majorHAnsi" w:hAnsiTheme="majorHAnsi" w:cstheme="majorHAnsi"/>
        <w:color w:val="BFBFBF" w:themeColor="background1" w:themeShade="BF"/>
        <w:sz w:val="22"/>
        <w:szCs w:val="20"/>
      </w:rPr>
      <w:t>|</w:t>
    </w:r>
    <w:r>
      <w:rPr>
        <w:rFonts w:asciiTheme="majorHAnsi" w:hAnsiTheme="majorHAnsi" w:cstheme="majorHAnsi"/>
        <w:color w:val="BFBFBF" w:themeColor="background1" w:themeShade="BF"/>
        <w:sz w:val="22"/>
      </w:rPr>
      <w:t xml:space="preserve"> </w:t>
    </w:r>
    <w:r w:rsidRPr="00AC0DFA">
      <w:rPr>
        <w:rFonts w:asciiTheme="majorHAnsi" w:hAnsiTheme="majorHAnsi" w:cstheme="majorHAnsi"/>
        <w:sz w:val="22"/>
      </w:rPr>
      <w:t>info@icc.se</w:t>
    </w:r>
    <w:r>
      <w:rPr>
        <w:rFonts w:asciiTheme="majorHAnsi" w:hAnsiTheme="majorHAnsi" w:cstheme="majorHAnsi"/>
        <w:sz w:val="22"/>
      </w:rPr>
      <w:t xml:space="preserve"> </w:t>
    </w:r>
    <w:r w:rsidRPr="00AC0DFA">
      <w:rPr>
        <w:rFonts w:asciiTheme="majorHAnsi" w:hAnsiTheme="majorHAnsi" w:cstheme="majorHAnsi"/>
        <w:color w:val="BFBFBF" w:themeColor="background1" w:themeShade="BF"/>
        <w:sz w:val="22"/>
        <w:szCs w:val="20"/>
      </w:rPr>
      <w:t>|</w:t>
    </w:r>
    <w:r>
      <w:rPr>
        <w:rFonts w:asciiTheme="majorHAnsi" w:hAnsiTheme="majorHAnsi" w:cstheme="majorHAnsi"/>
        <w:color w:val="BFBFBF" w:themeColor="background1" w:themeShade="BF"/>
        <w:sz w:val="22"/>
      </w:rPr>
      <w:t xml:space="preserve"> </w:t>
    </w:r>
    <w:r w:rsidRPr="00AC0DFA">
      <w:rPr>
        <w:rFonts w:asciiTheme="majorHAnsi" w:hAnsiTheme="majorHAnsi" w:cstheme="majorHAnsi"/>
        <w:sz w:val="22"/>
      </w:rPr>
      <w:t>+46 8 440 89 20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373" w:rsidRDefault="003B2373" w:rsidP="00E13828">
      <w:r>
        <w:separator/>
      </w:r>
    </w:p>
  </w:footnote>
  <w:footnote w:type="continuationSeparator" w:id="0">
    <w:p w:rsidR="003B2373" w:rsidRDefault="003B2373" w:rsidP="00E13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828" w:rsidRDefault="00E13828">
    <w:pPr>
      <w:pStyle w:val="Sidhuvud"/>
    </w:pPr>
    <w:r>
      <w:rPr>
        <w:noProof/>
      </w:rPr>
      <w:drawing>
        <wp:inline distT="0" distB="0" distL="0" distR="0">
          <wp:extent cx="1652898" cy="351692"/>
          <wp:effectExtent l="0" t="0" r="0"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C NC Horz logo_SE_Color.png"/>
                  <pic:cNvPicPr/>
                </pic:nvPicPr>
                <pic:blipFill>
                  <a:blip r:embed="rId1">
                    <a:extLst>
                      <a:ext uri="{28A0092B-C50C-407E-A947-70E740481C1C}">
                        <a14:useLocalDpi xmlns:a14="http://schemas.microsoft.com/office/drawing/2010/main" val="0"/>
                      </a:ext>
                    </a:extLst>
                  </a:blip>
                  <a:stretch>
                    <a:fillRect/>
                  </a:stretch>
                </pic:blipFill>
                <pic:spPr>
                  <a:xfrm>
                    <a:off x="0" y="0"/>
                    <a:ext cx="1821099" cy="3874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5B6D8A"/>
    <w:multiLevelType w:val="hybridMultilevel"/>
    <w:tmpl w:val="175EFA16"/>
    <w:lvl w:ilvl="0" w:tplc="D436B026">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3B1"/>
    <w:rsid w:val="00017C51"/>
    <w:rsid w:val="0002687F"/>
    <w:rsid w:val="00035953"/>
    <w:rsid w:val="00052F31"/>
    <w:rsid w:val="000C60BF"/>
    <w:rsid w:val="000D4562"/>
    <w:rsid w:val="00175CEF"/>
    <w:rsid w:val="001A4868"/>
    <w:rsid w:val="002245AC"/>
    <w:rsid w:val="00227639"/>
    <w:rsid w:val="00230BEE"/>
    <w:rsid w:val="002378E7"/>
    <w:rsid w:val="0028157D"/>
    <w:rsid w:val="002D0F9A"/>
    <w:rsid w:val="002E40C2"/>
    <w:rsid w:val="003665AE"/>
    <w:rsid w:val="00383DC9"/>
    <w:rsid w:val="003B2373"/>
    <w:rsid w:val="00434C1C"/>
    <w:rsid w:val="004B0BB1"/>
    <w:rsid w:val="004D462F"/>
    <w:rsid w:val="00504FDA"/>
    <w:rsid w:val="00525325"/>
    <w:rsid w:val="00554685"/>
    <w:rsid w:val="005D6FF6"/>
    <w:rsid w:val="006F707C"/>
    <w:rsid w:val="00701917"/>
    <w:rsid w:val="007860D4"/>
    <w:rsid w:val="008316B0"/>
    <w:rsid w:val="008535C6"/>
    <w:rsid w:val="008A1015"/>
    <w:rsid w:val="0099705C"/>
    <w:rsid w:val="009B2423"/>
    <w:rsid w:val="009F1AE7"/>
    <w:rsid w:val="00A633B1"/>
    <w:rsid w:val="00AC2CCC"/>
    <w:rsid w:val="00AD6FD1"/>
    <w:rsid w:val="00B17C84"/>
    <w:rsid w:val="00B46F4C"/>
    <w:rsid w:val="00BD7FF7"/>
    <w:rsid w:val="00BF7EC5"/>
    <w:rsid w:val="00CD6B29"/>
    <w:rsid w:val="00D02CA4"/>
    <w:rsid w:val="00D04118"/>
    <w:rsid w:val="00D36294"/>
    <w:rsid w:val="00DB1C01"/>
    <w:rsid w:val="00DB21D6"/>
    <w:rsid w:val="00DF26C2"/>
    <w:rsid w:val="00E13828"/>
    <w:rsid w:val="00E64CA6"/>
    <w:rsid w:val="00EC225E"/>
    <w:rsid w:val="00EC2C34"/>
    <w:rsid w:val="00EE6273"/>
    <w:rsid w:val="00F0061B"/>
    <w:rsid w:val="00F44C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ADCA1EC"/>
  <w15:chartTrackingRefBased/>
  <w15:docId w15:val="{44372AC5-9F35-B44F-B74A-79438C4D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02CA4"/>
    <w:pPr>
      <w:ind w:left="720"/>
      <w:contextualSpacing/>
    </w:pPr>
  </w:style>
  <w:style w:type="character" w:styleId="Hyperlnk">
    <w:name w:val="Hyperlink"/>
    <w:basedOn w:val="Standardstycketeckensnitt"/>
    <w:uiPriority w:val="99"/>
    <w:unhideWhenUsed/>
    <w:rsid w:val="00504FDA"/>
    <w:rPr>
      <w:color w:val="0563C1" w:themeColor="hyperlink"/>
      <w:u w:val="single"/>
    </w:rPr>
  </w:style>
  <w:style w:type="character" w:styleId="Olstomnmnande">
    <w:name w:val="Unresolved Mention"/>
    <w:basedOn w:val="Standardstycketeckensnitt"/>
    <w:uiPriority w:val="99"/>
    <w:semiHidden/>
    <w:unhideWhenUsed/>
    <w:rsid w:val="00504FDA"/>
    <w:rPr>
      <w:color w:val="605E5C"/>
      <w:shd w:val="clear" w:color="auto" w:fill="E1DFDD"/>
    </w:rPr>
  </w:style>
  <w:style w:type="paragraph" w:styleId="Sidhuvud">
    <w:name w:val="header"/>
    <w:basedOn w:val="Normal"/>
    <w:link w:val="SidhuvudChar"/>
    <w:uiPriority w:val="99"/>
    <w:unhideWhenUsed/>
    <w:rsid w:val="00E13828"/>
    <w:pPr>
      <w:tabs>
        <w:tab w:val="center" w:pos="4536"/>
        <w:tab w:val="right" w:pos="9072"/>
      </w:tabs>
    </w:pPr>
  </w:style>
  <w:style w:type="character" w:customStyle="1" w:styleId="SidhuvudChar">
    <w:name w:val="Sidhuvud Char"/>
    <w:basedOn w:val="Standardstycketeckensnitt"/>
    <w:link w:val="Sidhuvud"/>
    <w:uiPriority w:val="99"/>
    <w:rsid w:val="00E13828"/>
  </w:style>
  <w:style w:type="paragraph" w:styleId="Sidfot">
    <w:name w:val="footer"/>
    <w:basedOn w:val="Normal"/>
    <w:link w:val="SidfotChar"/>
    <w:uiPriority w:val="99"/>
    <w:unhideWhenUsed/>
    <w:rsid w:val="00E13828"/>
    <w:pPr>
      <w:tabs>
        <w:tab w:val="center" w:pos="4536"/>
        <w:tab w:val="right" w:pos="9072"/>
      </w:tabs>
    </w:pPr>
  </w:style>
  <w:style w:type="character" w:customStyle="1" w:styleId="SidfotChar">
    <w:name w:val="Sidfot Char"/>
    <w:basedOn w:val="Standardstycketeckensnitt"/>
    <w:link w:val="Sidfot"/>
    <w:uiPriority w:val="99"/>
    <w:rsid w:val="00E13828"/>
  </w:style>
  <w:style w:type="paragraph" w:styleId="Ballongtext">
    <w:name w:val="Balloon Text"/>
    <w:basedOn w:val="Normal"/>
    <w:link w:val="BallongtextChar"/>
    <w:uiPriority w:val="99"/>
    <w:semiHidden/>
    <w:unhideWhenUsed/>
    <w:rsid w:val="00E13828"/>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E13828"/>
    <w:rPr>
      <w:rFonts w:ascii="Times New Roman" w:hAnsi="Times New Roman" w:cs="Times New Roman"/>
      <w:sz w:val="18"/>
      <w:szCs w:val="18"/>
    </w:rPr>
  </w:style>
  <w:style w:type="character" w:customStyle="1" w:styleId="apple-converted-space">
    <w:name w:val="apple-converted-space"/>
    <w:basedOn w:val="Standardstycketeckensnitt"/>
    <w:rsid w:val="00AC2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78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jsa.persson-berg@icc.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3760</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Kajsa Persson-Berg</dc:creator>
  <cp:keywords/>
  <dc:description/>
  <cp:lastModifiedBy>Kajsa Persson-Berg</cp:lastModifiedBy>
  <cp:revision>3</cp:revision>
  <cp:lastPrinted>2019-04-03T08:55:00Z</cp:lastPrinted>
  <dcterms:created xsi:type="dcterms:W3CDTF">2019-04-03T08:55:00Z</dcterms:created>
  <dcterms:modified xsi:type="dcterms:W3CDTF">2019-04-03T08:56:00Z</dcterms:modified>
</cp:coreProperties>
</file>