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AE9" w14:textId="5414DCEB" w:rsidR="00FC2338" w:rsidRPr="00142DB4" w:rsidRDefault="00E13253" w:rsidP="00142DB4">
      <w:pPr>
        <w:spacing w:line="240" w:lineRule="auto"/>
        <w:rPr>
          <w:rFonts w:ascii="Times New Roman" w:hAnsi="Times New Roman" w:cs="Times New Roman"/>
          <w:color w:val="auto"/>
          <w:szCs w:val="24"/>
          <w:lang w:eastAsia="sv-SE"/>
        </w:rPr>
      </w:pPr>
      <w:r w:rsidRPr="00142DB4">
        <w:t>PRESS</w:t>
      </w:r>
      <w:r w:rsidR="0078476B">
        <w:t xml:space="preserve"> </w:t>
      </w:r>
      <w:r w:rsidRPr="00142DB4">
        <w:t>RELEASE</w:t>
      </w:r>
      <w:r w:rsidRPr="00142DB4">
        <w:tab/>
      </w:r>
      <w:r w:rsidRPr="00142DB4">
        <w:tab/>
      </w:r>
      <w:r w:rsidRPr="00142DB4">
        <w:tab/>
      </w:r>
      <w:r w:rsidRPr="00142DB4">
        <w:tab/>
        <w:t>Stockholm</w:t>
      </w:r>
      <w:r w:rsidR="005D4827" w:rsidRPr="00142DB4">
        <w:t>,</w:t>
      </w:r>
      <w:r w:rsidRPr="00142DB4">
        <w:t xml:space="preserve"> </w:t>
      </w:r>
      <w:r w:rsidR="00142DB4" w:rsidRPr="00142DB4">
        <w:t xml:space="preserve">May </w:t>
      </w:r>
      <w:r w:rsidR="0078476B">
        <w:t>2</w:t>
      </w:r>
      <w:r w:rsidR="008E1CA7" w:rsidRPr="00142DB4">
        <w:t>1</w:t>
      </w:r>
      <w:r w:rsidR="00142DB4" w:rsidRPr="00142DB4">
        <w:t>,</w:t>
      </w:r>
      <w:r w:rsidR="008E1CA7" w:rsidRPr="00142DB4">
        <w:t xml:space="preserve"> </w:t>
      </w:r>
      <w:r w:rsidR="00852521" w:rsidRPr="00142DB4">
        <w:t>201</w:t>
      </w:r>
      <w:r w:rsidR="00D74A6D" w:rsidRPr="00142DB4">
        <w:t>9</w:t>
      </w:r>
      <w:bookmarkStart w:id="0" w:name="_GoBack"/>
      <w:bookmarkEnd w:id="0"/>
    </w:p>
    <w:p w14:paraId="2F7B19E6" w14:textId="77777777" w:rsidR="00FC2338" w:rsidRPr="00142DB4" w:rsidRDefault="00FC2338"/>
    <w:p w14:paraId="62CE21EE" w14:textId="4D5B613D" w:rsidR="004C78C3" w:rsidRPr="00142DB4" w:rsidRDefault="004C78C3" w:rsidP="00142DB4">
      <w:pPr>
        <w:pStyle w:val="Rubrik1"/>
        <w:rPr>
          <w:sz w:val="36"/>
          <w:szCs w:val="36"/>
        </w:rPr>
      </w:pPr>
      <w:proofErr w:type="spellStart"/>
      <w:r w:rsidRPr="00142DB4">
        <w:rPr>
          <w:sz w:val="36"/>
          <w:szCs w:val="36"/>
        </w:rPr>
        <w:t>iopsys</w:t>
      </w:r>
      <w:proofErr w:type="spellEnd"/>
      <w:r w:rsidRPr="00142DB4">
        <w:rPr>
          <w:sz w:val="36"/>
          <w:szCs w:val="36"/>
        </w:rPr>
        <w:t xml:space="preserve"> software solutions in strategic </w:t>
      </w:r>
      <w:r w:rsidR="00142DB4" w:rsidRPr="00142DB4">
        <w:rPr>
          <w:sz w:val="36"/>
          <w:szCs w:val="36"/>
        </w:rPr>
        <w:br/>
      </w:r>
      <w:r w:rsidRPr="00142DB4">
        <w:rPr>
          <w:sz w:val="36"/>
          <w:szCs w:val="36"/>
        </w:rPr>
        <w:t>software deal in Japan</w:t>
      </w:r>
    </w:p>
    <w:p w14:paraId="46F9DC08" w14:textId="77777777" w:rsidR="007E45F1" w:rsidRDefault="007E45F1" w:rsidP="00615F92">
      <w:pPr>
        <w:rPr>
          <w:sz w:val="28"/>
          <w:szCs w:val="28"/>
        </w:rPr>
      </w:pPr>
    </w:p>
    <w:p w14:paraId="18F895FC" w14:textId="6DA3FBA5" w:rsidR="004C78C3" w:rsidRPr="00D056B0" w:rsidRDefault="004C78C3" w:rsidP="00615F92">
      <w:pPr>
        <w:rPr>
          <w:sz w:val="28"/>
          <w:szCs w:val="28"/>
        </w:rPr>
      </w:pPr>
      <w:proofErr w:type="spellStart"/>
      <w:r w:rsidRPr="00D056B0">
        <w:rPr>
          <w:sz w:val="28"/>
          <w:szCs w:val="28"/>
        </w:rPr>
        <w:t>iopsys</w:t>
      </w:r>
      <w:proofErr w:type="spellEnd"/>
      <w:r w:rsidRPr="00D056B0">
        <w:rPr>
          <w:sz w:val="28"/>
          <w:szCs w:val="28"/>
        </w:rPr>
        <w:t xml:space="preserve"> software solutions AB announces that its </w:t>
      </w:r>
      <w:proofErr w:type="spellStart"/>
      <w:r w:rsidRPr="00D056B0">
        <w:rPr>
          <w:sz w:val="28"/>
          <w:szCs w:val="28"/>
        </w:rPr>
        <w:t>iopsysWrt</w:t>
      </w:r>
      <w:proofErr w:type="spellEnd"/>
      <w:r w:rsidRPr="00D056B0">
        <w:rPr>
          <w:sz w:val="28"/>
          <w:szCs w:val="28"/>
        </w:rPr>
        <w:t xml:space="preserve"> software has been selected and is successfully implemented in </w:t>
      </w:r>
      <w:proofErr w:type="spellStart"/>
      <w:r w:rsidRPr="00D056B0">
        <w:rPr>
          <w:sz w:val="28"/>
          <w:szCs w:val="28"/>
        </w:rPr>
        <w:t>iTUS</w:t>
      </w:r>
      <w:proofErr w:type="spellEnd"/>
      <w:r w:rsidRPr="00D056B0">
        <w:rPr>
          <w:sz w:val="28"/>
          <w:szCs w:val="28"/>
        </w:rPr>
        <w:t xml:space="preserve"> next-generation </w:t>
      </w:r>
      <w:proofErr w:type="spellStart"/>
      <w:r w:rsidRPr="00D056B0">
        <w:rPr>
          <w:sz w:val="28"/>
          <w:szCs w:val="28"/>
        </w:rPr>
        <w:t>G.fast</w:t>
      </w:r>
      <w:proofErr w:type="spellEnd"/>
      <w:r w:rsidRPr="00D056B0">
        <w:rPr>
          <w:sz w:val="28"/>
          <w:szCs w:val="28"/>
        </w:rPr>
        <w:t xml:space="preserve"> Gateway products.</w:t>
      </w:r>
    </w:p>
    <w:p w14:paraId="139E94F4" w14:textId="2BDC23CA" w:rsidR="004C78C3" w:rsidRPr="004C78C3" w:rsidRDefault="004C78C3" w:rsidP="00615F92">
      <w:r w:rsidRPr="004C78C3">
        <w:t> </w:t>
      </w:r>
      <w:r>
        <w:tab/>
      </w:r>
    </w:p>
    <w:p w14:paraId="45C51527" w14:textId="77777777" w:rsidR="004C78C3" w:rsidRPr="004C78C3" w:rsidRDefault="004C78C3" w:rsidP="00615F92">
      <w:proofErr w:type="spellStart"/>
      <w:r w:rsidRPr="004C78C3">
        <w:t>ITUS</w:t>
      </w:r>
      <w:proofErr w:type="spellEnd"/>
      <w:r w:rsidRPr="004C78C3">
        <w:t>, the Japanese part of N-</w:t>
      </w:r>
      <w:proofErr w:type="spellStart"/>
      <w:r w:rsidRPr="004C78C3">
        <w:t>iTUS</w:t>
      </w:r>
      <w:proofErr w:type="spellEnd"/>
      <w:r w:rsidRPr="004C78C3">
        <w:t xml:space="preserve">, is a well-known Korean supplier of access equipment and CPE’s. </w:t>
      </w:r>
      <w:proofErr w:type="spellStart"/>
      <w:r w:rsidRPr="004C78C3">
        <w:t>ITUS</w:t>
      </w:r>
      <w:proofErr w:type="spellEnd"/>
      <w:r w:rsidRPr="004C78C3">
        <w:t xml:space="preserve"> selected </w:t>
      </w:r>
      <w:proofErr w:type="spellStart"/>
      <w:r w:rsidRPr="004C78C3">
        <w:t>iopsysWrt</w:t>
      </w:r>
      <w:proofErr w:type="spellEnd"/>
      <w:r w:rsidRPr="004C78C3">
        <w:t xml:space="preserve"> for its </w:t>
      </w:r>
      <w:proofErr w:type="spellStart"/>
      <w:r w:rsidRPr="004C78C3">
        <w:t>Vnet</w:t>
      </w:r>
      <w:proofErr w:type="spellEnd"/>
      <w:r w:rsidRPr="004C78C3">
        <w:t xml:space="preserve"> series of </w:t>
      </w:r>
      <w:proofErr w:type="spellStart"/>
      <w:r w:rsidRPr="004C78C3">
        <w:t>G.fast</w:t>
      </w:r>
      <w:proofErr w:type="spellEnd"/>
      <w:r w:rsidRPr="004C78C3">
        <w:t xml:space="preserve"> residential gateway targeting the fast growing Japanese market.</w:t>
      </w:r>
    </w:p>
    <w:p w14:paraId="34C96212" w14:textId="77777777" w:rsidR="004C78C3" w:rsidRPr="004C78C3" w:rsidRDefault="004C78C3" w:rsidP="00615F92">
      <w:pPr>
        <w:rPr>
          <w:rFonts w:cs="Arial"/>
          <w:color w:val="auto"/>
          <w:szCs w:val="24"/>
        </w:rPr>
      </w:pPr>
      <w:r w:rsidRPr="004C78C3">
        <w:rPr>
          <w:rFonts w:cs="Arial"/>
          <w:color w:val="auto"/>
          <w:szCs w:val="24"/>
        </w:rPr>
        <w:t> </w:t>
      </w:r>
    </w:p>
    <w:p w14:paraId="2CC40B68" w14:textId="789EAFE4" w:rsidR="004C78C3" w:rsidRPr="004C78C3" w:rsidRDefault="004C78C3" w:rsidP="00615F92">
      <w:proofErr w:type="spellStart"/>
      <w:r w:rsidRPr="004C78C3">
        <w:t>iopsysWrt</w:t>
      </w:r>
      <w:proofErr w:type="spellEnd"/>
      <w:r w:rsidRPr="004C78C3">
        <w:t xml:space="preserve"> is an enterprise software for CPE and gateway products. It provides a full enterprise solution with security enhancements and feature rich services such as local and remote management, enhanced </w:t>
      </w:r>
      <w:proofErr w:type="spellStart"/>
      <w:r w:rsidRPr="004C78C3">
        <w:t>WiFi</w:t>
      </w:r>
      <w:proofErr w:type="spellEnd"/>
      <w:r w:rsidRPr="004C78C3">
        <w:t xml:space="preserve"> experience and QoS. </w:t>
      </w:r>
      <w:proofErr w:type="spellStart"/>
      <w:r w:rsidRPr="004C78C3">
        <w:t>iopsysWrt</w:t>
      </w:r>
      <w:proofErr w:type="spellEnd"/>
      <w:r w:rsidRPr="004C78C3">
        <w:t xml:space="preserve"> is based on the best from the open source community combined with knowledge gained from building innovative gateway solutions for more than a decade.</w:t>
      </w:r>
    </w:p>
    <w:p w14:paraId="77F65777" w14:textId="77777777" w:rsidR="004C78C3" w:rsidRPr="004C78C3" w:rsidRDefault="004C78C3" w:rsidP="00615F92">
      <w:pPr>
        <w:rPr>
          <w:rFonts w:cs="Arial"/>
          <w:color w:val="auto"/>
          <w:szCs w:val="24"/>
        </w:rPr>
      </w:pPr>
      <w:r w:rsidRPr="004C78C3">
        <w:rPr>
          <w:rFonts w:cs="Arial"/>
          <w:color w:val="auto"/>
          <w:szCs w:val="24"/>
        </w:rPr>
        <w:t> </w:t>
      </w:r>
    </w:p>
    <w:p w14:paraId="40866365" w14:textId="49602A1C" w:rsidR="004C78C3" w:rsidRPr="004C78C3" w:rsidRDefault="004C78C3" w:rsidP="00615F92">
      <w:pPr>
        <w:rPr>
          <w:rFonts w:cs="Arial"/>
          <w:color w:val="auto"/>
          <w:szCs w:val="24"/>
        </w:rPr>
      </w:pPr>
      <w:r w:rsidRPr="00D056B0">
        <w:rPr>
          <w:rFonts w:cs="Arial"/>
          <w:i/>
          <w:color w:val="auto"/>
          <w:szCs w:val="24"/>
        </w:rPr>
        <w:t xml:space="preserve">”We selected </w:t>
      </w:r>
      <w:proofErr w:type="spellStart"/>
      <w:r w:rsidRPr="00D056B0">
        <w:rPr>
          <w:rFonts w:cs="Arial"/>
          <w:i/>
          <w:color w:val="auto"/>
          <w:szCs w:val="24"/>
        </w:rPr>
        <w:t>iopsysWrt</w:t>
      </w:r>
      <w:proofErr w:type="spellEnd"/>
      <w:r w:rsidRPr="00D056B0">
        <w:rPr>
          <w:rFonts w:cs="Arial"/>
          <w:i/>
          <w:color w:val="auto"/>
          <w:szCs w:val="24"/>
        </w:rPr>
        <w:t xml:space="preserve"> for its feature richness and ability to customize functionality for the Japanese market. Having a flexible and open software platform in the gateway gives us a competitive advantage”</w:t>
      </w:r>
      <w:r w:rsidRPr="004C78C3">
        <w:rPr>
          <w:rFonts w:cs="Arial"/>
          <w:color w:val="auto"/>
          <w:szCs w:val="24"/>
        </w:rPr>
        <w:t xml:space="preserve">, says </w:t>
      </w:r>
      <w:proofErr w:type="spellStart"/>
      <w:r w:rsidRPr="004C78C3">
        <w:rPr>
          <w:rFonts w:cs="Arial"/>
          <w:color w:val="auto"/>
          <w:szCs w:val="24"/>
        </w:rPr>
        <w:t>ITUS</w:t>
      </w:r>
      <w:proofErr w:type="spellEnd"/>
      <w:r w:rsidRPr="004C78C3">
        <w:rPr>
          <w:rFonts w:cs="Arial"/>
          <w:color w:val="auto"/>
          <w:szCs w:val="24"/>
        </w:rPr>
        <w:t xml:space="preserve"> </w:t>
      </w:r>
      <w:r w:rsidR="0078476B">
        <w:rPr>
          <w:rFonts w:cs="Arial"/>
          <w:color w:val="auto"/>
          <w:szCs w:val="24"/>
        </w:rPr>
        <w:t xml:space="preserve">Japan </w:t>
      </w:r>
      <w:r w:rsidRPr="004C78C3">
        <w:rPr>
          <w:rFonts w:cs="Arial"/>
          <w:color w:val="auto"/>
          <w:szCs w:val="24"/>
        </w:rPr>
        <w:t xml:space="preserve">President </w:t>
      </w:r>
      <w:proofErr w:type="spellStart"/>
      <w:r w:rsidRPr="004C78C3">
        <w:rPr>
          <w:rFonts w:cs="Arial"/>
          <w:color w:val="auto"/>
          <w:szCs w:val="24"/>
        </w:rPr>
        <w:t>Mr</w:t>
      </w:r>
      <w:proofErr w:type="spellEnd"/>
      <w:r w:rsidRPr="004C78C3">
        <w:rPr>
          <w:rFonts w:cs="Arial"/>
          <w:color w:val="auto"/>
          <w:szCs w:val="24"/>
        </w:rPr>
        <w:t xml:space="preserve"> </w:t>
      </w:r>
      <w:proofErr w:type="spellStart"/>
      <w:r w:rsidRPr="004C78C3">
        <w:rPr>
          <w:rFonts w:cs="Arial"/>
          <w:color w:val="auto"/>
          <w:szCs w:val="24"/>
        </w:rPr>
        <w:t>Sangwook</w:t>
      </w:r>
      <w:proofErr w:type="spellEnd"/>
      <w:r w:rsidRPr="004C78C3">
        <w:rPr>
          <w:rFonts w:cs="Arial"/>
          <w:color w:val="auto"/>
          <w:szCs w:val="24"/>
        </w:rPr>
        <w:t xml:space="preserve"> Son.</w:t>
      </w:r>
    </w:p>
    <w:p w14:paraId="7E9FFA92" w14:textId="77777777" w:rsidR="004C78C3" w:rsidRPr="004C78C3" w:rsidRDefault="004C78C3" w:rsidP="00615F92">
      <w:pPr>
        <w:rPr>
          <w:rFonts w:cs="Arial"/>
          <w:color w:val="auto"/>
          <w:szCs w:val="24"/>
        </w:rPr>
      </w:pPr>
      <w:r w:rsidRPr="004C78C3">
        <w:rPr>
          <w:rFonts w:cs="Arial"/>
          <w:color w:val="auto"/>
          <w:szCs w:val="24"/>
        </w:rPr>
        <w:t> </w:t>
      </w:r>
    </w:p>
    <w:p w14:paraId="5A5CADEC" w14:textId="77777777" w:rsidR="004C78C3" w:rsidRPr="004C78C3" w:rsidRDefault="004C78C3" w:rsidP="00615F92">
      <w:pPr>
        <w:rPr>
          <w:rFonts w:cs="Arial"/>
          <w:color w:val="auto"/>
          <w:szCs w:val="24"/>
        </w:rPr>
      </w:pPr>
      <w:r w:rsidRPr="00D056B0">
        <w:rPr>
          <w:rFonts w:cs="Arial"/>
          <w:i/>
          <w:color w:val="auto"/>
          <w:szCs w:val="24"/>
        </w:rPr>
        <w:t xml:space="preserve">”We are very happy about the cooperation with </w:t>
      </w:r>
      <w:proofErr w:type="spellStart"/>
      <w:r w:rsidRPr="00D056B0">
        <w:rPr>
          <w:rFonts w:cs="Arial"/>
          <w:i/>
          <w:color w:val="auto"/>
          <w:szCs w:val="24"/>
        </w:rPr>
        <w:t>ITUS</w:t>
      </w:r>
      <w:proofErr w:type="spellEnd"/>
      <w:r w:rsidRPr="00D056B0">
        <w:rPr>
          <w:rFonts w:cs="Arial"/>
          <w:i/>
          <w:color w:val="auto"/>
          <w:szCs w:val="24"/>
        </w:rPr>
        <w:t xml:space="preserve"> and the opportunity it gives us to grow our business in Japan, a market well known for its widely </w:t>
      </w:r>
      <w:r w:rsidRPr="00D056B0">
        <w:rPr>
          <w:rFonts w:cs="Arial"/>
          <w:i/>
          <w:color w:val="auto"/>
          <w:szCs w:val="24"/>
        </w:rPr>
        <w:lastRenderedPageBreak/>
        <w:t xml:space="preserve">deployed </w:t>
      </w:r>
      <w:proofErr w:type="spellStart"/>
      <w:r w:rsidRPr="00D056B0">
        <w:rPr>
          <w:rFonts w:cs="Arial"/>
          <w:i/>
          <w:color w:val="auto"/>
          <w:szCs w:val="24"/>
        </w:rPr>
        <w:t>ultra high</w:t>
      </w:r>
      <w:proofErr w:type="spellEnd"/>
      <w:r w:rsidRPr="00D056B0">
        <w:rPr>
          <w:rFonts w:cs="Arial"/>
          <w:i/>
          <w:color w:val="auto"/>
          <w:szCs w:val="24"/>
        </w:rPr>
        <w:t xml:space="preserve"> speed internet services and value added services”</w:t>
      </w:r>
      <w:r w:rsidRPr="004C78C3">
        <w:rPr>
          <w:rFonts w:cs="Arial"/>
          <w:color w:val="auto"/>
          <w:szCs w:val="24"/>
        </w:rPr>
        <w:t xml:space="preserve">, says </w:t>
      </w:r>
      <w:proofErr w:type="spellStart"/>
      <w:r w:rsidRPr="004C78C3">
        <w:rPr>
          <w:rFonts w:cs="Arial"/>
          <w:color w:val="auto"/>
          <w:szCs w:val="24"/>
        </w:rPr>
        <w:t>iopsys</w:t>
      </w:r>
      <w:proofErr w:type="spellEnd"/>
      <w:r w:rsidRPr="004C78C3">
        <w:rPr>
          <w:rFonts w:cs="Arial"/>
          <w:color w:val="auto"/>
          <w:szCs w:val="24"/>
        </w:rPr>
        <w:t xml:space="preserve"> CEO </w:t>
      </w:r>
      <w:proofErr w:type="spellStart"/>
      <w:r w:rsidRPr="004C78C3">
        <w:rPr>
          <w:rFonts w:cs="Arial"/>
          <w:color w:val="auto"/>
          <w:szCs w:val="24"/>
        </w:rPr>
        <w:t>Joakim</w:t>
      </w:r>
      <w:proofErr w:type="spellEnd"/>
      <w:r w:rsidRPr="004C78C3">
        <w:rPr>
          <w:rFonts w:cs="Arial"/>
          <w:color w:val="auto"/>
          <w:szCs w:val="24"/>
        </w:rPr>
        <w:t xml:space="preserve"> </w:t>
      </w:r>
      <w:proofErr w:type="spellStart"/>
      <w:r w:rsidRPr="004C78C3">
        <w:rPr>
          <w:rFonts w:cs="Arial"/>
          <w:color w:val="auto"/>
          <w:szCs w:val="24"/>
        </w:rPr>
        <w:t>Bennerholt</w:t>
      </w:r>
      <w:proofErr w:type="spellEnd"/>
      <w:r w:rsidRPr="004C78C3">
        <w:rPr>
          <w:rFonts w:cs="Arial"/>
          <w:color w:val="auto"/>
          <w:szCs w:val="24"/>
        </w:rPr>
        <w:t>.</w:t>
      </w:r>
    </w:p>
    <w:p w14:paraId="30890C61" w14:textId="6FB0E890" w:rsidR="004C78C3" w:rsidRDefault="004C78C3" w:rsidP="00615F92">
      <w:pPr>
        <w:rPr>
          <w:rFonts w:cs="Arial"/>
          <w:color w:val="auto"/>
          <w:szCs w:val="24"/>
        </w:rPr>
      </w:pPr>
      <w:r w:rsidRPr="004C78C3">
        <w:rPr>
          <w:rFonts w:cs="Arial"/>
          <w:color w:val="auto"/>
          <w:szCs w:val="24"/>
        </w:rPr>
        <w:t> </w:t>
      </w:r>
    </w:p>
    <w:p w14:paraId="70D6E07C" w14:textId="7E6EDEC4" w:rsidR="006021BC" w:rsidRDefault="006021BC" w:rsidP="00615F92">
      <w:pPr>
        <w:rPr>
          <w:rFonts w:cs="Arial"/>
          <w:color w:val="auto"/>
          <w:szCs w:val="24"/>
        </w:rPr>
      </w:pPr>
    </w:p>
    <w:p w14:paraId="7E6510CB" w14:textId="77777777" w:rsidR="006021BC" w:rsidRPr="004C78C3" w:rsidRDefault="006021BC" w:rsidP="00615F92">
      <w:pPr>
        <w:rPr>
          <w:rFonts w:cs="Arial"/>
          <w:color w:val="auto"/>
          <w:szCs w:val="24"/>
        </w:rPr>
      </w:pPr>
    </w:p>
    <w:p w14:paraId="14ACB052" w14:textId="77777777" w:rsidR="004C78C3" w:rsidRPr="00D056B0" w:rsidRDefault="004C78C3" w:rsidP="00615F92">
      <w:pPr>
        <w:rPr>
          <w:rFonts w:cs="Arial"/>
          <w:b/>
          <w:color w:val="auto"/>
          <w:szCs w:val="24"/>
        </w:rPr>
      </w:pPr>
      <w:r w:rsidRPr="00D056B0">
        <w:rPr>
          <w:rFonts w:cs="Arial"/>
          <w:b/>
          <w:color w:val="auto"/>
          <w:szCs w:val="24"/>
        </w:rPr>
        <w:t xml:space="preserve">About </w:t>
      </w:r>
      <w:proofErr w:type="spellStart"/>
      <w:r w:rsidRPr="00D056B0">
        <w:rPr>
          <w:rFonts w:cs="Arial"/>
          <w:b/>
          <w:color w:val="auto"/>
          <w:szCs w:val="24"/>
        </w:rPr>
        <w:t>iopsys</w:t>
      </w:r>
      <w:proofErr w:type="spellEnd"/>
      <w:r w:rsidRPr="00D056B0">
        <w:rPr>
          <w:rFonts w:cs="Arial"/>
          <w:b/>
          <w:color w:val="auto"/>
          <w:szCs w:val="24"/>
        </w:rPr>
        <w:t xml:space="preserve"> software solutions AB</w:t>
      </w:r>
    </w:p>
    <w:p w14:paraId="3FF4ED6A" w14:textId="0FD34180" w:rsidR="004C78C3" w:rsidRDefault="004C78C3" w:rsidP="00615F92">
      <w:pPr>
        <w:rPr>
          <w:rFonts w:cs="Arial"/>
          <w:color w:val="auto"/>
          <w:szCs w:val="24"/>
        </w:rPr>
      </w:pPr>
      <w:proofErr w:type="spellStart"/>
      <w:r w:rsidRPr="004C78C3">
        <w:rPr>
          <w:rFonts w:cs="Arial"/>
          <w:color w:val="auto"/>
          <w:szCs w:val="24"/>
        </w:rPr>
        <w:t>iopsys</w:t>
      </w:r>
      <w:proofErr w:type="spellEnd"/>
      <w:r w:rsidRPr="004C78C3">
        <w:rPr>
          <w:rFonts w:cs="Arial"/>
          <w:color w:val="auto"/>
          <w:szCs w:val="24"/>
        </w:rPr>
        <w:t xml:space="preserve"> is a fully owned subsidiary to </w:t>
      </w:r>
      <w:proofErr w:type="spellStart"/>
      <w:r w:rsidRPr="004C78C3">
        <w:rPr>
          <w:rFonts w:cs="Arial"/>
          <w:color w:val="auto"/>
          <w:szCs w:val="24"/>
        </w:rPr>
        <w:t>Inteno</w:t>
      </w:r>
      <w:proofErr w:type="spellEnd"/>
      <w:r w:rsidRPr="004C78C3">
        <w:rPr>
          <w:rFonts w:cs="Arial"/>
          <w:color w:val="auto"/>
          <w:szCs w:val="24"/>
        </w:rPr>
        <w:t xml:space="preserve"> Group AB and have its headquarter with R&amp;D and sales located in Stockholm. </w:t>
      </w:r>
      <w:proofErr w:type="spellStart"/>
      <w:r w:rsidRPr="004C78C3">
        <w:rPr>
          <w:rFonts w:cs="Arial"/>
          <w:color w:val="auto"/>
          <w:szCs w:val="24"/>
        </w:rPr>
        <w:t>iopsys</w:t>
      </w:r>
      <w:proofErr w:type="spellEnd"/>
      <w:r w:rsidRPr="004C78C3">
        <w:rPr>
          <w:rFonts w:cs="Arial"/>
          <w:color w:val="auto"/>
          <w:szCs w:val="24"/>
        </w:rPr>
        <w:t xml:space="preserve"> software solutions AB develop and promotes the </w:t>
      </w:r>
      <w:proofErr w:type="spellStart"/>
      <w:r w:rsidRPr="004C78C3">
        <w:rPr>
          <w:rFonts w:cs="Arial"/>
          <w:color w:val="auto"/>
          <w:szCs w:val="24"/>
        </w:rPr>
        <w:t>iopsysWrt</w:t>
      </w:r>
      <w:proofErr w:type="spellEnd"/>
      <w:r w:rsidRPr="004C78C3">
        <w:rPr>
          <w:rFonts w:cs="Arial"/>
          <w:color w:val="auto"/>
          <w:szCs w:val="24"/>
        </w:rPr>
        <w:t xml:space="preserve"> software for residential gateways.</w:t>
      </w:r>
    </w:p>
    <w:p w14:paraId="368472B0" w14:textId="77777777" w:rsidR="00D056B0" w:rsidRPr="004C78C3" w:rsidRDefault="00D056B0" w:rsidP="00615F92">
      <w:pPr>
        <w:rPr>
          <w:rFonts w:cs="Arial"/>
          <w:color w:val="auto"/>
          <w:szCs w:val="24"/>
        </w:rPr>
      </w:pPr>
    </w:p>
    <w:p w14:paraId="3244DB1E" w14:textId="6AD88781" w:rsidR="004C78C3" w:rsidRDefault="004C78C3" w:rsidP="00615F92">
      <w:pPr>
        <w:rPr>
          <w:rFonts w:cs="Arial"/>
          <w:color w:val="auto"/>
          <w:szCs w:val="24"/>
        </w:rPr>
      </w:pPr>
      <w:r w:rsidRPr="004C78C3">
        <w:rPr>
          <w:rFonts w:cs="Arial"/>
          <w:color w:val="auto"/>
          <w:szCs w:val="24"/>
        </w:rPr>
        <w:t xml:space="preserve">For more information on </w:t>
      </w:r>
      <w:proofErr w:type="spellStart"/>
      <w:r w:rsidRPr="004C78C3">
        <w:rPr>
          <w:rFonts w:cs="Arial"/>
          <w:color w:val="auto"/>
          <w:szCs w:val="24"/>
        </w:rPr>
        <w:t>iopsys</w:t>
      </w:r>
      <w:proofErr w:type="spellEnd"/>
      <w:r w:rsidRPr="004C78C3">
        <w:rPr>
          <w:rFonts w:cs="Arial"/>
          <w:color w:val="auto"/>
          <w:szCs w:val="24"/>
        </w:rPr>
        <w:t xml:space="preserve"> please visit: </w:t>
      </w:r>
      <w:r w:rsidR="00D056B0" w:rsidRPr="00D056B0">
        <w:rPr>
          <w:rFonts w:cs="Arial"/>
          <w:color w:val="auto"/>
          <w:szCs w:val="24"/>
        </w:rPr>
        <w:t>www.iopsys.eu</w:t>
      </w:r>
    </w:p>
    <w:p w14:paraId="6543B0FB" w14:textId="77777777" w:rsidR="00D056B0" w:rsidRPr="004C78C3" w:rsidRDefault="00D056B0" w:rsidP="00615F92">
      <w:pPr>
        <w:rPr>
          <w:rFonts w:cs="Arial"/>
          <w:color w:val="auto"/>
          <w:szCs w:val="24"/>
        </w:rPr>
      </w:pPr>
    </w:p>
    <w:p w14:paraId="1696DF0C" w14:textId="77777777" w:rsidR="004C78C3" w:rsidRPr="00D056B0" w:rsidRDefault="004C78C3" w:rsidP="00615F92">
      <w:pPr>
        <w:rPr>
          <w:rFonts w:cs="Arial"/>
          <w:b/>
          <w:color w:val="auto"/>
          <w:szCs w:val="24"/>
        </w:rPr>
      </w:pPr>
      <w:r w:rsidRPr="00D056B0">
        <w:rPr>
          <w:rFonts w:cs="Arial"/>
          <w:b/>
          <w:color w:val="auto"/>
          <w:szCs w:val="24"/>
        </w:rPr>
        <w:t xml:space="preserve">About </w:t>
      </w:r>
      <w:proofErr w:type="spellStart"/>
      <w:r w:rsidRPr="00D056B0">
        <w:rPr>
          <w:rFonts w:cs="Arial"/>
          <w:b/>
          <w:color w:val="auto"/>
          <w:szCs w:val="24"/>
        </w:rPr>
        <w:t>ITUS</w:t>
      </w:r>
      <w:proofErr w:type="spellEnd"/>
    </w:p>
    <w:p w14:paraId="34F79E56" w14:textId="064224E0" w:rsidR="004C78C3" w:rsidRDefault="004C78C3" w:rsidP="00615F92">
      <w:pPr>
        <w:rPr>
          <w:rFonts w:cs="Arial"/>
          <w:color w:val="auto"/>
          <w:szCs w:val="24"/>
        </w:rPr>
      </w:pPr>
      <w:proofErr w:type="spellStart"/>
      <w:r w:rsidRPr="004C78C3">
        <w:rPr>
          <w:rFonts w:cs="Arial"/>
          <w:color w:val="auto"/>
          <w:szCs w:val="24"/>
        </w:rPr>
        <w:t>ITUS</w:t>
      </w:r>
      <w:proofErr w:type="spellEnd"/>
      <w:r w:rsidRPr="004C78C3">
        <w:rPr>
          <w:rFonts w:cs="Arial"/>
          <w:color w:val="auto"/>
          <w:szCs w:val="24"/>
        </w:rPr>
        <w:t xml:space="preserve"> is a Broadband Network equipment provider especially focusing on Access networks whose customers are mostly ISPs in Japanese broadband market. </w:t>
      </w:r>
      <w:proofErr w:type="spellStart"/>
      <w:r w:rsidRPr="004C78C3">
        <w:rPr>
          <w:rFonts w:cs="Arial"/>
          <w:color w:val="auto"/>
          <w:szCs w:val="24"/>
        </w:rPr>
        <w:t>ITUS</w:t>
      </w:r>
      <w:proofErr w:type="spellEnd"/>
      <w:r w:rsidRPr="004C78C3">
        <w:rPr>
          <w:rFonts w:cs="Arial"/>
          <w:color w:val="auto"/>
          <w:szCs w:val="24"/>
        </w:rPr>
        <w:t xml:space="preserve"> has been delivering various network equipment based on out-sourcing from outside of Japan in Japanese market for more than 10 years and millions of subscribers are using internet by their solution.</w:t>
      </w:r>
    </w:p>
    <w:p w14:paraId="620000B8" w14:textId="77777777" w:rsidR="00D056B0" w:rsidRPr="004C78C3" w:rsidRDefault="00D056B0" w:rsidP="00615F92">
      <w:pPr>
        <w:rPr>
          <w:rFonts w:cs="Arial"/>
          <w:color w:val="auto"/>
          <w:szCs w:val="24"/>
        </w:rPr>
      </w:pPr>
    </w:p>
    <w:p w14:paraId="259866DE" w14:textId="77777777" w:rsidR="00A469F1" w:rsidRPr="00A469F1" w:rsidRDefault="00A469F1" w:rsidP="00A469F1">
      <w:pPr>
        <w:rPr>
          <w:rFonts w:cs="Arial"/>
          <w:color w:val="auto"/>
          <w:szCs w:val="24"/>
        </w:rPr>
      </w:pPr>
      <w:r w:rsidRPr="00A469F1">
        <w:rPr>
          <w:rFonts w:cs="Arial"/>
          <w:color w:val="auto"/>
          <w:szCs w:val="24"/>
        </w:rPr>
        <w:t xml:space="preserve">For more information on </w:t>
      </w:r>
      <w:proofErr w:type="spellStart"/>
      <w:r w:rsidRPr="00A469F1">
        <w:rPr>
          <w:rFonts w:cs="Arial"/>
          <w:color w:val="auto"/>
          <w:szCs w:val="24"/>
        </w:rPr>
        <w:t>ITUS</w:t>
      </w:r>
      <w:proofErr w:type="spellEnd"/>
      <w:r w:rsidRPr="00A469F1">
        <w:rPr>
          <w:rFonts w:cs="Arial"/>
          <w:color w:val="auto"/>
          <w:szCs w:val="24"/>
        </w:rPr>
        <w:t xml:space="preserve"> please visit: www.itus.co.jp</w:t>
      </w:r>
    </w:p>
    <w:p w14:paraId="0A5E12C6" w14:textId="601BC6C2" w:rsidR="004C78C3" w:rsidRPr="004C78C3" w:rsidRDefault="004C78C3" w:rsidP="00615F92">
      <w:pPr>
        <w:rPr>
          <w:rFonts w:cs="Arial"/>
          <w:color w:val="auto"/>
          <w:szCs w:val="24"/>
        </w:rPr>
      </w:pPr>
      <w:r w:rsidRPr="004C78C3">
        <w:rPr>
          <w:rFonts w:cs="Arial"/>
          <w:color w:val="auto"/>
          <w:szCs w:val="24"/>
        </w:rPr>
        <w:t>_____________________________________________________________</w:t>
      </w:r>
    </w:p>
    <w:p w14:paraId="5602F432" w14:textId="77777777" w:rsidR="004C78C3" w:rsidRPr="00D056B0" w:rsidRDefault="004C78C3" w:rsidP="00615F92">
      <w:pPr>
        <w:rPr>
          <w:rFonts w:cs="Arial"/>
          <w:b/>
          <w:i/>
          <w:color w:val="auto"/>
          <w:szCs w:val="24"/>
        </w:rPr>
      </w:pPr>
      <w:r w:rsidRPr="00D056B0">
        <w:rPr>
          <w:rFonts w:cs="Arial"/>
          <w:b/>
          <w:i/>
          <w:color w:val="auto"/>
          <w:szCs w:val="24"/>
        </w:rPr>
        <w:t>For any additional information please contact:</w:t>
      </w:r>
    </w:p>
    <w:p w14:paraId="4A5EF9D4" w14:textId="74BE59AE" w:rsidR="004C78C3" w:rsidRPr="004C78C3" w:rsidRDefault="004C78C3" w:rsidP="00615F92">
      <w:pPr>
        <w:rPr>
          <w:rFonts w:cs="Arial"/>
          <w:color w:val="auto"/>
          <w:szCs w:val="24"/>
        </w:rPr>
      </w:pPr>
      <w:proofErr w:type="spellStart"/>
      <w:r w:rsidRPr="004C78C3">
        <w:rPr>
          <w:rFonts w:cs="Arial"/>
          <w:color w:val="auto"/>
          <w:szCs w:val="24"/>
        </w:rPr>
        <w:t>Joakim</w:t>
      </w:r>
      <w:proofErr w:type="spellEnd"/>
      <w:r w:rsidRPr="004C78C3">
        <w:rPr>
          <w:rFonts w:cs="Arial"/>
          <w:color w:val="auto"/>
          <w:szCs w:val="24"/>
        </w:rPr>
        <w:t xml:space="preserve"> </w:t>
      </w:r>
      <w:proofErr w:type="spellStart"/>
      <w:r w:rsidRPr="004C78C3">
        <w:rPr>
          <w:rFonts w:cs="Arial"/>
          <w:color w:val="auto"/>
          <w:szCs w:val="24"/>
        </w:rPr>
        <w:t>Bennerholt</w:t>
      </w:r>
      <w:proofErr w:type="spellEnd"/>
      <w:r w:rsidRPr="004C78C3">
        <w:rPr>
          <w:rFonts w:cs="Arial"/>
          <w:color w:val="auto"/>
          <w:szCs w:val="24"/>
        </w:rPr>
        <w:t xml:space="preserve">, CEO </w:t>
      </w:r>
      <w:proofErr w:type="spellStart"/>
      <w:r w:rsidRPr="004C78C3">
        <w:rPr>
          <w:rFonts w:cs="Arial"/>
          <w:color w:val="auto"/>
          <w:szCs w:val="24"/>
        </w:rPr>
        <w:t>iopsys</w:t>
      </w:r>
      <w:proofErr w:type="spellEnd"/>
      <w:r w:rsidRPr="004C78C3">
        <w:rPr>
          <w:rFonts w:cs="Arial"/>
          <w:color w:val="auto"/>
          <w:szCs w:val="24"/>
        </w:rPr>
        <w:t xml:space="preserve"> software solutions AB, +46 70 333 90 32 </w:t>
      </w:r>
      <w:r w:rsidR="00AB5545">
        <w:rPr>
          <w:rFonts w:cs="Arial"/>
          <w:color w:val="auto"/>
          <w:szCs w:val="24"/>
        </w:rPr>
        <w:br/>
      </w:r>
      <w:r w:rsidRPr="004C78C3">
        <w:rPr>
          <w:rFonts w:cs="Arial"/>
          <w:color w:val="auto"/>
          <w:szCs w:val="24"/>
        </w:rPr>
        <w:t>E-mail: joakim.bennerholt@iopsys.eu</w:t>
      </w:r>
    </w:p>
    <w:p w14:paraId="689A5F3B" w14:textId="23B9E89F" w:rsidR="00C70DB1" w:rsidRPr="00D056B0" w:rsidRDefault="00C70DB1" w:rsidP="00D056B0">
      <w:pPr>
        <w:spacing w:line="240" w:lineRule="auto"/>
        <w:rPr>
          <w:sz w:val="20"/>
          <w:szCs w:val="20"/>
        </w:rPr>
      </w:pPr>
    </w:p>
    <w:sectPr w:rsidR="00C70DB1" w:rsidRPr="00D056B0" w:rsidSect="00040906">
      <w:headerReference w:type="default" r:id="rId7"/>
      <w:footerReference w:type="default" r:id="rId8"/>
      <w:pgSz w:w="11906" w:h="16838"/>
      <w:pgMar w:top="2287" w:right="1800" w:bottom="2410" w:left="1800" w:header="709" w:footer="11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EF3A" w14:textId="77777777" w:rsidR="004330AB" w:rsidRDefault="004330AB">
      <w:pPr>
        <w:spacing w:line="240" w:lineRule="auto"/>
      </w:pPr>
      <w:r>
        <w:separator/>
      </w:r>
    </w:p>
  </w:endnote>
  <w:endnote w:type="continuationSeparator" w:id="0">
    <w:p w14:paraId="6DBA6B64" w14:textId="77777777" w:rsidR="004330AB" w:rsidRDefault="00433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C63E" w14:textId="45F604F2" w:rsidR="00B708A2" w:rsidRDefault="00B708A2" w:rsidP="00142DB4">
    <w:pPr>
      <w:pStyle w:val="Sidfot"/>
      <w:tabs>
        <w:tab w:val="clear" w:pos="4536"/>
        <w:tab w:val="clear" w:pos="9072"/>
        <w:tab w:val="left" w:pos="306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8C998F" wp14:editId="621046BA">
              <wp:simplePos x="0" y="0"/>
              <wp:positionH relativeFrom="page">
                <wp:posOffset>1154249</wp:posOffset>
              </wp:positionH>
              <wp:positionV relativeFrom="page">
                <wp:posOffset>9792970</wp:posOffset>
              </wp:positionV>
              <wp:extent cx="2156460" cy="840740"/>
              <wp:effectExtent l="0" t="0" r="2540" b="1016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646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ACC15F" w14:textId="287F1731" w:rsidR="00B708A2" w:rsidRPr="00A469F1" w:rsidRDefault="00142DB4">
                          <w:pPr>
                            <w:spacing w:line="160" w:lineRule="exact"/>
                            <w:rPr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 w:rsidRPr="00A469F1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 xml:space="preserve">iopsys software solutions </w:t>
                          </w:r>
                          <w:r w:rsidR="00B708A2" w:rsidRPr="00A469F1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>AB</w:t>
                          </w:r>
                        </w:p>
                        <w:p w14:paraId="2E8356A5" w14:textId="77777777" w:rsidR="00B708A2" w:rsidRPr="00062236" w:rsidRDefault="00B708A2">
                          <w:pPr>
                            <w:spacing w:line="160" w:lineRule="exact"/>
                            <w:rPr>
                              <w:sz w:val="14"/>
                              <w:szCs w:val="14"/>
                              <w:lang w:val="sv-SE"/>
                            </w:rPr>
                          </w:pPr>
                          <w:proofErr w:type="spellStart"/>
                          <w:r w:rsidRPr="00062236">
                            <w:rPr>
                              <w:color w:val="000000"/>
                              <w:sz w:val="14"/>
                              <w:szCs w:val="14"/>
                              <w:lang w:val="sv-SE"/>
                            </w:rPr>
                            <w:t>Stensätravägen</w:t>
                          </w:r>
                          <w:proofErr w:type="spellEnd"/>
                          <w:r w:rsidRPr="00062236">
                            <w:rPr>
                              <w:color w:val="000000"/>
                              <w:sz w:val="14"/>
                              <w:szCs w:val="14"/>
                              <w:lang w:val="sv-SE"/>
                            </w:rPr>
                            <w:t xml:space="preserve"> 13, SE-127 39 Skärholmen, Sweden</w:t>
                          </w:r>
                        </w:p>
                        <w:p w14:paraId="7F9FB89A" w14:textId="77777777" w:rsidR="00B708A2" w:rsidRDefault="00B708A2">
                          <w:pPr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Phone: +46 8 579 190 00, Fax: +46 8 579 190 01</w:t>
                          </w:r>
                        </w:p>
                        <w:p w14:paraId="2D79E2C8" w14:textId="65651904" w:rsidR="00B708A2" w:rsidRDefault="00B708A2">
                          <w:pPr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info@i</w:t>
                          </w:r>
                          <w:r w:rsidR="00142DB4">
                            <w:rPr>
                              <w:color w:val="000000"/>
                              <w:sz w:val="14"/>
                              <w:szCs w:val="14"/>
                            </w:rPr>
                            <w:t>opsys.eu</w:t>
                          </w: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, iopsys.eu</w:t>
                          </w:r>
                        </w:p>
                        <w:p w14:paraId="37FDEFCB" w14:textId="71B68CFF" w:rsidR="00B708A2" w:rsidRPr="00142DB4" w:rsidRDefault="00B708A2">
                          <w:pPr>
                            <w:spacing w:line="180" w:lineRule="exact"/>
                            <w:rPr>
                              <w:color w:val="000000"/>
                              <w:sz w:val="11"/>
                              <w:szCs w:val="11"/>
                            </w:rPr>
                          </w:pPr>
                          <w:r w:rsidRPr="00707213">
                            <w:rPr>
                              <w:color w:val="000000"/>
                              <w:sz w:val="11"/>
                              <w:szCs w:val="11"/>
                            </w:rPr>
                            <w:t>VAT no SE</w:t>
                          </w:r>
                          <w:r w:rsidR="00142DB4" w:rsidRPr="00142DB4">
                            <w:rPr>
                              <w:color w:val="000000"/>
                              <w:sz w:val="11"/>
                              <w:szCs w:val="11"/>
                            </w:rPr>
                            <w:t>5591040786</w:t>
                          </w:r>
                          <w:r w:rsidRPr="00707213">
                            <w:rPr>
                              <w:color w:val="000000"/>
                              <w:sz w:val="11"/>
                              <w:szCs w:val="11"/>
                            </w:rPr>
                            <w:t>01, Domicile: Stockholm, Sweden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C998F" id="Text Box 12" o:spid="_x0000_s1026" style="position:absolute;margin-left:90.9pt;margin-top:771.1pt;width:169.8pt;height:6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" filled="f" stroked="f">
              <v:textbox inset="0,0,0,0">
                <w:txbxContent>
                  <w:p w14:paraId="70ACC15F" w14:textId="287F1731" w:rsidR="00B708A2" w:rsidRPr="00A469F1" w:rsidRDefault="00142DB4">
                    <w:pPr>
                      <w:spacing w:line="160" w:lineRule="exact"/>
                      <w:rPr>
                        <w:b/>
                        <w:sz w:val="16"/>
                        <w:szCs w:val="16"/>
                        <w:lang w:val="sv-SE"/>
                      </w:rPr>
                    </w:pPr>
                    <w:r w:rsidRPr="00A469F1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 xml:space="preserve">iopsys software solutions </w:t>
                    </w:r>
                    <w:r w:rsidR="00B708A2" w:rsidRPr="00A469F1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>AB</w:t>
                    </w:r>
                  </w:p>
                  <w:p w14:paraId="2E8356A5" w14:textId="77777777" w:rsidR="00B708A2" w:rsidRPr="00062236" w:rsidRDefault="00B708A2">
                    <w:pPr>
                      <w:spacing w:line="160" w:lineRule="exact"/>
                      <w:rPr>
                        <w:sz w:val="14"/>
                        <w:szCs w:val="14"/>
                        <w:lang w:val="sv-SE"/>
                      </w:rPr>
                    </w:pPr>
                    <w:proofErr w:type="spellStart"/>
                    <w:r w:rsidRPr="00062236">
                      <w:rPr>
                        <w:color w:val="000000"/>
                        <w:sz w:val="14"/>
                        <w:szCs w:val="14"/>
                        <w:lang w:val="sv-SE"/>
                      </w:rPr>
                      <w:t>Stensätravägen</w:t>
                    </w:r>
                    <w:proofErr w:type="spellEnd"/>
                    <w:r w:rsidRPr="00062236">
                      <w:rPr>
                        <w:color w:val="000000"/>
                        <w:sz w:val="14"/>
                        <w:szCs w:val="14"/>
                        <w:lang w:val="sv-SE"/>
                      </w:rPr>
                      <w:t xml:space="preserve"> 13, SE-127 39 Skärholmen, Sweden</w:t>
                    </w:r>
                  </w:p>
                  <w:p w14:paraId="7F9FB89A" w14:textId="77777777" w:rsidR="00B708A2" w:rsidRDefault="00B708A2">
                    <w:pPr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Phone: +46 8 579 190 00, Fax: +46 8 579 190 01</w:t>
                    </w:r>
                  </w:p>
                  <w:p w14:paraId="2D79E2C8" w14:textId="65651904" w:rsidR="00B708A2" w:rsidRDefault="00B708A2">
                    <w:pPr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info@i</w:t>
                    </w:r>
                    <w:r w:rsidR="00142DB4">
                      <w:rPr>
                        <w:color w:val="000000"/>
                        <w:sz w:val="14"/>
                        <w:szCs w:val="14"/>
                      </w:rPr>
                      <w:t>opsys.eu</w:t>
                    </w:r>
                    <w:r w:rsidRPr="00707213">
                      <w:rPr>
                        <w:color w:val="000000"/>
                        <w:sz w:val="14"/>
                        <w:szCs w:val="14"/>
                      </w:rPr>
                      <w:t>, iopsys.eu</w:t>
                    </w:r>
                  </w:p>
                  <w:p w14:paraId="37FDEFCB" w14:textId="71B68CFF" w:rsidR="00B708A2" w:rsidRPr="00142DB4" w:rsidRDefault="00B708A2">
                    <w:pPr>
                      <w:spacing w:line="180" w:lineRule="exact"/>
                      <w:rPr>
                        <w:color w:val="000000"/>
                        <w:sz w:val="11"/>
                        <w:szCs w:val="11"/>
                      </w:rPr>
                    </w:pPr>
                    <w:r w:rsidRPr="00707213">
                      <w:rPr>
                        <w:color w:val="000000"/>
                        <w:sz w:val="11"/>
                        <w:szCs w:val="11"/>
                      </w:rPr>
                      <w:t>VAT no SE</w:t>
                    </w:r>
                    <w:r w:rsidR="00142DB4" w:rsidRPr="00142DB4">
                      <w:rPr>
                        <w:color w:val="000000"/>
                        <w:sz w:val="11"/>
                        <w:szCs w:val="11"/>
                      </w:rPr>
                      <w:t>5591040786</w:t>
                    </w:r>
                    <w:r w:rsidRPr="00707213">
                      <w:rPr>
                        <w:color w:val="000000"/>
                        <w:sz w:val="11"/>
                        <w:szCs w:val="11"/>
                      </w:rPr>
                      <w:t>01, Domicile: Stockholm, Sweden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42D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55B9" w14:textId="77777777" w:rsidR="004330AB" w:rsidRDefault="004330AB">
      <w:pPr>
        <w:spacing w:line="240" w:lineRule="auto"/>
      </w:pPr>
      <w:r>
        <w:separator/>
      </w:r>
    </w:p>
  </w:footnote>
  <w:footnote w:type="continuationSeparator" w:id="0">
    <w:p w14:paraId="1E1D226C" w14:textId="77777777" w:rsidR="004330AB" w:rsidRDefault="00433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8A42" w14:textId="64581BDC" w:rsidR="00B708A2" w:rsidRDefault="000D0442">
    <w:pPr>
      <w:pStyle w:val="Sidhuvud"/>
      <w:ind w:left="-900"/>
    </w:pPr>
    <w:r>
      <w:rPr>
        <w:noProof/>
      </w:rPr>
      <w:drawing>
        <wp:inline distT="0" distB="0" distL="0" distR="0" wp14:anchorId="2331A5DC" wp14:editId="71F0E419">
          <wp:extent cx="1964602" cy="480388"/>
          <wp:effectExtent l="0" t="0" r="4445" b="254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opsys_payoff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781" cy="49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6488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38"/>
    <w:rsid w:val="00016B50"/>
    <w:rsid w:val="00032BB0"/>
    <w:rsid w:val="00035FBF"/>
    <w:rsid w:val="00040906"/>
    <w:rsid w:val="00041A4F"/>
    <w:rsid w:val="00062236"/>
    <w:rsid w:val="00073BB0"/>
    <w:rsid w:val="00083EB3"/>
    <w:rsid w:val="00096F73"/>
    <w:rsid w:val="000D0442"/>
    <w:rsid w:val="000E5A9E"/>
    <w:rsid w:val="00136887"/>
    <w:rsid w:val="00142DB4"/>
    <w:rsid w:val="00150069"/>
    <w:rsid w:val="00160B28"/>
    <w:rsid w:val="00171220"/>
    <w:rsid w:val="00180D4A"/>
    <w:rsid w:val="00193112"/>
    <w:rsid w:val="001F34C4"/>
    <w:rsid w:val="002216D3"/>
    <w:rsid w:val="00234580"/>
    <w:rsid w:val="0027368D"/>
    <w:rsid w:val="002B61EF"/>
    <w:rsid w:val="002B6D63"/>
    <w:rsid w:val="0030334D"/>
    <w:rsid w:val="003267BA"/>
    <w:rsid w:val="00336D9A"/>
    <w:rsid w:val="003643E0"/>
    <w:rsid w:val="00375EF0"/>
    <w:rsid w:val="003B4C2D"/>
    <w:rsid w:val="003D30C0"/>
    <w:rsid w:val="003E60E8"/>
    <w:rsid w:val="00406760"/>
    <w:rsid w:val="0043089F"/>
    <w:rsid w:val="004319DE"/>
    <w:rsid w:val="00431DBD"/>
    <w:rsid w:val="004330AB"/>
    <w:rsid w:val="00446B83"/>
    <w:rsid w:val="0045366F"/>
    <w:rsid w:val="00475F07"/>
    <w:rsid w:val="004A34A5"/>
    <w:rsid w:val="004B16C0"/>
    <w:rsid w:val="004C78C3"/>
    <w:rsid w:val="004D03EA"/>
    <w:rsid w:val="004E7E64"/>
    <w:rsid w:val="004F280D"/>
    <w:rsid w:val="004F2D38"/>
    <w:rsid w:val="00512B9A"/>
    <w:rsid w:val="00521996"/>
    <w:rsid w:val="005255B3"/>
    <w:rsid w:val="00536B55"/>
    <w:rsid w:val="00541E1E"/>
    <w:rsid w:val="00551995"/>
    <w:rsid w:val="00580AA3"/>
    <w:rsid w:val="005D4827"/>
    <w:rsid w:val="005F533F"/>
    <w:rsid w:val="006021BC"/>
    <w:rsid w:val="00604754"/>
    <w:rsid w:val="00606565"/>
    <w:rsid w:val="00610B69"/>
    <w:rsid w:val="00615F92"/>
    <w:rsid w:val="0066096A"/>
    <w:rsid w:val="006962FE"/>
    <w:rsid w:val="006F2138"/>
    <w:rsid w:val="007056FB"/>
    <w:rsid w:val="00707213"/>
    <w:rsid w:val="00734A9A"/>
    <w:rsid w:val="00736459"/>
    <w:rsid w:val="00757787"/>
    <w:rsid w:val="0077134A"/>
    <w:rsid w:val="007803F7"/>
    <w:rsid w:val="007806F4"/>
    <w:rsid w:val="0078476B"/>
    <w:rsid w:val="007C4CC2"/>
    <w:rsid w:val="007E45F1"/>
    <w:rsid w:val="0083143E"/>
    <w:rsid w:val="00852521"/>
    <w:rsid w:val="00886F92"/>
    <w:rsid w:val="008C78C0"/>
    <w:rsid w:val="008E1CA7"/>
    <w:rsid w:val="008F06BC"/>
    <w:rsid w:val="009124DF"/>
    <w:rsid w:val="009160D2"/>
    <w:rsid w:val="009247EB"/>
    <w:rsid w:val="00966682"/>
    <w:rsid w:val="00990187"/>
    <w:rsid w:val="009E4D74"/>
    <w:rsid w:val="009E7186"/>
    <w:rsid w:val="009F7476"/>
    <w:rsid w:val="00A44D99"/>
    <w:rsid w:val="00A469F1"/>
    <w:rsid w:val="00A51A28"/>
    <w:rsid w:val="00A51DCF"/>
    <w:rsid w:val="00AB5545"/>
    <w:rsid w:val="00AC0773"/>
    <w:rsid w:val="00AE351D"/>
    <w:rsid w:val="00B62EDF"/>
    <w:rsid w:val="00B645FF"/>
    <w:rsid w:val="00B708A2"/>
    <w:rsid w:val="00B8247C"/>
    <w:rsid w:val="00B94A81"/>
    <w:rsid w:val="00BD0EF8"/>
    <w:rsid w:val="00C179BC"/>
    <w:rsid w:val="00C64668"/>
    <w:rsid w:val="00C64FB3"/>
    <w:rsid w:val="00C70DB1"/>
    <w:rsid w:val="00C76452"/>
    <w:rsid w:val="00C95FB9"/>
    <w:rsid w:val="00CA6932"/>
    <w:rsid w:val="00CB1FDD"/>
    <w:rsid w:val="00D056B0"/>
    <w:rsid w:val="00D15BF3"/>
    <w:rsid w:val="00D55D81"/>
    <w:rsid w:val="00D74A6D"/>
    <w:rsid w:val="00DB1A7F"/>
    <w:rsid w:val="00DB3F29"/>
    <w:rsid w:val="00DC7237"/>
    <w:rsid w:val="00E13253"/>
    <w:rsid w:val="00E365BB"/>
    <w:rsid w:val="00E96D5C"/>
    <w:rsid w:val="00EA4060"/>
    <w:rsid w:val="00EB104D"/>
    <w:rsid w:val="00EC6F8A"/>
    <w:rsid w:val="00EE1408"/>
    <w:rsid w:val="00EF3851"/>
    <w:rsid w:val="00F66BE1"/>
    <w:rsid w:val="00F97512"/>
    <w:rsid w:val="00FC2338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E7F9E"/>
  <w15:docId w15:val="{FBA361B2-86C7-1541-BB52-89C204B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5F92"/>
    <w:pPr>
      <w:spacing w:line="360" w:lineRule="auto"/>
    </w:pPr>
    <w:rPr>
      <w:rFonts w:ascii="Arial" w:hAnsi="Arial" w:cs="Tahoma"/>
      <w:color w:val="00000A"/>
      <w:sz w:val="24"/>
      <w:szCs w:val="22"/>
      <w:lang w:eastAsia="en-US"/>
    </w:rPr>
  </w:style>
  <w:style w:type="paragraph" w:styleId="Rubrik1">
    <w:name w:val="heading 1"/>
    <w:basedOn w:val="Normal"/>
    <w:next w:val="Normal"/>
    <w:qFormat/>
    <w:rsid w:val="00615F92"/>
    <w:pPr>
      <w:keepNext/>
      <w:spacing w:before="240" w:after="60"/>
      <w:outlineLvl w:val="0"/>
    </w:pPr>
    <w:rPr>
      <w:rFonts w:cs="Arial"/>
      <w:b/>
      <w:bCs/>
      <w:sz w:val="32"/>
      <w:szCs w:val="48"/>
    </w:rPr>
  </w:style>
  <w:style w:type="paragraph" w:styleId="Rubrik2">
    <w:name w:val="heading 2"/>
    <w:basedOn w:val="Normal"/>
    <w:next w:val="Normal"/>
    <w:qFormat/>
    <w:rsid w:val="003158D9"/>
    <w:pPr>
      <w:keepNext/>
      <w:tabs>
        <w:tab w:val="left" w:pos="284"/>
      </w:tabs>
      <w:outlineLvl w:val="1"/>
    </w:pPr>
    <w:rPr>
      <w:rFonts w:cs="Times New Roman"/>
      <w:b/>
      <w:lang w:eastAsia="sv-SE"/>
    </w:rPr>
  </w:style>
  <w:style w:type="paragraph" w:styleId="Rubrik3">
    <w:name w:val="heading 3"/>
    <w:basedOn w:val="Normal"/>
    <w:next w:val="Normal"/>
    <w:qFormat/>
    <w:rsid w:val="00E31A99"/>
    <w:pPr>
      <w:keepNext/>
      <w:tabs>
        <w:tab w:val="left" w:pos="284"/>
      </w:tabs>
      <w:spacing w:line="400" w:lineRule="exact"/>
      <w:outlineLvl w:val="2"/>
    </w:pPr>
    <w:rPr>
      <w:rFonts w:cs="Times New Roman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sid w:val="006A08F1"/>
    <w:rPr>
      <w:color w:val="0000FF"/>
      <w:u w:val="single"/>
    </w:rPr>
  </w:style>
  <w:style w:type="character" w:styleId="Stark">
    <w:name w:val="Strong"/>
    <w:uiPriority w:val="22"/>
    <w:qFormat/>
    <w:rsid w:val="00744E06"/>
    <w:rPr>
      <w:b/>
      <w:bCs/>
    </w:rPr>
  </w:style>
  <w:style w:type="character" w:styleId="Olstomnmnande">
    <w:name w:val="Unresolved Mention"/>
    <w:basedOn w:val="Standardstycketeckensnitt"/>
    <w:rsid w:val="00D056B0"/>
    <w:rPr>
      <w:color w:val="605E5C"/>
      <w:shd w:val="clear" w:color="auto" w:fill="E1DFDD"/>
    </w:rPr>
  </w:style>
  <w:style w:type="paragraph" w:styleId="Brdtext">
    <w:name w:val="Body Text"/>
    <w:basedOn w:val="Normal"/>
    <w:rsid w:val="009E4D74"/>
    <w:pPr>
      <w:spacing w:after="140" w:line="288" w:lineRule="auto"/>
    </w:pPr>
  </w:style>
  <w:style w:type="paragraph" w:styleId="Sidhuvud">
    <w:name w:val="header"/>
    <w:basedOn w:val="Normal"/>
    <w:rsid w:val="009E4D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7D87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character" w:styleId="Hyperlnk">
    <w:name w:val="Hyperlink"/>
    <w:basedOn w:val="Standardstycketeckensnitt"/>
    <w:unhideWhenUsed/>
    <w:rsid w:val="009160D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F7476"/>
    <w:rPr>
      <w:rFonts w:ascii="Arial" w:hAnsi="Arial" w:cs="Tahoma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6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Pressrelease:</vt:lpstr>
      <vt:lpstr>Pressrelease:</vt:lpstr>
    </vt:vector>
  </TitlesOfParts>
  <Company>Force CATV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Pressrelease:</dc:title>
  <dc:creator>jko</dc:creator>
  <cp:lastModifiedBy>Kent Andersson</cp:lastModifiedBy>
  <cp:revision>4</cp:revision>
  <cp:lastPrinted>2018-08-28T19:48:00Z</cp:lastPrinted>
  <dcterms:created xsi:type="dcterms:W3CDTF">2019-05-20T12:50:00Z</dcterms:created>
  <dcterms:modified xsi:type="dcterms:W3CDTF">2019-05-21T12:16:00Z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Force CATV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