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A73" w:rsidRDefault="00492A73" w:rsidP="007E2E3C">
      <w:pPr>
        <w:spacing w:before="100" w:beforeAutospacing="1" w:after="100" w:afterAutospacing="1"/>
        <w:rPr>
          <w:rFonts w:eastAsia="Times New Roman" w:cstheme="minorHAnsi"/>
          <w:b/>
          <w:lang w:val="en-US" w:eastAsia="nb-NO"/>
        </w:rPr>
      </w:pPr>
    </w:p>
    <w:p w:rsidR="00996449" w:rsidRPr="006C071A" w:rsidRDefault="00996449" w:rsidP="007E2E3C">
      <w:pPr>
        <w:spacing w:before="100" w:beforeAutospacing="1" w:after="100" w:afterAutospacing="1"/>
        <w:rPr>
          <w:rFonts w:eastAsia="Times New Roman" w:cstheme="minorHAnsi"/>
          <w:b/>
          <w:lang w:val="en-US" w:eastAsia="nb-NO"/>
        </w:rPr>
      </w:pPr>
      <w:bookmarkStart w:id="0" w:name="_GoBack"/>
      <w:r w:rsidRPr="006C071A">
        <w:rPr>
          <w:rFonts w:eastAsia="Times New Roman" w:cstheme="minorHAnsi"/>
          <w:b/>
          <w:lang w:val="en-US" w:eastAsia="nb-NO"/>
        </w:rPr>
        <w:t xml:space="preserve">Tora </w:t>
      </w:r>
      <w:proofErr w:type="spellStart"/>
      <w:r w:rsidRPr="006C071A">
        <w:rPr>
          <w:rFonts w:eastAsia="Times New Roman" w:cstheme="minorHAnsi"/>
          <w:b/>
          <w:lang w:val="en-US" w:eastAsia="nb-NO"/>
        </w:rPr>
        <w:t>Augestad</w:t>
      </w:r>
      <w:proofErr w:type="spellEnd"/>
      <w:r w:rsidRPr="006C071A">
        <w:rPr>
          <w:rFonts w:eastAsia="Times New Roman" w:cstheme="minorHAnsi"/>
          <w:b/>
          <w:lang w:val="en-US" w:eastAsia="nb-NO"/>
        </w:rPr>
        <w:t>, Performer of the Year 2018</w:t>
      </w:r>
    </w:p>
    <w:bookmarkEnd w:id="0"/>
    <w:p w:rsidR="00996449" w:rsidRDefault="00996449" w:rsidP="007E2E3C">
      <w:pPr>
        <w:spacing w:before="100" w:beforeAutospacing="1" w:after="100" w:afterAutospacing="1"/>
        <w:rPr>
          <w:rFonts w:eastAsia="Times New Roman" w:cstheme="minorHAnsi"/>
          <w:lang w:val="en-US" w:eastAsia="nb-NO"/>
        </w:rPr>
      </w:pPr>
      <w:r>
        <w:rPr>
          <w:rFonts w:eastAsia="Times New Roman" w:cstheme="minorHAnsi"/>
          <w:lang w:val="en-US" w:eastAsia="nb-NO"/>
        </w:rPr>
        <w:t xml:space="preserve">Norwegian singer Tore </w:t>
      </w:r>
      <w:proofErr w:type="spellStart"/>
      <w:r>
        <w:rPr>
          <w:rFonts w:eastAsia="Times New Roman" w:cstheme="minorHAnsi"/>
          <w:lang w:val="en-US" w:eastAsia="nb-NO"/>
        </w:rPr>
        <w:t>Augestad</w:t>
      </w:r>
      <w:proofErr w:type="spellEnd"/>
      <w:r>
        <w:rPr>
          <w:rFonts w:eastAsia="Times New Roman" w:cstheme="minorHAnsi"/>
          <w:lang w:val="en-US" w:eastAsia="nb-NO"/>
        </w:rPr>
        <w:t xml:space="preserve"> receives the Norwegian Society of Composers’ “Performer of the Year” award for 2018. This is an annual award </w:t>
      </w:r>
      <w:r w:rsidR="00DE3C67">
        <w:rPr>
          <w:rFonts w:eastAsia="Times New Roman" w:cstheme="minorHAnsi"/>
          <w:lang w:val="en-US" w:eastAsia="nb-NO"/>
        </w:rPr>
        <w:t>instituted by the Society in recognition of a performer or ensemble that has made an especial contribution to contemporary music during the past year</w:t>
      </w:r>
      <w:r w:rsidR="0007171C">
        <w:rPr>
          <w:rFonts w:eastAsia="Times New Roman" w:cstheme="minorHAnsi"/>
          <w:lang w:val="en-US" w:eastAsia="nb-NO"/>
        </w:rPr>
        <w:t>,</w:t>
      </w:r>
      <w:r w:rsidR="00DE3C67">
        <w:rPr>
          <w:rFonts w:eastAsia="Times New Roman" w:cstheme="minorHAnsi"/>
          <w:lang w:val="en-US" w:eastAsia="nb-NO"/>
        </w:rPr>
        <w:t xml:space="preserve"> or over an extended period of time. </w:t>
      </w:r>
      <w:r w:rsidR="0007171C">
        <w:rPr>
          <w:rFonts w:eastAsia="Times New Roman" w:cstheme="minorHAnsi"/>
          <w:lang w:val="en-US" w:eastAsia="nb-NO"/>
        </w:rPr>
        <w:t>The prize has been awarded each year since 1985.</w:t>
      </w:r>
    </w:p>
    <w:p w:rsidR="0007171C" w:rsidRDefault="0007171C" w:rsidP="007E2E3C">
      <w:pPr>
        <w:spacing w:before="100" w:beforeAutospacing="1" w:after="100" w:afterAutospacing="1"/>
        <w:rPr>
          <w:rFonts w:eastAsia="Times New Roman" w:cstheme="minorHAnsi"/>
          <w:lang w:val="en-US" w:eastAsia="nb-NO"/>
        </w:rPr>
      </w:pPr>
      <w:r>
        <w:rPr>
          <w:rFonts w:eastAsia="Times New Roman" w:cstheme="minorHAnsi"/>
          <w:lang w:val="en-US" w:eastAsia="nb-NO"/>
        </w:rPr>
        <w:t xml:space="preserve">On 14 December, the leader of the </w:t>
      </w:r>
      <w:r w:rsidR="00874445">
        <w:rPr>
          <w:rFonts w:eastAsia="Times New Roman" w:cstheme="minorHAnsi"/>
          <w:lang w:val="en-US" w:eastAsia="nb-NO"/>
        </w:rPr>
        <w:t xml:space="preserve">music committee, composer </w:t>
      </w:r>
      <w:proofErr w:type="spellStart"/>
      <w:r w:rsidR="00874445">
        <w:rPr>
          <w:rFonts w:eastAsia="Times New Roman" w:cstheme="minorHAnsi"/>
          <w:lang w:val="en-US" w:eastAsia="nb-NO"/>
        </w:rPr>
        <w:t>Gyrid</w:t>
      </w:r>
      <w:proofErr w:type="spellEnd"/>
      <w:r w:rsidR="00874445">
        <w:rPr>
          <w:rFonts w:eastAsia="Times New Roman" w:cstheme="minorHAnsi"/>
          <w:lang w:val="en-US" w:eastAsia="nb-NO"/>
        </w:rPr>
        <w:t xml:space="preserve"> </w:t>
      </w:r>
      <w:proofErr w:type="spellStart"/>
      <w:r w:rsidR="00874445">
        <w:rPr>
          <w:rFonts w:eastAsia="Times New Roman" w:cstheme="minorHAnsi"/>
          <w:lang w:val="en-US" w:eastAsia="nb-NO"/>
        </w:rPr>
        <w:t>Nordal</w:t>
      </w:r>
      <w:proofErr w:type="spellEnd"/>
      <w:r w:rsidR="00874445">
        <w:rPr>
          <w:rFonts w:eastAsia="Times New Roman" w:cstheme="minorHAnsi"/>
          <w:lang w:val="en-US" w:eastAsia="nb-NO"/>
        </w:rPr>
        <w:t xml:space="preserve"> </w:t>
      </w:r>
      <w:proofErr w:type="spellStart"/>
      <w:r w:rsidR="00874445">
        <w:rPr>
          <w:rFonts w:eastAsia="Times New Roman" w:cstheme="minorHAnsi"/>
          <w:lang w:val="en-US" w:eastAsia="nb-NO"/>
        </w:rPr>
        <w:t>Kaldestad</w:t>
      </w:r>
      <w:proofErr w:type="spellEnd"/>
      <w:r w:rsidR="00874445">
        <w:rPr>
          <w:rFonts w:eastAsia="Times New Roman" w:cstheme="minorHAnsi"/>
          <w:lang w:val="en-US" w:eastAsia="nb-NO"/>
        </w:rPr>
        <w:t>, pre</w:t>
      </w:r>
      <w:r w:rsidR="009E6599">
        <w:rPr>
          <w:rFonts w:eastAsia="Times New Roman" w:cstheme="minorHAnsi"/>
          <w:lang w:val="en-US" w:eastAsia="nb-NO"/>
        </w:rPr>
        <w:t>sented the award which consists</w:t>
      </w:r>
      <w:r w:rsidR="00874445">
        <w:rPr>
          <w:rFonts w:eastAsia="Times New Roman" w:cstheme="minorHAnsi"/>
          <w:lang w:val="en-US" w:eastAsia="nb-NO"/>
        </w:rPr>
        <w:t xml:space="preserve"> of a plaque and 50 000 Norwegian kroner. </w:t>
      </w:r>
      <w:r w:rsidR="009E6599">
        <w:rPr>
          <w:rFonts w:eastAsia="Times New Roman" w:cstheme="minorHAnsi"/>
          <w:lang w:val="en-US" w:eastAsia="nb-NO"/>
        </w:rPr>
        <w:t>In addition, the prizewinner is granted a further 50 000 kroner towards concerts and other activities that promote living, Norwegian composers.</w:t>
      </w:r>
    </w:p>
    <w:p w:rsidR="006C071A" w:rsidRPr="00996449" w:rsidRDefault="006C071A" w:rsidP="007E2E3C">
      <w:pPr>
        <w:spacing w:before="100" w:beforeAutospacing="1" w:after="100" w:afterAutospacing="1"/>
        <w:rPr>
          <w:rFonts w:eastAsia="Times New Roman" w:cstheme="minorHAnsi"/>
          <w:lang w:val="en-US" w:eastAsia="nb-NO"/>
        </w:rPr>
      </w:pPr>
    </w:p>
    <w:p w:rsidR="009E6599" w:rsidRPr="006C071A" w:rsidRDefault="009E6599" w:rsidP="007E2E3C">
      <w:pPr>
        <w:spacing w:before="100" w:beforeAutospacing="1" w:after="100" w:afterAutospacing="1"/>
        <w:rPr>
          <w:rFonts w:eastAsia="Times New Roman" w:cstheme="minorHAnsi"/>
          <w:b/>
          <w:lang w:val="en-US" w:eastAsia="nb-NO"/>
        </w:rPr>
      </w:pPr>
      <w:r w:rsidRPr="006C071A">
        <w:rPr>
          <w:rFonts w:eastAsia="Times New Roman" w:cstheme="minorHAnsi"/>
          <w:b/>
          <w:lang w:val="en-US" w:eastAsia="nb-NO"/>
        </w:rPr>
        <w:t>The committee’s statement:</w:t>
      </w:r>
    </w:p>
    <w:p w:rsidR="009E6599" w:rsidRDefault="009E6599" w:rsidP="007E2E3C">
      <w:pPr>
        <w:spacing w:before="100" w:beforeAutospacing="1" w:after="100" w:afterAutospacing="1"/>
        <w:rPr>
          <w:rFonts w:eastAsia="Times New Roman" w:cstheme="minorHAnsi"/>
          <w:lang w:val="en-US" w:eastAsia="nb-NO"/>
        </w:rPr>
      </w:pPr>
      <w:r w:rsidRPr="009E6599">
        <w:rPr>
          <w:rFonts w:eastAsia="Times New Roman" w:cstheme="minorHAnsi"/>
          <w:lang w:val="en-US" w:eastAsia="nb-NO"/>
        </w:rPr>
        <w:t xml:space="preserve">This year’s performer award </w:t>
      </w:r>
      <w:r>
        <w:rPr>
          <w:rFonts w:eastAsia="Times New Roman" w:cstheme="minorHAnsi"/>
          <w:lang w:val="en-US" w:eastAsia="nb-NO"/>
        </w:rPr>
        <w:t xml:space="preserve">goes to an artist who has </w:t>
      </w:r>
      <w:r w:rsidR="00753755">
        <w:rPr>
          <w:rFonts w:eastAsia="Times New Roman" w:cstheme="minorHAnsi"/>
          <w:lang w:val="en-US" w:eastAsia="nb-NO"/>
        </w:rPr>
        <w:t xml:space="preserve">made her mark both at a national and at an international level. For almost two decades she has been a leading advocate of contemporary music in Norway and abroad. As a performer she moves between </w:t>
      </w:r>
      <w:proofErr w:type="gramStart"/>
      <w:r w:rsidR="00753755">
        <w:rPr>
          <w:rFonts w:eastAsia="Times New Roman" w:cstheme="minorHAnsi"/>
          <w:lang w:val="en-US" w:eastAsia="nb-NO"/>
        </w:rPr>
        <w:t>genres, and</w:t>
      </w:r>
      <w:proofErr w:type="gramEnd"/>
      <w:r w:rsidR="00753755">
        <w:rPr>
          <w:rFonts w:eastAsia="Times New Roman" w:cstheme="minorHAnsi"/>
          <w:lang w:val="en-US" w:eastAsia="nb-NO"/>
        </w:rPr>
        <w:t xml:space="preserve"> contributes to uniting them.</w:t>
      </w:r>
    </w:p>
    <w:p w:rsidR="00753755" w:rsidRDefault="00753755" w:rsidP="007E2E3C">
      <w:pPr>
        <w:spacing w:before="100" w:beforeAutospacing="1" w:after="100" w:afterAutospacing="1"/>
        <w:rPr>
          <w:rFonts w:eastAsia="Times New Roman" w:cstheme="minorHAnsi"/>
          <w:lang w:val="en-US" w:eastAsia="nb-NO"/>
        </w:rPr>
      </w:pPr>
      <w:r>
        <w:rPr>
          <w:rFonts w:eastAsia="Times New Roman" w:cstheme="minorHAnsi"/>
          <w:lang w:val="en-US" w:eastAsia="nb-NO"/>
        </w:rPr>
        <w:t xml:space="preserve">This performer’s international career is greater than many in Norway are aware of. Yet despite her international success, </w:t>
      </w:r>
      <w:r w:rsidR="005976CA">
        <w:rPr>
          <w:rFonts w:eastAsia="Times New Roman" w:cstheme="minorHAnsi"/>
          <w:lang w:val="en-US" w:eastAsia="nb-NO"/>
        </w:rPr>
        <w:t>she has a particular interest in the Norwegian music scene and is an active commissioner of new works. It should be mentioned that in 2017 she premiered no less than two and a half hours of new, Norwegian music!</w:t>
      </w:r>
    </w:p>
    <w:p w:rsidR="005976CA" w:rsidRDefault="005976CA" w:rsidP="007E2E3C">
      <w:pPr>
        <w:spacing w:before="100" w:beforeAutospacing="1" w:after="100" w:afterAutospacing="1"/>
        <w:rPr>
          <w:rFonts w:eastAsia="Times New Roman" w:cstheme="minorHAnsi"/>
          <w:lang w:val="en-US" w:eastAsia="nb-NO"/>
        </w:rPr>
      </w:pPr>
      <w:r>
        <w:rPr>
          <w:rFonts w:eastAsia="Times New Roman" w:cstheme="minorHAnsi"/>
          <w:lang w:val="en-US" w:eastAsia="nb-NO"/>
        </w:rPr>
        <w:t>Her ability to embrace such a wide range of styles and genres, and her contribution to bringing Norwegian music to an international audience, is unique. She is a fearless performer and displays a strong artistic voice in all the projects in which she is involved.</w:t>
      </w:r>
    </w:p>
    <w:p w:rsidR="005976CA" w:rsidRDefault="005976CA" w:rsidP="007E2E3C">
      <w:pPr>
        <w:spacing w:before="100" w:beforeAutospacing="1" w:after="100" w:afterAutospacing="1"/>
        <w:rPr>
          <w:rFonts w:eastAsia="Times New Roman" w:cstheme="minorHAnsi"/>
          <w:lang w:val="en-US" w:eastAsia="nb-NO"/>
        </w:rPr>
      </w:pPr>
      <w:r>
        <w:rPr>
          <w:rFonts w:eastAsia="Times New Roman" w:cstheme="minorHAnsi"/>
          <w:lang w:val="en-US" w:eastAsia="nb-NO"/>
        </w:rPr>
        <w:t>This year’s award winner is not only a leading performer</w:t>
      </w:r>
      <w:r w:rsidR="00BB007A">
        <w:rPr>
          <w:rFonts w:eastAsia="Times New Roman" w:cstheme="minorHAnsi"/>
          <w:lang w:val="en-US" w:eastAsia="nb-NO"/>
        </w:rPr>
        <w:t>;</w:t>
      </w:r>
      <w:r>
        <w:rPr>
          <w:rFonts w:eastAsia="Times New Roman" w:cstheme="minorHAnsi"/>
          <w:lang w:val="en-US" w:eastAsia="nb-NO"/>
        </w:rPr>
        <w:t xml:space="preserve"> she also contributes to bringing Norwegian contemporary music to audiences outside Norway’s major cities through her involvement </w:t>
      </w:r>
      <w:r w:rsidR="00BB007A">
        <w:rPr>
          <w:rFonts w:eastAsia="Times New Roman" w:cstheme="minorHAnsi"/>
          <w:lang w:val="en-US" w:eastAsia="nb-NO"/>
        </w:rPr>
        <w:t xml:space="preserve">with the Hardanger </w:t>
      </w:r>
      <w:proofErr w:type="spellStart"/>
      <w:r w:rsidR="00BB007A">
        <w:rPr>
          <w:rFonts w:eastAsia="Times New Roman" w:cstheme="minorHAnsi"/>
          <w:lang w:val="en-US" w:eastAsia="nb-NO"/>
        </w:rPr>
        <w:t>Musikkfest</w:t>
      </w:r>
      <w:proofErr w:type="spellEnd"/>
      <w:r w:rsidR="00BB007A">
        <w:rPr>
          <w:rFonts w:eastAsia="Times New Roman" w:cstheme="minorHAnsi"/>
          <w:lang w:val="en-US" w:eastAsia="nb-NO"/>
        </w:rPr>
        <w:t xml:space="preserve">, which she curates together with composer Therese </w:t>
      </w:r>
      <w:proofErr w:type="spellStart"/>
      <w:r w:rsidR="00BB007A">
        <w:rPr>
          <w:rFonts w:eastAsia="Times New Roman" w:cstheme="minorHAnsi"/>
          <w:lang w:val="en-US" w:eastAsia="nb-NO"/>
        </w:rPr>
        <w:t>Birkelund</w:t>
      </w:r>
      <w:proofErr w:type="spellEnd"/>
      <w:r w:rsidR="00BB007A">
        <w:rPr>
          <w:rFonts w:eastAsia="Times New Roman" w:cstheme="minorHAnsi"/>
          <w:lang w:val="en-US" w:eastAsia="nb-NO"/>
        </w:rPr>
        <w:t xml:space="preserve"> Ulvo.</w:t>
      </w:r>
    </w:p>
    <w:p w:rsidR="00BB007A" w:rsidRPr="009E6599" w:rsidRDefault="00BB007A" w:rsidP="007E2E3C">
      <w:pPr>
        <w:spacing w:before="100" w:beforeAutospacing="1" w:after="100" w:afterAutospacing="1"/>
        <w:rPr>
          <w:rFonts w:eastAsia="Times New Roman" w:cstheme="minorHAnsi"/>
          <w:lang w:val="en-US" w:eastAsia="nb-NO"/>
        </w:rPr>
      </w:pPr>
      <w:r>
        <w:rPr>
          <w:rFonts w:eastAsia="Times New Roman" w:cstheme="minorHAnsi"/>
          <w:lang w:val="en-US" w:eastAsia="nb-NO"/>
        </w:rPr>
        <w:t xml:space="preserve">The Norwegian Society of Composers hereby congratulates Tora </w:t>
      </w:r>
      <w:proofErr w:type="spellStart"/>
      <w:r>
        <w:rPr>
          <w:rFonts w:eastAsia="Times New Roman" w:cstheme="minorHAnsi"/>
          <w:lang w:val="en-US" w:eastAsia="nb-NO"/>
        </w:rPr>
        <w:t>Augestad</w:t>
      </w:r>
      <w:proofErr w:type="spellEnd"/>
      <w:r>
        <w:rPr>
          <w:rFonts w:eastAsia="Times New Roman" w:cstheme="minorHAnsi"/>
          <w:lang w:val="en-US" w:eastAsia="nb-NO"/>
        </w:rPr>
        <w:t xml:space="preserve"> as Performer of the Year 2018!</w:t>
      </w:r>
    </w:p>
    <w:p w:rsidR="0047392D" w:rsidRPr="00492A73" w:rsidRDefault="0047392D" w:rsidP="005465B6">
      <w:pPr>
        <w:rPr>
          <w:rFonts w:eastAsia="Times New Roman" w:cstheme="minorHAnsi"/>
          <w:i/>
          <w:color w:val="404040"/>
          <w:sz w:val="20"/>
          <w:szCs w:val="20"/>
          <w:shd w:val="clear" w:color="auto" w:fill="FFFFFF"/>
          <w:lang w:val="en-US" w:eastAsia="nb-NO"/>
        </w:rPr>
      </w:pPr>
    </w:p>
    <w:p w:rsidR="0047392D" w:rsidRPr="00CD7E63" w:rsidRDefault="0047392D" w:rsidP="005465B6">
      <w:pPr>
        <w:rPr>
          <w:rFonts w:eastAsia="Times New Roman" w:cstheme="minorHAnsi"/>
          <w:i/>
          <w:sz w:val="20"/>
          <w:szCs w:val="20"/>
          <w:lang w:val="en-US" w:eastAsia="nb-NO"/>
        </w:rPr>
      </w:pPr>
      <w:r w:rsidRPr="0047392D">
        <w:rPr>
          <w:rFonts w:eastAsia="Times New Roman" w:cstheme="minorHAnsi"/>
          <w:i/>
          <w:color w:val="404040"/>
          <w:sz w:val="20"/>
          <w:szCs w:val="20"/>
          <w:shd w:val="clear" w:color="auto" w:fill="FFFFFF"/>
          <w:lang w:val="en-US" w:eastAsia="nb-NO"/>
        </w:rPr>
        <w:t xml:space="preserve">The Norwegian Society of Composers, founded in </w:t>
      </w:r>
      <w:r>
        <w:rPr>
          <w:rFonts w:eastAsia="Times New Roman" w:cstheme="minorHAnsi"/>
          <w:i/>
          <w:color w:val="404040"/>
          <w:sz w:val="20"/>
          <w:szCs w:val="20"/>
          <w:shd w:val="clear" w:color="auto" w:fill="FFFFFF"/>
          <w:lang w:val="en-US" w:eastAsia="nb-NO"/>
        </w:rPr>
        <w:t xml:space="preserve">1917, is a professional organization for active composers. The Society promotes the use of Norwegian music within a wide range of styles and genres, and seeks to improve cultural-political conditions for composers in Norway. Protecting copyright law has been a key issue for the Society throughout its existence, enabling composers to </w:t>
      </w:r>
      <w:r w:rsidR="00CD7E63">
        <w:rPr>
          <w:rFonts w:eastAsia="Times New Roman" w:cstheme="minorHAnsi"/>
          <w:i/>
          <w:color w:val="404040"/>
          <w:sz w:val="20"/>
          <w:szCs w:val="20"/>
          <w:shd w:val="clear" w:color="auto" w:fill="FFFFFF"/>
          <w:lang w:val="en-US" w:eastAsia="nb-NO"/>
        </w:rPr>
        <w:t xml:space="preserve">create new music and </w:t>
      </w:r>
      <w:r>
        <w:rPr>
          <w:rFonts w:eastAsia="Times New Roman" w:cstheme="minorHAnsi"/>
          <w:i/>
          <w:color w:val="404040"/>
          <w:sz w:val="20"/>
          <w:szCs w:val="20"/>
          <w:shd w:val="clear" w:color="auto" w:fill="FFFFFF"/>
          <w:lang w:val="en-US" w:eastAsia="nb-NO"/>
        </w:rPr>
        <w:t xml:space="preserve">earn </w:t>
      </w:r>
      <w:r w:rsidR="00CD7E63">
        <w:rPr>
          <w:rFonts w:eastAsia="Times New Roman" w:cstheme="minorHAnsi"/>
          <w:i/>
          <w:color w:val="404040"/>
          <w:sz w:val="20"/>
          <w:szCs w:val="20"/>
          <w:shd w:val="clear" w:color="auto" w:fill="FFFFFF"/>
          <w:lang w:val="en-US" w:eastAsia="nb-NO"/>
        </w:rPr>
        <w:t>a living</w:t>
      </w:r>
      <w:r>
        <w:rPr>
          <w:rFonts w:eastAsia="Times New Roman" w:cstheme="minorHAnsi"/>
          <w:i/>
          <w:color w:val="404040"/>
          <w:sz w:val="20"/>
          <w:szCs w:val="20"/>
          <w:shd w:val="clear" w:color="auto" w:fill="FFFFFF"/>
          <w:lang w:val="en-US" w:eastAsia="nb-NO"/>
        </w:rPr>
        <w:t xml:space="preserve"> from their work</w:t>
      </w:r>
      <w:r w:rsidR="00CD7E63">
        <w:rPr>
          <w:rFonts w:eastAsia="Times New Roman" w:cstheme="minorHAnsi"/>
          <w:i/>
          <w:color w:val="404040"/>
          <w:sz w:val="20"/>
          <w:szCs w:val="20"/>
          <w:shd w:val="clear" w:color="auto" w:fill="FFFFFF"/>
          <w:lang w:val="en-US" w:eastAsia="nb-NO"/>
        </w:rPr>
        <w:t xml:space="preserve">. The Norwegian Society of Composers is a member of the Council of Nordic Composers and the </w:t>
      </w:r>
      <w:r w:rsidR="00CD7E63" w:rsidRPr="00CD7E63">
        <w:rPr>
          <w:rFonts w:eastAsia="Times New Roman" w:cstheme="minorHAnsi"/>
          <w:i/>
          <w:color w:val="404040"/>
          <w:sz w:val="20"/>
          <w:szCs w:val="20"/>
          <w:shd w:val="clear" w:color="auto" w:fill="FFFFFF"/>
          <w:lang w:val="en-US" w:eastAsia="nb-NO"/>
        </w:rPr>
        <w:t>European Composer and Songwriter Alliance</w:t>
      </w:r>
      <w:r w:rsidR="00CD7E63">
        <w:rPr>
          <w:rFonts w:eastAsia="Times New Roman" w:cstheme="minorHAnsi"/>
          <w:i/>
          <w:color w:val="404040"/>
          <w:sz w:val="20"/>
          <w:szCs w:val="20"/>
          <w:shd w:val="clear" w:color="auto" w:fill="FFFFFF"/>
          <w:lang w:val="en-US" w:eastAsia="nb-NO"/>
        </w:rPr>
        <w:t>.</w:t>
      </w:r>
    </w:p>
    <w:p w:rsidR="00492A73" w:rsidRPr="0047392D" w:rsidRDefault="00492A73">
      <w:pPr>
        <w:rPr>
          <w:rFonts w:cstheme="minorHAnsi"/>
          <w:lang w:val="en-US"/>
        </w:rPr>
      </w:pPr>
    </w:p>
    <w:sectPr w:rsidR="00492A73" w:rsidRPr="0047392D" w:rsidSect="005827E7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B5A" w:rsidRDefault="00147B5A" w:rsidP="00492A73">
      <w:r>
        <w:separator/>
      </w:r>
    </w:p>
  </w:endnote>
  <w:endnote w:type="continuationSeparator" w:id="0">
    <w:p w:rsidR="00147B5A" w:rsidRDefault="00147B5A" w:rsidP="0049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A73" w:rsidRPr="00492A73" w:rsidRDefault="00492A73" w:rsidP="00492A73">
    <w:pPr>
      <w:pStyle w:val="Bunntekst"/>
      <w:jc w:val="right"/>
      <w:rPr>
        <w:i/>
        <w:sz w:val="18"/>
        <w:szCs w:val="18"/>
        <w:lang w:val="en-US"/>
      </w:rPr>
    </w:pPr>
    <w:r w:rsidRPr="00492A73">
      <w:rPr>
        <w:i/>
        <w:sz w:val="18"/>
        <w:szCs w:val="18"/>
        <w:lang w:val="en-US"/>
      </w:rPr>
      <w:t xml:space="preserve">Translated by Andrew Smith, </w:t>
    </w:r>
    <w:proofErr w:type="spellStart"/>
    <w:r w:rsidRPr="00492A73">
      <w:rPr>
        <w:i/>
        <w:sz w:val="18"/>
        <w:szCs w:val="18"/>
        <w:lang w:val="en-US"/>
      </w:rPr>
      <w:t>dec.</w:t>
    </w:r>
    <w:proofErr w:type="spellEnd"/>
    <w:r w:rsidRPr="00492A73">
      <w:rPr>
        <w:i/>
        <w:sz w:val="18"/>
        <w:szCs w:val="18"/>
        <w:lang w:val="en-US"/>
      </w:rPr>
      <w:t xml:space="preserve"> 2018</w:t>
    </w:r>
    <w:r>
      <w:rPr>
        <w:i/>
        <w:sz w:val="18"/>
        <w:szCs w:val="18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B5A" w:rsidRDefault="00147B5A" w:rsidP="00492A73">
      <w:r>
        <w:separator/>
      </w:r>
    </w:p>
  </w:footnote>
  <w:footnote w:type="continuationSeparator" w:id="0">
    <w:p w:rsidR="00147B5A" w:rsidRDefault="00147B5A" w:rsidP="0049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A73" w:rsidRDefault="00492A73">
    <w:pPr>
      <w:pStyle w:val="Topptekst"/>
    </w:pPr>
    <w:r>
      <w:rPr>
        <w:noProof/>
      </w:rPr>
      <w:drawing>
        <wp:inline distT="0" distB="0" distL="0" distR="0">
          <wp:extent cx="2030952" cy="422275"/>
          <wp:effectExtent l="0" t="0" r="127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ponistforeningen_enke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381" cy="423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E3C"/>
    <w:rsid w:val="0007171C"/>
    <w:rsid w:val="00083028"/>
    <w:rsid w:val="00147B5A"/>
    <w:rsid w:val="0047392D"/>
    <w:rsid w:val="00492A73"/>
    <w:rsid w:val="005465B6"/>
    <w:rsid w:val="005827E7"/>
    <w:rsid w:val="005976CA"/>
    <w:rsid w:val="005D2503"/>
    <w:rsid w:val="006C071A"/>
    <w:rsid w:val="00753755"/>
    <w:rsid w:val="007E2E3C"/>
    <w:rsid w:val="00874445"/>
    <w:rsid w:val="008B2C2D"/>
    <w:rsid w:val="00996449"/>
    <w:rsid w:val="009C1A6B"/>
    <w:rsid w:val="009E6599"/>
    <w:rsid w:val="00BB007A"/>
    <w:rsid w:val="00CD7E63"/>
    <w:rsid w:val="00CE7C60"/>
    <w:rsid w:val="00DE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086E"/>
  <w14:defaultImageDpi w14:val="32767"/>
  <w15:chartTrackingRefBased/>
  <w15:docId w15:val="{B509040E-843B-2A44-B0FE-3E67B1EB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E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E2E3C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7E2E3C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492A7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92A73"/>
  </w:style>
  <w:style w:type="paragraph" w:styleId="Bunntekst">
    <w:name w:val="footer"/>
    <w:basedOn w:val="Normal"/>
    <w:link w:val="BunntekstTegn"/>
    <w:uiPriority w:val="99"/>
    <w:unhideWhenUsed/>
    <w:rsid w:val="00492A7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92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1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411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2</cp:revision>
  <dcterms:created xsi:type="dcterms:W3CDTF">2018-12-21T12:39:00Z</dcterms:created>
  <dcterms:modified xsi:type="dcterms:W3CDTF">2018-12-21T12:39:00Z</dcterms:modified>
</cp:coreProperties>
</file>