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74E396" w14:textId="6550CAA7" w:rsidR="007E22CA" w:rsidRDefault="007E22CA" w:rsidP="007E22CA">
      <w:r>
        <w:t>PRESSRELEASE_</w:t>
      </w:r>
      <w:r w:rsidR="00F35849">
        <w:t>BYGGFÖRETAGEN NY STANDARD PROJEKTKVALITET</w:t>
      </w:r>
    </w:p>
    <w:p w14:paraId="6A4C8F18" w14:textId="164BE303" w:rsidR="00C638E3" w:rsidRDefault="006F13F9"/>
    <w:p w14:paraId="7850A4AE" w14:textId="415BA2CB" w:rsidR="007E22CA" w:rsidRPr="007E22CA" w:rsidRDefault="007E22CA">
      <w:pPr>
        <w:rPr>
          <w:sz w:val="44"/>
          <w:szCs w:val="44"/>
        </w:rPr>
      </w:pPr>
      <w:r w:rsidRPr="007E22CA">
        <w:rPr>
          <w:sz w:val="44"/>
          <w:szCs w:val="44"/>
        </w:rPr>
        <w:t>Byggföretagen ansluter till ny branschstandard för att mäta projektkvalitet</w:t>
      </w:r>
    </w:p>
    <w:p w14:paraId="73810DAD" w14:textId="22D96BA3" w:rsidR="007E22CA" w:rsidRPr="007E22CA" w:rsidRDefault="003B0099">
      <w:pPr>
        <w:rPr>
          <w:b/>
          <w:bCs/>
        </w:rPr>
      </w:pPr>
      <w:r>
        <w:rPr>
          <w:b/>
          <w:bCs/>
        </w:rPr>
        <w:t xml:space="preserve">- Branschen har saknat ett gemensamt sätt att mäta hur människor i projekten mår och hur projekten mår. Det räcker inte att fokusera på </w:t>
      </w:r>
      <w:r w:rsidR="001273A1">
        <w:rPr>
          <w:b/>
          <w:bCs/>
        </w:rPr>
        <w:t xml:space="preserve">tidsplanering, budgetstyrning och </w:t>
      </w:r>
      <w:r>
        <w:rPr>
          <w:b/>
          <w:bCs/>
        </w:rPr>
        <w:t>teknik för att lösa branschens utmaningar. Vi måste fokusera på människorna. Och vi</w:t>
      </w:r>
      <w:r w:rsidR="003B30C6">
        <w:rPr>
          <w:b/>
          <w:bCs/>
        </w:rPr>
        <w:t>,</w:t>
      </w:r>
      <w:r>
        <w:rPr>
          <w:b/>
          <w:bCs/>
        </w:rPr>
        <w:t xml:space="preserve"> entreprenörer </w:t>
      </w:r>
      <w:r w:rsidR="003B30C6">
        <w:rPr>
          <w:b/>
          <w:bCs/>
        </w:rPr>
        <w:t>och</w:t>
      </w:r>
      <w:r>
        <w:rPr>
          <w:b/>
          <w:bCs/>
        </w:rPr>
        <w:t xml:space="preserve"> beställare</w:t>
      </w:r>
      <w:r w:rsidR="003B30C6">
        <w:rPr>
          <w:b/>
          <w:bCs/>
        </w:rPr>
        <w:t>, behöver arbeta tillsammans</w:t>
      </w:r>
      <w:r>
        <w:rPr>
          <w:b/>
          <w:bCs/>
        </w:rPr>
        <w:t xml:space="preserve"> för att förbättra våra projekt. Därför gör nu Byggföretagen gemensam sak med Byggherrarna och ansluter sig till PQi</w:t>
      </w:r>
      <w:r w:rsidR="000D5C4E">
        <w:rPr>
          <w:b/>
          <w:bCs/>
        </w:rPr>
        <w:t xml:space="preserve">. </w:t>
      </w:r>
      <w:r w:rsidR="00A87B88">
        <w:rPr>
          <w:b/>
          <w:bCs/>
        </w:rPr>
        <w:t>Målet</w:t>
      </w:r>
      <w:r w:rsidR="000D5C4E">
        <w:rPr>
          <w:b/>
          <w:bCs/>
        </w:rPr>
        <w:t xml:space="preserve"> är</w:t>
      </w:r>
      <w:r>
        <w:rPr>
          <w:b/>
          <w:bCs/>
        </w:rPr>
        <w:t xml:space="preserve"> en </w:t>
      </w:r>
      <w:r w:rsidR="000D5C4E">
        <w:rPr>
          <w:b/>
          <w:bCs/>
        </w:rPr>
        <w:t>branschgemensam plattform</w:t>
      </w:r>
      <w:r>
        <w:rPr>
          <w:b/>
          <w:bCs/>
        </w:rPr>
        <w:t xml:space="preserve"> för </w:t>
      </w:r>
      <w:r w:rsidR="000D5C4E">
        <w:rPr>
          <w:b/>
          <w:bCs/>
        </w:rPr>
        <w:t>mätning och systematiskt kvalitetsarbete i byggprojekt, säger Catharina Elmsäter</w:t>
      </w:r>
      <w:r w:rsidR="00A728E7">
        <w:rPr>
          <w:b/>
          <w:bCs/>
        </w:rPr>
        <w:t>-</w:t>
      </w:r>
      <w:r w:rsidR="000D5C4E">
        <w:rPr>
          <w:b/>
          <w:bCs/>
        </w:rPr>
        <w:t>Svärd, vd på Byggföretagen.</w:t>
      </w:r>
    </w:p>
    <w:p w14:paraId="0A911B1F" w14:textId="595F7D26" w:rsidR="000D5C4E" w:rsidRDefault="000D5C4E" w:rsidP="000D5C4E">
      <w:r>
        <w:t xml:space="preserve">PQi, eller Project Quality Index, är resultatet av sex års utvecklingsarbete som </w:t>
      </w:r>
      <w:r w:rsidR="00A728E7">
        <w:t xml:space="preserve">Binosight AB </w:t>
      </w:r>
      <w:r>
        <w:t>har drivit tillsammans med forskare vid Luleå tekniska universitet och</w:t>
      </w:r>
      <w:r w:rsidR="00A728E7" w:rsidRPr="00A728E7">
        <w:t xml:space="preserve"> </w:t>
      </w:r>
      <w:r w:rsidR="00A728E7">
        <w:t>Byggherrarna</w:t>
      </w:r>
      <w:r>
        <w:t>. PQi</w:t>
      </w:r>
      <w:r w:rsidR="00A728E7">
        <w:t xml:space="preserve"> är</w:t>
      </w:r>
      <w:r>
        <w:t xml:space="preserve"> en automatiserad molntjänst för mätning av kvaliteten i byggprojekt. </w:t>
      </w:r>
      <w:r w:rsidR="00A728E7">
        <w:t>Tjänsten</w:t>
      </w:r>
      <w:r>
        <w:t xml:space="preserve"> har nu öppnats upp så att byggentreprenörer kan mäta sina projekt på samma sätt som byggherrar. </w:t>
      </w:r>
      <w:r w:rsidR="003B30C6">
        <w:t>Byggföretagen har tecknat avtal med Binosight för sina medlemmar. PQi kommer även att bli tillgängligt för de entreprenörer som är anslutna till Bygg</w:t>
      </w:r>
      <w:r w:rsidR="004735A6">
        <w:t>företagens</w:t>
      </w:r>
      <w:r w:rsidR="003B30C6">
        <w:t xml:space="preserve"> kvalitetsledningssystem</w:t>
      </w:r>
      <w:r w:rsidR="00A728E7">
        <w:t xml:space="preserve"> BKMA.</w:t>
      </w:r>
    </w:p>
    <w:p w14:paraId="3F0FEBDC" w14:textId="77777777" w:rsidR="00182E6B" w:rsidRPr="00182E6B" w:rsidRDefault="00182E6B" w:rsidP="000D5C4E">
      <w:pPr>
        <w:rPr>
          <w:b/>
          <w:bCs/>
        </w:rPr>
      </w:pPr>
      <w:r w:rsidRPr="00182E6B">
        <w:rPr>
          <w:b/>
          <w:bCs/>
        </w:rPr>
        <w:t>Pengar att tjäna för ledningar som engagerar sig</w:t>
      </w:r>
    </w:p>
    <w:p w14:paraId="12B5E6EB" w14:textId="1B34438B" w:rsidR="00D866D4" w:rsidRDefault="00D866D4" w:rsidP="000D5C4E">
      <w:r>
        <w:t>Tommy Lenberg, vd på Byggherrarna</w:t>
      </w:r>
      <w:r w:rsidR="00ED4CB8">
        <w:t>, välkomnar samarbetet.</w:t>
      </w:r>
    </w:p>
    <w:p w14:paraId="4E02082F" w14:textId="74EF3D13" w:rsidR="00D866D4" w:rsidRDefault="000D5C4E" w:rsidP="000D5C4E">
      <w:r>
        <w:t>- Vi är väldigt glada över att även Byggföretagen ansluter sig till PQi. Branschen står inför stora utmaningar</w:t>
      </w:r>
      <w:r w:rsidR="00170186">
        <w:t xml:space="preserve">. Det är inte nog med materialbrist och skenande prisökningar. </w:t>
      </w:r>
      <w:r w:rsidR="00ED4CB8">
        <w:t>Ovanpå det</w:t>
      </w:r>
      <w:r w:rsidR="00170186">
        <w:t xml:space="preserve"> har byggprojekten kostnader för kvalitetsbrister på </w:t>
      </w:r>
      <w:r w:rsidR="003C425B">
        <w:t xml:space="preserve">runt </w:t>
      </w:r>
      <w:r w:rsidR="00170186">
        <w:t>100 miljarder</w:t>
      </w:r>
      <w:r w:rsidR="00170186" w:rsidRPr="00170186">
        <w:t xml:space="preserve"> </w:t>
      </w:r>
      <w:r w:rsidR="00170186">
        <w:t>årligen. Detta är givetvis inte hållbart. Alla känner till problemen</w:t>
      </w:r>
      <w:r w:rsidR="00053951">
        <w:t xml:space="preserve"> med kvalitetsbristkostnader</w:t>
      </w:r>
      <w:r w:rsidR="00170186">
        <w:t>, men ingen part känner att man kan lösa dem</w:t>
      </w:r>
      <w:r w:rsidR="00053951" w:rsidRPr="00053951">
        <w:t xml:space="preserve"> </w:t>
      </w:r>
      <w:r w:rsidR="00053951">
        <w:t>ensam</w:t>
      </w:r>
      <w:r w:rsidR="00170186">
        <w:t xml:space="preserve">. </w:t>
      </w:r>
      <w:r w:rsidR="001273A1">
        <w:t xml:space="preserve">Det </w:t>
      </w:r>
      <w:r w:rsidR="00D866D4">
        <w:t>duger inte längre</w:t>
      </w:r>
      <w:r w:rsidR="001273A1">
        <w:t xml:space="preserve"> att peka på att ansvaret är ”någon annans”. Ansvaret är vårt gemensamma – beställare, entreprenörer och konsulter. Det är i våra projekt </w:t>
      </w:r>
      <w:r w:rsidR="00ED4E6F">
        <w:t xml:space="preserve">felen uppstår och ingen annan kommer att lösa det åt oss. </w:t>
      </w:r>
    </w:p>
    <w:p w14:paraId="1906FE23" w14:textId="7AF69729" w:rsidR="00E90C15" w:rsidRPr="00A728E7" w:rsidRDefault="00E90C15" w:rsidP="00E90C15">
      <w:pPr>
        <w:jc w:val="center"/>
        <w:rPr>
          <w:i/>
          <w:iCs/>
          <w:sz w:val="28"/>
          <w:szCs w:val="28"/>
        </w:rPr>
      </w:pPr>
      <w:r w:rsidRPr="00A728E7">
        <w:rPr>
          <w:i/>
          <w:iCs/>
          <w:sz w:val="28"/>
          <w:szCs w:val="28"/>
        </w:rPr>
        <w:t>- Dessa nyckeltal borde vara en stående punkt på varje ledningsgruppsagenda</w:t>
      </w:r>
    </w:p>
    <w:p w14:paraId="5363EB02" w14:textId="4B2AC7C7" w:rsidR="007E22CA" w:rsidRDefault="00D866D4" w:rsidP="000D5C4E">
      <w:r>
        <w:t xml:space="preserve">- </w:t>
      </w:r>
      <w:r w:rsidR="00170186">
        <w:t xml:space="preserve">Därför är det </w:t>
      </w:r>
      <w:r w:rsidR="00ED4E6F">
        <w:t>nu ett viktigt steg</w:t>
      </w:r>
      <w:r w:rsidR="00170186">
        <w:t xml:space="preserve"> att vi </w:t>
      </w:r>
      <w:r w:rsidR="00053951">
        <w:t>krokar arm och jobbar med</w:t>
      </w:r>
      <w:r w:rsidR="00170186">
        <w:t xml:space="preserve"> kvalitetsfrågorna tillsammans</w:t>
      </w:r>
      <w:r w:rsidR="00ED4E6F">
        <w:t xml:space="preserve">. </w:t>
      </w:r>
      <w:r w:rsidR="00ED4CB8">
        <w:t xml:space="preserve">Med PQi har vi fått </w:t>
      </w:r>
      <w:r w:rsidR="0092224B">
        <w:t xml:space="preserve">ett </w:t>
      </w:r>
      <w:r w:rsidR="00792B09">
        <w:t>effektivt och vetenskapligt förankrat</w:t>
      </w:r>
      <w:r w:rsidR="0092224B">
        <w:t xml:space="preserve"> sätt att mäta projektkvaliteten</w:t>
      </w:r>
      <w:r w:rsidR="00792B09">
        <w:t>.</w:t>
      </w:r>
      <w:r w:rsidR="0092224B">
        <w:t xml:space="preserve"> </w:t>
      </w:r>
      <w:r w:rsidR="00792B09">
        <w:t>D</w:t>
      </w:r>
      <w:r w:rsidR="0092224B">
        <w:t xml:space="preserve">essa nyckeltal </w:t>
      </w:r>
      <w:r w:rsidR="00792B09">
        <w:t xml:space="preserve">borde </w:t>
      </w:r>
      <w:r w:rsidR="0092224B">
        <w:t xml:space="preserve">vara en stående punkt på varje ledningsgruppsagenda, </w:t>
      </w:r>
      <w:r w:rsidR="00792B09">
        <w:t>oavsett om man är byggherre eller entreprenör. Ledningarna behöver engagera sig. Det finns stora pengar att tjäna på att förbättra projektkvaliteten,</w:t>
      </w:r>
      <w:r w:rsidR="00053951">
        <w:t xml:space="preserve"> </w:t>
      </w:r>
      <w:r w:rsidR="00792B09">
        <w:t>menar</w:t>
      </w:r>
      <w:r w:rsidR="00053951">
        <w:t xml:space="preserve"> Tommy Lenberg, vd på Byggherrarna.</w:t>
      </w:r>
    </w:p>
    <w:p w14:paraId="40983154" w14:textId="77777777" w:rsidR="00182E6B" w:rsidRPr="00182E6B" w:rsidRDefault="00182E6B" w:rsidP="000D5C4E">
      <w:pPr>
        <w:rPr>
          <w:b/>
          <w:bCs/>
        </w:rPr>
      </w:pPr>
      <w:r w:rsidRPr="00182E6B">
        <w:rPr>
          <w:b/>
          <w:bCs/>
        </w:rPr>
        <w:t>Brister i motivation och erfarenhetsåterföring bidrar till felen</w:t>
      </w:r>
    </w:p>
    <w:p w14:paraId="0862355F" w14:textId="2334EDEC" w:rsidR="00ED4E6F" w:rsidRDefault="00053951" w:rsidP="000D5C4E">
      <w:r>
        <w:t xml:space="preserve">Boverket släppte 2018 rapporten ”Kartläggning av fel, brister och skador inom byggsektorn”. Där konstaterades att fel, brister och skador i byggprojekt </w:t>
      </w:r>
      <w:r w:rsidR="003C425B">
        <w:t xml:space="preserve">kostar enorma belopp. </w:t>
      </w:r>
      <w:r w:rsidR="00AF4A0F">
        <w:t>Frågan uppstår –</w:t>
      </w:r>
      <w:r w:rsidR="003C425B">
        <w:t xml:space="preserve"> varför uppstår dessa kostnader och vad kan vi göra åt det?</w:t>
      </w:r>
      <w:r w:rsidR="00AF4A0F">
        <w:t xml:space="preserve"> Två </w:t>
      </w:r>
      <w:r w:rsidR="00AF4A0F">
        <w:lastRenderedPageBreak/>
        <w:t xml:space="preserve">viktiga faktorer lyftes i rapporten. Bristande motivation och bristande erfarenhetsåterföring. Att göra fel är inte heller något man vare sig vill erkänna eller skylta med. </w:t>
      </w:r>
      <w:r w:rsidR="003A04C3">
        <w:t>Rädsla att påverka det egna varumärket negativ samt att drabbas av skadestånd hämmar viljan till transparens.</w:t>
      </w:r>
      <w:r w:rsidR="004828A0">
        <w:t xml:space="preserve"> </w:t>
      </w:r>
    </w:p>
    <w:p w14:paraId="318F4C1A" w14:textId="0B8F89F2" w:rsidR="00053951" w:rsidRDefault="004828A0" w:rsidP="000D5C4E">
      <w:r>
        <w:t>E</w:t>
      </w:r>
      <w:r w:rsidR="003A04C3">
        <w:t>n efterföljande utredning ”</w:t>
      </w:r>
      <w:r w:rsidR="003A04C3" w:rsidRPr="003A04C3">
        <w:t>Mer helhetssyn, mindre stuprörsmentalitet</w:t>
      </w:r>
      <w:r w:rsidR="003A04C3">
        <w:t xml:space="preserve">” </w:t>
      </w:r>
      <w:r>
        <w:t xml:space="preserve">visade tydliga samband mellan engagemang och motivation hos projektmedlemmarna och </w:t>
      </w:r>
      <w:r w:rsidR="00C24C27">
        <w:t xml:space="preserve">deras </w:t>
      </w:r>
      <w:r w:rsidRPr="004828A0">
        <w:t>ambition att minska förekomsten av fel i byggprojekten</w:t>
      </w:r>
      <w:r>
        <w:t xml:space="preserve">. Begreppet projektkultur lyftes som ett nyckelområde </w:t>
      </w:r>
      <w:r w:rsidR="00A728E7">
        <w:t xml:space="preserve">att satsa på </w:t>
      </w:r>
      <w:r>
        <w:t xml:space="preserve">om man </w:t>
      </w:r>
      <w:r w:rsidR="00ED4CB8">
        <w:t xml:space="preserve">vill </w:t>
      </w:r>
      <w:r>
        <w:t xml:space="preserve">minska felen i byggprojekt. </w:t>
      </w:r>
    </w:p>
    <w:p w14:paraId="5CE2DAE2" w14:textId="6A97A72F" w:rsidR="00182E6B" w:rsidRPr="00182E6B" w:rsidRDefault="00182E6B" w:rsidP="00A66179">
      <w:pPr>
        <w:rPr>
          <w:b/>
          <w:bCs/>
        </w:rPr>
      </w:pPr>
      <w:r w:rsidRPr="00182E6B">
        <w:rPr>
          <w:b/>
          <w:bCs/>
        </w:rPr>
        <w:t>Projektkvalitet är en hållbarhetsfråga i tiden</w:t>
      </w:r>
    </w:p>
    <w:p w14:paraId="033104E5" w14:textId="3D796784" w:rsidR="00C81842" w:rsidRDefault="00E754CB" w:rsidP="00A66179">
      <w:r>
        <w:t>- Branschen är van att styra på tid, kostnad och innehåll</w:t>
      </w:r>
      <w:r w:rsidR="00C81842">
        <w:t>, menar Catharina Elmsäte</w:t>
      </w:r>
      <w:r w:rsidR="005F5285">
        <w:t>r</w:t>
      </w:r>
      <w:r w:rsidR="00A728E7">
        <w:t>-</w:t>
      </w:r>
      <w:r w:rsidR="00C81842">
        <w:t>Svärd</w:t>
      </w:r>
      <w:r>
        <w:t xml:space="preserve">. </w:t>
      </w:r>
      <w:r w:rsidR="001273A1">
        <w:t xml:space="preserve">Detta är </w:t>
      </w:r>
      <w:r w:rsidR="00C81842">
        <w:t>dock</w:t>
      </w:r>
      <w:r w:rsidR="001273A1">
        <w:t xml:space="preserve"> bara ett resultat av hur projekten fungerar</w:t>
      </w:r>
      <w:r>
        <w:t xml:space="preserve">. </w:t>
      </w:r>
      <w:r w:rsidR="001273A1">
        <w:t xml:space="preserve">Ska </w:t>
      </w:r>
      <w:r w:rsidR="00792B09">
        <w:t xml:space="preserve">vi </w:t>
      </w:r>
      <w:r w:rsidR="001273A1">
        <w:t xml:space="preserve">öka vår förmåga att leverera projekten i tid och inom budget är det </w:t>
      </w:r>
      <w:r>
        <w:t>de underliggande processerna vi behöver mäta och förbättra. Det handlar om att mäta hur människor</w:t>
      </w:r>
      <w:r w:rsidR="00ED4CB8">
        <w:t>na</w:t>
      </w:r>
      <w:r w:rsidR="00A66179">
        <w:t xml:space="preserve">, </w:t>
      </w:r>
      <w:r w:rsidR="00792B09">
        <w:t xml:space="preserve">processerna och </w:t>
      </w:r>
      <w:r>
        <w:t xml:space="preserve">projekten mår. </w:t>
      </w:r>
      <w:r w:rsidR="00ED4CB8">
        <w:t>Vi vet</w:t>
      </w:r>
      <w:r w:rsidR="00A66179">
        <w:t xml:space="preserve"> att varje </w:t>
      </w:r>
      <w:r w:rsidR="00ED4CB8">
        <w:t xml:space="preserve">enskilt </w:t>
      </w:r>
      <w:r w:rsidR="00A66179">
        <w:t xml:space="preserve">projekt behöver ett tydligt gemensamt mål att styra mot för att bli framgångsrikt. På samma sätt behöver vi som bransch ett högre syfte med det vi gör. </w:t>
      </w:r>
      <w:r w:rsidR="00C81842">
        <w:t>Vi har ett ansvar i den tid vi lever</w:t>
      </w:r>
      <w:r w:rsidR="00A87B88">
        <w:t xml:space="preserve"> – att arbeta för en hållbar byggbransch</w:t>
      </w:r>
      <w:r w:rsidR="00C81842">
        <w:t>.</w:t>
      </w:r>
      <w:r w:rsidR="00A87B88" w:rsidRPr="00A87B88">
        <w:t xml:space="preserve"> </w:t>
      </w:r>
      <w:r w:rsidR="00A87B88">
        <w:t>De gamla stuprören, där var och en gör sitt och struntar i andra, hjälper oss inte framåt.</w:t>
      </w:r>
    </w:p>
    <w:p w14:paraId="34402B05" w14:textId="758507FE" w:rsidR="005030D1" w:rsidRPr="00A728E7" w:rsidRDefault="005030D1" w:rsidP="00E90C15">
      <w:pPr>
        <w:jc w:val="center"/>
        <w:rPr>
          <w:i/>
          <w:iCs/>
          <w:sz w:val="28"/>
          <w:szCs w:val="28"/>
        </w:rPr>
      </w:pPr>
      <w:r w:rsidRPr="00A728E7">
        <w:rPr>
          <w:i/>
          <w:iCs/>
          <w:sz w:val="28"/>
          <w:szCs w:val="28"/>
        </w:rPr>
        <w:t>- Social hållbarhet innefattar att människor i våra projekt behöver må bra, vilket ökar deras engagemang och hjälper dem prestera bättre.</w:t>
      </w:r>
    </w:p>
    <w:p w14:paraId="51122933" w14:textId="5E60A6FF" w:rsidR="004828A0" w:rsidRDefault="00C81842" w:rsidP="000D5C4E">
      <w:r>
        <w:t xml:space="preserve">- </w:t>
      </w:r>
      <w:r w:rsidR="00A66179">
        <w:t xml:space="preserve">Frågan om projektkvalitet blir ytterst en fråga om hållbarhet. För att vara ekonomiskt hållbara måste vi skapa nytta för pengarna som investeras. Pengarna </w:t>
      </w:r>
      <w:r w:rsidR="00ED4CB8">
        <w:t xml:space="preserve">som omsätts </w:t>
      </w:r>
      <w:r w:rsidR="00A66179">
        <w:t xml:space="preserve">i byggbranschen skulle </w:t>
      </w:r>
      <w:r w:rsidR="005F5285">
        <w:t xml:space="preserve">rätt använda </w:t>
      </w:r>
      <w:r w:rsidR="00A66179">
        <w:t xml:space="preserve">kunna innebära bättre affärer för fler. Social hållbarhet innefattar att människor i våra projekt behöver må bra, vilket ökar deras engagemang och hjälper dem prestera bättre. Och för att nå våra klimatmål måste vi använda våra resurser på rätt sätt. </w:t>
      </w:r>
      <w:r w:rsidR="00ED4CB8">
        <w:t>Därför behöver</w:t>
      </w:r>
      <w:r w:rsidR="00A66179">
        <w:t xml:space="preserve"> vi tillsammans förbättra projektkvaliteten, det vill säga kvaliteten på hur våra projekt planeras, handlas upp och genomförs.</w:t>
      </w:r>
      <w:r>
        <w:t xml:space="preserve"> Här ser vi PQi som ett bra verktyg för att åskådliggöra styrkor och svagheter. Det kan hjälpa människor att fokusera på rätt saker, reflektera och lära</w:t>
      </w:r>
      <w:r w:rsidR="00A87B88">
        <w:t xml:space="preserve">, </w:t>
      </w:r>
      <w:r w:rsidR="005F5285">
        <w:t>säger</w:t>
      </w:r>
      <w:r w:rsidR="00A87B88">
        <w:t xml:space="preserve"> Catharina Elmsäter</w:t>
      </w:r>
      <w:r w:rsidR="00A728E7">
        <w:t>-</w:t>
      </w:r>
      <w:r w:rsidR="00A87B88">
        <w:t>Svärd.</w:t>
      </w:r>
    </w:p>
    <w:p w14:paraId="14C08308" w14:textId="616B5027" w:rsidR="00792B09" w:rsidRDefault="00792B09" w:rsidP="000D5C4E"/>
    <w:p w14:paraId="20BDCCBD" w14:textId="1D03E49B" w:rsidR="00663961" w:rsidRDefault="00084F26" w:rsidP="000D5C4E">
      <w:r w:rsidRPr="006350D0">
        <w:rPr>
          <w:i/>
          <w:iCs/>
        </w:rPr>
        <w:t>Mer information om PQi:</w:t>
      </w:r>
      <w:r>
        <w:t xml:space="preserve"> </w:t>
      </w:r>
      <w:hyperlink r:id="rId7" w:history="1">
        <w:r w:rsidRPr="00C24570">
          <w:rPr>
            <w:rStyle w:val="Hyperlnk"/>
          </w:rPr>
          <w:t>https://sv.wikipedia.org/wiki/PQi</w:t>
        </w:r>
      </w:hyperlink>
      <w:r>
        <w:t xml:space="preserve"> </w:t>
      </w:r>
    </w:p>
    <w:p w14:paraId="3965BCD7" w14:textId="707359D1" w:rsidR="00C443BF" w:rsidRDefault="00C443BF" w:rsidP="000D5C4E">
      <w:r>
        <w:rPr>
          <w:noProof/>
        </w:rPr>
        <w:drawing>
          <wp:inline distT="0" distB="0" distL="0" distR="0" wp14:anchorId="5F17B976" wp14:editId="40E343A2">
            <wp:extent cx="1799334" cy="1009650"/>
            <wp:effectExtent l="0" t="0" r="0" b="0"/>
            <wp:docPr id="1" name="Bildobjekt 1" descr="En bild som visar person, person, stående, utomhu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 descr="En bild som visar person, person, stående, utomhus&#10;&#10;Automatiskt genererad beskrivni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12630" cy="1017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57F7">
        <w:t xml:space="preserve"> </w:t>
      </w:r>
      <w:r w:rsidR="000C57F7" w:rsidRPr="000C57F7">
        <w:rPr>
          <w:color w:val="FF0000"/>
        </w:rPr>
        <w:t>(OBS! Endast skissbild – högupplöst bild finns)</w:t>
      </w:r>
    </w:p>
    <w:p w14:paraId="7215319F" w14:textId="0AF8AB52" w:rsidR="00663961" w:rsidRPr="00A728E7" w:rsidRDefault="00663961" w:rsidP="00663961">
      <w:pPr>
        <w:rPr>
          <w:i/>
          <w:iCs/>
          <w:sz w:val="20"/>
          <w:szCs w:val="20"/>
        </w:rPr>
      </w:pPr>
      <w:r w:rsidRPr="00A728E7">
        <w:rPr>
          <w:i/>
          <w:iCs/>
          <w:sz w:val="20"/>
          <w:szCs w:val="20"/>
        </w:rPr>
        <w:t>Cathari</w:t>
      </w:r>
      <w:r w:rsidR="003B30C6" w:rsidRPr="00A728E7">
        <w:rPr>
          <w:i/>
          <w:iCs/>
          <w:sz w:val="20"/>
          <w:szCs w:val="20"/>
        </w:rPr>
        <w:t>na</w:t>
      </w:r>
      <w:r w:rsidRPr="00A728E7">
        <w:rPr>
          <w:i/>
          <w:iCs/>
          <w:sz w:val="20"/>
          <w:szCs w:val="20"/>
        </w:rPr>
        <w:t xml:space="preserve"> Elmsäter Svärd, vd på Byggföretagen, och Tommy Lenberg, vd på Byggherrarna, </w:t>
      </w:r>
      <w:r w:rsidR="003B30C6" w:rsidRPr="00A728E7">
        <w:rPr>
          <w:i/>
          <w:iCs/>
          <w:sz w:val="20"/>
          <w:szCs w:val="20"/>
        </w:rPr>
        <w:t xml:space="preserve">satsar på gemensam branschstandard för att mäta projektkvalitet. </w:t>
      </w:r>
    </w:p>
    <w:sectPr w:rsidR="00663961" w:rsidRPr="00A728E7" w:rsidSect="00A728E7">
      <w:pgSz w:w="11906" w:h="16838"/>
      <w:pgMar w:top="1417" w:right="1700" w:bottom="1417" w:left="1985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2879"/>
    <w:rsid w:val="00053951"/>
    <w:rsid w:val="00084F26"/>
    <w:rsid w:val="000C57F7"/>
    <w:rsid w:val="000D5C4E"/>
    <w:rsid w:val="001273A1"/>
    <w:rsid w:val="00170186"/>
    <w:rsid w:val="00182E6B"/>
    <w:rsid w:val="001B0C28"/>
    <w:rsid w:val="00392879"/>
    <w:rsid w:val="003A04C3"/>
    <w:rsid w:val="003B0099"/>
    <w:rsid w:val="003B30C6"/>
    <w:rsid w:val="003C425B"/>
    <w:rsid w:val="004735A6"/>
    <w:rsid w:val="004828A0"/>
    <w:rsid w:val="005030D1"/>
    <w:rsid w:val="005A3E74"/>
    <w:rsid w:val="005F5285"/>
    <w:rsid w:val="00631234"/>
    <w:rsid w:val="006350D0"/>
    <w:rsid w:val="00663961"/>
    <w:rsid w:val="006F06AA"/>
    <w:rsid w:val="006F13F9"/>
    <w:rsid w:val="00725AD6"/>
    <w:rsid w:val="00792B09"/>
    <w:rsid w:val="007E22CA"/>
    <w:rsid w:val="009060BA"/>
    <w:rsid w:val="0092224B"/>
    <w:rsid w:val="00A056CD"/>
    <w:rsid w:val="00A66179"/>
    <w:rsid w:val="00A728E7"/>
    <w:rsid w:val="00A8437A"/>
    <w:rsid w:val="00A87B88"/>
    <w:rsid w:val="00AA1B3F"/>
    <w:rsid w:val="00AF4A0F"/>
    <w:rsid w:val="00B2177D"/>
    <w:rsid w:val="00C24C27"/>
    <w:rsid w:val="00C443BF"/>
    <w:rsid w:val="00C81842"/>
    <w:rsid w:val="00D866D4"/>
    <w:rsid w:val="00E754CB"/>
    <w:rsid w:val="00E90C15"/>
    <w:rsid w:val="00ED4CB8"/>
    <w:rsid w:val="00ED4E6F"/>
    <w:rsid w:val="00F35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798E48"/>
  <w15:chartTrackingRefBased/>
  <w15:docId w15:val="{B389D97B-6015-4965-9A45-A3D24ABCC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22CA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084F26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084F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hyperlink" Target="https://sv.wikipedia.org/wiki/PQi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0381FE787CB2A4EB6679BC66B7D78AD" ma:contentTypeVersion="14" ma:contentTypeDescription="Skapa ett nytt dokument." ma:contentTypeScope="" ma:versionID="ba9eba4b72a01a0bde963bcc4d0f2217">
  <xsd:schema xmlns:xsd="http://www.w3.org/2001/XMLSchema" xmlns:xs="http://www.w3.org/2001/XMLSchema" xmlns:p="http://schemas.microsoft.com/office/2006/metadata/properties" xmlns:ns2="fe43f6d7-cc3f-4c0f-8360-f1bb6f7ffebd" xmlns:ns3="366d8927-c475-4fa0-84ca-ead746f1d344" targetNamespace="http://schemas.microsoft.com/office/2006/metadata/properties" ma:root="true" ma:fieldsID="2fec2417716481020966597004c6c46f" ns2:_="" ns3:_="">
    <xsd:import namespace="fe43f6d7-cc3f-4c0f-8360-f1bb6f7ffebd"/>
    <xsd:import namespace="366d8927-c475-4fa0-84ca-ead746f1d34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Tagga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43f6d7-cc3f-4c0f-8360-f1bb6f7ffe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Taggar" ma:index="20" nillable="true" ma:displayName="Taggar" ma:format="Dropdown" ma:list="cf9f19df-953b-46c6-becb-09282fe9b4e6" ma:internalName="Taggar" ma:showField="Title">
      <xsd:simpleType>
        <xsd:restriction base="dms:Lookup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6d8927-c475-4fa0-84ca-ead746f1d34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ggar xmlns="fe43f6d7-cc3f-4c0f-8360-f1bb6f7ffebd" xsi:nil="true"/>
  </documentManagement>
</p:properties>
</file>

<file path=customXml/itemProps1.xml><?xml version="1.0" encoding="utf-8"?>
<ds:datastoreItem xmlns:ds="http://schemas.openxmlformats.org/officeDocument/2006/customXml" ds:itemID="{851D9E2A-72D7-429F-852B-0AC29F909E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43f6d7-cc3f-4c0f-8360-f1bb6f7ffebd"/>
    <ds:schemaRef ds:uri="366d8927-c475-4fa0-84ca-ead746f1d34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EB54F52-39E1-43D2-B693-9557EBA828F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29682A4-0EA9-42EE-A93F-3F93E1DDC5D6}">
  <ds:schemaRefs>
    <ds:schemaRef ds:uri="http://schemas.microsoft.com/office/2006/metadata/properties"/>
    <ds:schemaRef ds:uri="http://schemas.microsoft.com/office/infopath/2007/PartnerControls"/>
    <ds:schemaRef ds:uri="fe43f6d7-cc3f-4c0f-8360-f1bb6f7ffe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862</Words>
  <Characters>4571</Characters>
  <Application>Microsoft Office Word</Application>
  <DocSecurity>0</DocSecurity>
  <Lines>38</Lines>
  <Paragraphs>10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Samuelsson</dc:creator>
  <cp:keywords/>
  <dc:description/>
  <cp:lastModifiedBy>Thomas Samuelsson</cp:lastModifiedBy>
  <cp:revision>8</cp:revision>
  <dcterms:created xsi:type="dcterms:W3CDTF">2022-05-18T08:35:00Z</dcterms:created>
  <dcterms:modified xsi:type="dcterms:W3CDTF">2022-05-23T06:52:00Z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0x01010020381FE787CB2A4EB6679BC66B7D78AD</vt:lpwstr>
  </property>
</Properties>
</file>