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56BEB" w14:textId="3F7EAB8D" w:rsidR="004E4069" w:rsidRPr="00454AA8" w:rsidRDefault="00454AA8" w:rsidP="008F1BEE">
      <w:pPr>
        <w:spacing w:after="0"/>
        <w:rPr>
          <w:rFonts w:eastAsia="Times New Roman" w:cs="Arial"/>
          <w:b/>
          <w:iCs/>
          <w:sz w:val="20"/>
          <w:szCs w:val="20"/>
          <w:lang w:eastAsia="nb-NO"/>
        </w:rPr>
      </w:pPr>
      <w:r w:rsidRPr="00454AA8">
        <w:rPr>
          <w:rFonts w:eastAsia="Times New Roman" w:cs="Arial"/>
          <w:b/>
          <w:iCs/>
          <w:sz w:val="20"/>
          <w:szCs w:val="20"/>
          <w:lang w:eastAsia="nb-NO"/>
        </w:rPr>
        <w:t xml:space="preserve">Cathrine </w:t>
      </w:r>
      <w:proofErr w:type="spellStart"/>
      <w:r w:rsidRPr="00454AA8">
        <w:rPr>
          <w:rFonts w:eastAsia="Times New Roman" w:cs="Arial"/>
          <w:b/>
          <w:iCs/>
          <w:sz w:val="20"/>
          <w:szCs w:val="20"/>
          <w:lang w:eastAsia="nb-NO"/>
        </w:rPr>
        <w:t>Winnes</w:t>
      </w:r>
      <w:proofErr w:type="spellEnd"/>
      <w:r w:rsidRPr="00454AA8">
        <w:rPr>
          <w:rFonts w:eastAsia="Times New Roman" w:cs="Arial"/>
          <w:b/>
          <w:iCs/>
          <w:sz w:val="20"/>
          <w:szCs w:val="20"/>
          <w:lang w:eastAsia="nb-NO"/>
        </w:rPr>
        <w:t xml:space="preserve"> er tildelt </w:t>
      </w:r>
      <w:r w:rsidR="008F1BEE" w:rsidRPr="00454AA8">
        <w:rPr>
          <w:rFonts w:eastAsia="Times New Roman" w:cs="Arial"/>
          <w:b/>
          <w:iCs/>
          <w:sz w:val="20"/>
          <w:szCs w:val="20"/>
          <w:lang w:eastAsia="nb-NO"/>
        </w:rPr>
        <w:t>Komponistforeningens likestillingspris</w:t>
      </w:r>
      <w:r w:rsidRPr="00454AA8" w:rsidDel="00454AA8">
        <w:rPr>
          <w:rFonts w:eastAsia="Times New Roman" w:cs="Arial"/>
          <w:b/>
          <w:iCs/>
          <w:sz w:val="20"/>
          <w:szCs w:val="20"/>
          <w:lang w:eastAsia="nb-NO"/>
        </w:rPr>
        <w:t xml:space="preserve"> </w:t>
      </w:r>
      <w:r w:rsidRPr="00454AA8">
        <w:rPr>
          <w:rFonts w:eastAsia="Times New Roman" w:cs="Arial"/>
          <w:b/>
          <w:iCs/>
          <w:sz w:val="20"/>
          <w:szCs w:val="20"/>
          <w:lang w:eastAsia="nb-NO"/>
        </w:rPr>
        <w:t>2019</w:t>
      </w:r>
    </w:p>
    <w:p w14:paraId="69792190" w14:textId="4991D4F3" w:rsidR="004E4069" w:rsidRPr="00454AA8" w:rsidRDefault="004E4069" w:rsidP="008F1BEE">
      <w:pPr>
        <w:spacing w:after="0"/>
        <w:rPr>
          <w:rFonts w:eastAsia="Times New Roman" w:cs="Arial"/>
          <w:b/>
          <w:iCs/>
          <w:sz w:val="20"/>
          <w:szCs w:val="20"/>
          <w:lang w:eastAsia="nb-NO"/>
        </w:rPr>
      </w:pPr>
    </w:p>
    <w:p w14:paraId="0D5FFEEC" w14:textId="23E09F3E" w:rsidR="004E4069" w:rsidRPr="00B81050" w:rsidRDefault="00454AA8" w:rsidP="00B81050">
      <w:pPr>
        <w:rPr>
          <w:sz w:val="20"/>
          <w:szCs w:val="20"/>
        </w:rPr>
      </w:pPr>
      <w:r w:rsidRPr="00454AA8">
        <w:rPr>
          <w:color w:val="404040"/>
          <w:sz w:val="20"/>
          <w:szCs w:val="20"/>
          <w:shd w:val="clear" w:color="auto" w:fill="FFFFFF"/>
        </w:rPr>
        <w:t>Komponistforeningens likestillingspris ble delt ut onsdag 18. desember på Den Norske Opera &amp; Ballett.</w:t>
      </w:r>
      <w:r w:rsidR="00B81050">
        <w:rPr>
          <w:color w:val="404040"/>
          <w:sz w:val="20"/>
          <w:szCs w:val="20"/>
          <w:shd w:val="clear" w:color="auto" w:fill="FFFFFF"/>
        </w:rPr>
        <w:t xml:space="preserve"> </w:t>
      </w:r>
      <w:r w:rsidR="004E4069" w:rsidRPr="00B81050">
        <w:rPr>
          <w:rFonts w:eastAsia="Times New Roman" w:cs="Arial"/>
          <w:bCs/>
          <w:iCs/>
          <w:sz w:val="20"/>
          <w:szCs w:val="20"/>
          <w:lang w:eastAsia="nb-NO"/>
        </w:rPr>
        <w:t>Siden 2017 har Komponistforeningens likestillingspris årlig</w:t>
      </w:r>
      <w:r w:rsidR="004E4069" w:rsidRPr="00454AA8">
        <w:rPr>
          <w:rFonts w:eastAsia="Times New Roman" w:cs="Arial"/>
          <w:b/>
          <w:iCs/>
          <w:sz w:val="20"/>
          <w:szCs w:val="20"/>
          <w:lang w:eastAsia="nb-NO"/>
        </w:rPr>
        <w:t xml:space="preserve"> </w:t>
      </w:r>
      <w:r w:rsidR="0049388A" w:rsidRPr="0049388A">
        <w:rPr>
          <w:rFonts w:eastAsia="Times New Roman" w:cs="Arial"/>
          <w:bCs/>
          <w:iCs/>
          <w:sz w:val="20"/>
          <w:szCs w:val="20"/>
          <w:lang w:eastAsia="nb-NO"/>
        </w:rPr>
        <w:t>blitt gitt</w:t>
      </w:r>
      <w:r w:rsidR="0049388A">
        <w:rPr>
          <w:rFonts w:eastAsia="Times New Roman" w:cs="Arial"/>
          <w:b/>
          <w:iCs/>
          <w:sz w:val="20"/>
          <w:szCs w:val="20"/>
          <w:lang w:eastAsia="nb-NO"/>
        </w:rPr>
        <w:t xml:space="preserve"> </w:t>
      </w:r>
      <w:r w:rsidR="008F1BEE" w:rsidRPr="00454AA8">
        <w:rPr>
          <w:rFonts w:eastAsia="Times New Roman" w:cs="Arial"/>
          <w:iCs/>
          <w:color w:val="222222"/>
          <w:sz w:val="20"/>
          <w:szCs w:val="20"/>
          <w:lang w:eastAsia="nb-NO"/>
        </w:rPr>
        <w:t>til en person, gruppe, institusjon eller forening som har gjort en spesiell innsats for å fremme likestilling og kjønnsbalanse i det skapende musikkfeltet.</w:t>
      </w:r>
      <w:r w:rsidR="00795E80" w:rsidRPr="00454AA8">
        <w:rPr>
          <w:rFonts w:eastAsia="Times New Roman" w:cs="Arial"/>
          <w:iCs/>
          <w:color w:val="222222"/>
          <w:sz w:val="20"/>
          <w:szCs w:val="20"/>
          <w:lang w:eastAsia="nb-NO"/>
        </w:rPr>
        <w:t xml:space="preserve"> </w:t>
      </w:r>
      <w:r w:rsidR="00B81050">
        <w:rPr>
          <w:rFonts w:eastAsia="Times New Roman" w:cs="Arial"/>
          <w:iCs/>
          <w:color w:val="222222"/>
          <w:sz w:val="20"/>
          <w:szCs w:val="20"/>
          <w:lang w:eastAsia="nb-NO"/>
        </w:rPr>
        <w:br/>
      </w:r>
      <w:r w:rsidR="00B81050">
        <w:rPr>
          <w:rFonts w:eastAsia="Times New Roman" w:cs="Arial"/>
          <w:iCs/>
          <w:color w:val="222222"/>
          <w:sz w:val="20"/>
          <w:szCs w:val="20"/>
          <w:lang w:eastAsia="nb-NO"/>
        </w:rPr>
        <w:br/>
      </w:r>
      <w:r w:rsidR="004E4069" w:rsidRPr="00454AA8">
        <w:rPr>
          <w:rFonts w:eastAsia="Times New Roman" w:cs="Arial"/>
          <w:iCs/>
          <w:color w:val="222222"/>
          <w:sz w:val="20"/>
          <w:szCs w:val="20"/>
          <w:lang w:eastAsia="nb-NO"/>
        </w:rPr>
        <w:t xml:space="preserve">Det er åpent for alle å melde inn kandidater til prisen, </w:t>
      </w:r>
      <w:r w:rsidR="00A72EAB" w:rsidRPr="00454AA8">
        <w:rPr>
          <w:rFonts w:eastAsia="Times New Roman" w:cs="Arial"/>
          <w:iCs/>
          <w:color w:val="222222"/>
          <w:sz w:val="20"/>
          <w:szCs w:val="20"/>
          <w:lang w:eastAsia="nb-NO"/>
        </w:rPr>
        <w:t>og prismottakeren</w:t>
      </w:r>
      <w:r w:rsidR="004E4069" w:rsidRPr="00454AA8">
        <w:rPr>
          <w:rFonts w:eastAsia="Times New Roman" w:cs="Arial"/>
          <w:iCs/>
          <w:color w:val="222222"/>
          <w:sz w:val="20"/>
          <w:szCs w:val="20"/>
          <w:lang w:eastAsia="nb-NO"/>
        </w:rPr>
        <w:t xml:space="preserve"> velges</w:t>
      </w:r>
      <w:r w:rsidR="00A72EAB" w:rsidRPr="00454AA8">
        <w:rPr>
          <w:rFonts w:eastAsia="Times New Roman" w:cs="Arial"/>
          <w:iCs/>
          <w:color w:val="222222"/>
          <w:sz w:val="20"/>
          <w:szCs w:val="20"/>
          <w:lang w:eastAsia="nb-NO"/>
        </w:rPr>
        <w:t xml:space="preserve"> deretter</w:t>
      </w:r>
      <w:r w:rsidR="004E4069" w:rsidRPr="00454AA8">
        <w:rPr>
          <w:rFonts w:eastAsia="Times New Roman" w:cs="Arial"/>
          <w:iCs/>
          <w:color w:val="222222"/>
          <w:sz w:val="20"/>
          <w:szCs w:val="20"/>
          <w:lang w:eastAsia="nb-NO"/>
        </w:rPr>
        <w:t xml:space="preserve"> ut av styret i Norsk Komponistforening. </w:t>
      </w:r>
      <w:r w:rsidR="00B81050">
        <w:rPr>
          <w:rFonts w:eastAsia="Times New Roman" w:cs="Arial"/>
          <w:iCs/>
          <w:color w:val="222222"/>
          <w:sz w:val="20"/>
          <w:szCs w:val="20"/>
          <w:lang w:eastAsia="nb-NO"/>
        </w:rPr>
        <w:t>I</w:t>
      </w:r>
      <w:r w:rsidR="004E4069" w:rsidRPr="00454AA8">
        <w:rPr>
          <w:rFonts w:eastAsia="Times New Roman" w:cs="Arial"/>
          <w:iCs/>
          <w:color w:val="222222"/>
          <w:sz w:val="20"/>
          <w:szCs w:val="20"/>
          <w:lang w:eastAsia="nb-NO"/>
        </w:rPr>
        <w:t xml:space="preserve"> år går prisen til dirigent </w:t>
      </w:r>
      <w:r w:rsidR="004E4069" w:rsidRPr="00454AA8">
        <w:rPr>
          <w:rFonts w:eastAsia="Times New Roman" w:cs="Arial"/>
          <w:iCs/>
          <w:sz w:val="20"/>
          <w:szCs w:val="20"/>
          <w:lang w:eastAsia="nb-NO"/>
        </w:rPr>
        <w:t>Cathrin</w:t>
      </w:r>
      <w:bookmarkStart w:id="0" w:name="_GoBack"/>
      <w:bookmarkEnd w:id="0"/>
      <w:r w:rsidR="004E4069" w:rsidRPr="00454AA8">
        <w:rPr>
          <w:rFonts w:eastAsia="Times New Roman" w:cs="Arial"/>
          <w:iCs/>
          <w:sz w:val="20"/>
          <w:szCs w:val="20"/>
          <w:lang w:eastAsia="nb-NO"/>
        </w:rPr>
        <w:t xml:space="preserve">e </w:t>
      </w:r>
      <w:proofErr w:type="spellStart"/>
      <w:r w:rsidR="004E4069" w:rsidRPr="00454AA8">
        <w:rPr>
          <w:rFonts w:eastAsia="Times New Roman" w:cs="Arial"/>
          <w:iCs/>
          <w:sz w:val="20"/>
          <w:szCs w:val="20"/>
          <w:lang w:eastAsia="nb-NO"/>
        </w:rPr>
        <w:t>Winnes</w:t>
      </w:r>
      <w:proofErr w:type="spellEnd"/>
      <w:r w:rsidR="004E4069" w:rsidRPr="00454AA8">
        <w:rPr>
          <w:rFonts w:eastAsia="Times New Roman" w:cs="Arial"/>
          <w:iCs/>
          <w:sz w:val="20"/>
          <w:szCs w:val="20"/>
          <w:lang w:eastAsia="nb-NO"/>
        </w:rPr>
        <w:t>, med følgende begrunnelse:</w:t>
      </w:r>
    </w:p>
    <w:p w14:paraId="3BE5F78D" w14:textId="55CF06F2" w:rsidR="00EB6D18" w:rsidRPr="00454AA8" w:rsidRDefault="00EB6D18" w:rsidP="006B7886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B2D2207" w14:textId="1417A37C" w:rsidR="004E4069" w:rsidRPr="00454AA8" w:rsidRDefault="00454AA8" w:rsidP="006B7886">
      <w:pPr>
        <w:spacing w:after="0" w:line="240" w:lineRule="auto"/>
        <w:rPr>
          <w:rFonts w:cstheme="minorHAnsi"/>
          <w:sz w:val="20"/>
          <w:szCs w:val="20"/>
        </w:rPr>
      </w:pPr>
      <w:r w:rsidRPr="00454AA8">
        <w:rPr>
          <w:rFonts w:cstheme="minorHAnsi"/>
          <w:sz w:val="20"/>
          <w:szCs w:val="20"/>
        </w:rPr>
        <w:t>«</w:t>
      </w:r>
      <w:r w:rsidR="006B7886" w:rsidRPr="00454AA8">
        <w:rPr>
          <w:rFonts w:cstheme="minorHAnsi"/>
          <w:sz w:val="20"/>
          <w:szCs w:val="20"/>
        </w:rPr>
        <w:t xml:space="preserve">Komponistforeningens likestillingspris 2019 tildeles </w:t>
      </w:r>
      <w:r w:rsidR="00CC54DC" w:rsidRPr="00454AA8">
        <w:rPr>
          <w:rFonts w:cstheme="minorHAnsi"/>
          <w:sz w:val="20"/>
          <w:szCs w:val="20"/>
        </w:rPr>
        <w:t>en person som over flere år har arbeidet for</w:t>
      </w:r>
      <w:r w:rsidR="006B7886" w:rsidRPr="00454AA8">
        <w:rPr>
          <w:rFonts w:cstheme="minorHAnsi"/>
          <w:sz w:val="20"/>
          <w:szCs w:val="20"/>
        </w:rPr>
        <w:t xml:space="preserve"> å løfte frem likestillingsperspektivet i det skapende musikklivet som dirigent</w:t>
      </w:r>
      <w:r w:rsidR="00CC54DC" w:rsidRPr="00454AA8">
        <w:rPr>
          <w:rFonts w:cstheme="minorHAnsi"/>
          <w:sz w:val="20"/>
          <w:szCs w:val="20"/>
        </w:rPr>
        <w:t xml:space="preserve"> og</w:t>
      </w:r>
      <w:r w:rsidR="006B7886" w:rsidRPr="00454AA8">
        <w:rPr>
          <w:rFonts w:cstheme="minorHAnsi"/>
          <w:sz w:val="20"/>
          <w:szCs w:val="20"/>
        </w:rPr>
        <w:t xml:space="preserve"> formidler</w:t>
      </w:r>
      <w:r w:rsidR="00CC54DC" w:rsidRPr="00454AA8">
        <w:rPr>
          <w:rFonts w:cstheme="minorHAnsi"/>
          <w:sz w:val="20"/>
          <w:szCs w:val="20"/>
        </w:rPr>
        <w:t xml:space="preserve">. </w:t>
      </w:r>
    </w:p>
    <w:p w14:paraId="4562C672" w14:textId="77777777" w:rsidR="004E4069" w:rsidRPr="00454AA8" w:rsidRDefault="004E4069" w:rsidP="006B7886">
      <w:pPr>
        <w:spacing w:after="0" w:line="240" w:lineRule="auto"/>
        <w:rPr>
          <w:rFonts w:cstheme="minorHAnsi"/>
          <w:sz w:val="20"/>
          <w:szCs w:val="20"/>
        </w:rPr>
      </w:pPr>
    </w:p>
    <w:p w14:paraId="780C164D" w14:textId="0FC9C303" w:rsidR="00CC54DC" w:rsidRPr="00454AA8" w:rsidRDefault="004E4069" w:rsidP="006B7886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nb-NO"/>
        </w:rPr>
      </w:pPr>
      <w:r w:rsidRPr="00454AA8">
        <w:rPr>
          <w:rFonts w:cstheme="minorHAnsi"/>
          <w:sz w:val="20"/>
          <w:szCs w:val="20"/>
        </w:rPr>
        <w:t xml:space="preserve">En konkret anledning, </w:t>
      </w:r>
      <w:r w:rsidR="00FB08AB" w:rsidRPr="00454AA8">
        <w:rPr>
          <w:rFonts w:cstheme="minorHAnsi"/>
          <w:sz w:val="20"/>
          <w:szCs w:val="20"/>
        </w:rPr>
        <w:t>Norges 100</w:t>
      </w:r>
      <w:r w:rsidR="008F1BEE" w:rsidRPr="00454AA8">
        <w:rPr>
          <w:rFonts w:cstheme="minorHAnsi"/>
          <w:sz w:val="20"/>
          <w:szCs w:val="20"/>
        </w:rPr>
        <w:t>-årsmarkering for kvinners stemmerett i 2013</w:t>
      </w:r>
      <w:r w:rsidRPr="00454AA8">
        <w:rPr>
          <w:rFonts w:cstheme="minorHAnsi"/>
          <w:sz w:val="20"/>
          <w:szCs w:val="20"/>
        </w:rPr>
        <w:t>, ble startpunktet for prismottakerens målrettede arbeid</w:t>
      </w:r>
      <w:r w:rsidR="008F1BEE" w:rsidRPr="00454AA8">
        <w:rPr>
          <w:rFonts w:cstheme="minorHAnsi"/>
          <w:sz w:val="20"/>
          <w:szCs w:val="20"/>
        </w:rPr>
        <w:t xml:space="preserve">. </w:t>
      </w:r>
      <w:r w:rsidRPr="00454AA8">
        <w:rPr>
          <w:rFonts w:cstheme="minorHAnsi"/>
          <w:sz w:val="20"/>
          <w:szCs w:val="20"/>
        </w:rPr>
        <w:t xml:space="preserve">Prismottakeren </w:t>
      </w:r>
      <w:r w:rsidR="008F1BEE" w:rsidRPr="00454AA8">
        <w:rPr>
          <w:rFonts w:cstheme="minorHAnsi"/>
          <w:sz w:val="20"/>
          <w:szCs w:val="20"/>
        </w:rPr>
        <w:t xml:space="preserve">gjorde da </w:t>
      </w:r>
      <w:r w:rsidR="008F1BEE" w:rsidRPr="00454AA8">
        <w:rPr>
          <w:rFonts w:eastAsia="Times New Roman" w:cstheme="minorHAnsi"/>
          <w:sz w:val="20"/>
          <w:szCs w:val="20"/>
          <w:lang w:eastAsia="nb-NO"/>
        </w:rPr>
        <w:t xml:space="preserve">omfattende </w:t>
      </w:r>
      <w:proofErr w:type="spellStart"/>
      <w:r w:rsidR="008F1BEE" w:rsidRPr="00454AA8">
        <w:rPr>
          <w:rFonts w:eastAsia="Times New Roman" w:cstheme="minorHAnsi"/>
          <w:sz w:val="20"/>
          <w:szCs w:val="20"/>
          <w:lang w:eastAsia="nb-NO"/>
        </w:rPr>
        <w:t>resea</w:t>
      </w:r>
      <w:r w:rsidR="002C14EE" w:rsidRPr="00454AA8">
        <w:rPr>
          <w:rFonts w:eastAsia="Times New Roman" w:cstheme="minorHAnsi"/>
          <w:sz w:val="20"/>
          <w:szCs w:val="20"/>
          <w:lang w:eastAsia="nb-NO"/>
        </w:rPr>
        <w:t>r</w:t>
      </w:r>
      <w:r w:rsidR="008F1BEE" w:rsidRPr="00454AA8">
        <w:rPr>
          <w:rFonts w:eastAsia="Times New Roman" w:cstheme="minorHAnsi"/>
          <w:sz w:val="20"/>
          <w:szCs w:val="20"/>
          <w:lang w:eastAsia="nb-NO"/>
        </w:rPr>
        <w:t>ch</w:t>
      </w:r>
      <w:proofErr w:type="spellEnd"/>
      <w:r w:rsidR="008F1BEE" w:rsidRPr="00454AA8">
        <w:rPr>
          <w:rFonts w:eastAsia="Times New Roman" w:cstheme="minorHAnsi"/>
          <w:sz w:val="20"/>
          <w:szCs w:val="20"/>
          <w:lang w:eastAsia="nb-NO"/>
        </w:rPr>
        <w:t xml:space="preserve"> på Nasjonalbiblioteket og fant mye uspilt orkestermusikk komponert av norske kvinner som levde i 1913. </w:t>
      </w:r>
      <w:r w:rsidRPr="00454AA8">
        <w:rPr>
          <w:rFonts w:eastAsia="Times New Roman" w:cstheme="minorHAnsi"/>
          <w:sz w:val="20"/>
          <w:szCs w:val="20"/>
          <w:lang w:eastAsia="nb-NO"/>
        </w:rPr>
        <w:t xml:space="preserve">Materialet </w:t>
      </w:r>
      <w:r w:rsidR="008F1BEE" w:rsidRPr="00454AA8">
        <w:rPr>
          <w:rFonts w:eastAsia="Times New Roman" w:cstheme="minorHAnsi"/>
          <w:sz w:val="20"/>
          <w:szCs w:val="20"/>
          <w:lang w:eastAsia="nb-NO"/>
        </w:rPr>
        <w:t xml:space="preserve">ble tilrettelagt for Universitetets symfoniorkester og fremført på konsert i Universitets aula på selve </w:t>
      </w:r>
      <w:r w:rsidR="00CC54DC" w:rsidRPr="00454AA8">
        <w:rPr>
          <w:rFonts w:cstheme="minorHAnsi"/>
          <w:sz w:val="20"/>
          <w:szCs w:val="20"/>
        </w:rPr>
        <w:t>100</w:t>
      </w:r>
      <w:r w:rsidR="00FB08AB" w:rsidRPr="00454AA8">
        <w:rPr>
          <w:rFonts w:eastAsia="Times New Roman" w:cstheme="minorHAnsi"/>
          <w:sz w:val="20"/>
          <w:szCs w:val="20"/>
          <w:lang w:eastAsia="nb-NO"/>
        </w:rPr>
        <w:t>-års</w:t>
      </w:r>
      <w:r w:rsidR="00CC54DC" w:rsidRPr="00454AA8">
        <w:rPr>
          <w:rFonts w:eastAsia="Times New Roman" w:cstheme="minorHAnsi"/>
          <w:sz w:val="20"/>
          <w:szCs w:val="20"/>
          <w:lang w:eastAsia="nb-NO"/>
        </w:rPr>
        <w:t>dagen for stemmerettsjubileet</w:t>
      </w:r>
      <w:r w:rsidRPr="00454AA8">
        <w:rPr>
          <w:rFonts w:eastAsia="Times New Roman" w:cstheme="minorHAnsi"/>
          <w:sz w:val="20"/>
          <w:szCs w:val="20"/>
          <w:lang w:eastAsia="nb-NO"/>
        </w:rPr>
        <w:t>.</w:t>
      </w:r>
      <w:r w:rsidR="002C14EE" w:rsidRPr="00454AA8">
        <w:rPr>
          <w:rFonts w:eastAsia="Times New Roman" w:cstheme="minorHAnsi"/>
          <w:sz w:val="20"/>
          <w:szCs w:val="20"/>
          <w:lang w:eastAsia="nb-NO"/>
        </w:rPr>
        <w:t xml:space="preserve"> </w:t>
      </w:r>
      <w:r w:rsidRPr="00454AA8">
        <w:rPr>
          <w:rFonts w:eastAsia="Times New Roman" w:cstheme="minorHAnsi"/>
          <w:sz w:val="20"/>
          <w:szCs w:val="20"/>
          <w:lang w:eastAsia="nb-NO"/>
        </w:rPr>
        <w:t>P</w:t>
      </w:r>
      <w:r w:rsidR="002C14EE" w:rsidRPr="00454AA8">
        <w:rPr>
          <w:rFonts w:eastAsia="Times New Roman" w:cstheme="minorHAnsi"/>
          <w:sz w:val="20"/>
          <w:szCs w:val="20"/>
          <w:lang w:eastAsia="nb-NO"/>
        </w:rPr>
        <w:t xml:space="preserve">rosjektet ble </w:t>
      </w:r>
      <w:r w:rsidRPr="00454AA8">
        <w:rPr>
          <w:rFonts w:eastAsia="Times New Roman" w:cstheme="minorHAnsi"/>
          <w:sz w:val="20"/>
          <w:szCs w:val="20"/>
          <w:lang w:eastAsia="nb-NO"/>
        </w:rPr>
        <w:t>deretter</w:t>
      </w:r>
      <w:r w:rsidR="00B21477" w:rsidRPr="00454AA8">
        <w:rPr>
          <w:rFonts w:eastAsia="Times New Roman" w:cstheme="minorHAnsi"/>
          <w:sz w:val="20"/>
          <w:szCs w:val="20"/>
          <w:lang w:eastAsia="nb-NO"/>
        </w:rPr>
        <w:t xml:space="preserve"> </w:t>
      </w:r>
      <w:r w:rsidR="002C14EE" w:rsidRPr="00454AA8">
        <w:rPr>
          <w:rFonts w:eastAsia="Times New Roman" w:cstheme="minorHAnsi"/>
          <w:sz w:val="20"/>
          <w:szCs w:val="20"/>
          <w:lang w:eastAsia="nb-NO"/>
        </w:rPr>
        <w:t>dokumentert</w:t>
      </w:r>
      <w:r w:rsidR="000623DF" w:rsidRPr="00454AA8">
        <w:rPr>
          <w:rFonts w:eastAsia="Times New Roman" w:cstheme="minorHAnsi"/>
          <w:sz w:val="20"/>
          <w:szCs w:val="20"/>
          <w:lang w:eastAsia="nb-NO"/>
        </w:rPr>
        <w:t xml:space="preserve"> i NRKs tv-serie «Hurra for jentemusikken»</w:t>
      </w:r>
      <w:r w:rsidRPr="00454AA8">
        <w:rPr>
          <w:rFonts w:eastAsia="Times New Roman" w:cstheme="minorHAnsi"/>
          <w:sz w:val="20"/>
          <w:szCs w:val="20"/>
          <w:lang w:eastAsia="nb-NO"/>
        </w:rPr>
        <w:t>,</w:t>
      </w:r>
      <w:r w:rsidR="00CC54DC" w:rsidRPr="00454AA8">
        <w:rPr>
          <w:rFonts w:eastAsia="Times New Roman" w:cstheme="minorHAnsi"/>
          <w:sz w:val="20"/>
          <w:szCs w:val="20"/>
          <w:lang w:eastAsia="nb-NO"/>
        </w:rPr>
        <w:t xml:space="preserve"> </w:t>
      </w:r>
      <w:r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som igjen </w:t>
      </w:r>
      <w:r w:rsidR="002C14EE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dannet bakgrunnen</w:t>
      </w:r>
      <w:r w:rsidR="00CC54DC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 for </w:t>
      </w:r>
      <w:r w:rsidR="002C14EE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konseptet til tv-serien</w:t>
      </w:r>
      <w:r w:rsidR="00CC54DC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 «</w:t>
      </w:r>
      <w:proofErr w:type="spellStart"/>
      <w:r w:rsidR="00CC54DC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She</w:t>
      </w:r>
      <w:proofErr w:type="spellEnd"/>
      <w:r w:rsidR="00CC54DC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 </w:t>
      </w:r>
      <w:proofErr w:type="spellStart"/>
      <w:r w:rsidR="00CC54DC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Composes</w:t>
      </w:r>
      <w:proofErr w:type="spellEnd"/>
      <w:r w:rsidR="00CC54DC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 Like a Man»,</w:t>
      </w:r>
      <w:r w:rsidR="00DF38B9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 </w:t>
      </w:r>
      <w:r w:rsidR="0077130C" w:rsidRPr="00454AA8">
        <w:rPr>
          <w:rFonts w:cstheme="minorHAnsi"/>
          <w:color w:val="000000" w:themeColor="text1"/>
          <w:sz w:val="20"/>
          <w:szCs w:val="20"/>
        </w:rPr>
        <w:t>der årets prismottaker i tillegg til å være programleder også står bak idé og manus</w:t>
      </w:r>
      <w:r w:rsidR="00272E38" w:rsidRPr="00454AA8">
        <w:rPr>
          <w:rFonts w:cstheme="minorHAnsi"/>
          <w:color w:val="000000" w:themeColor="text1"/>
          <w:sz w:val="20"/>
          <w:szCs w:val="20"/>
        </w:rPr>
        <w:t xml:space="preserve"> sammen med regissør </w:t>
      </w:r>
      <w:r w:rsidR="00272E38" w:rsidRPr="00454AA8">
        <w:rPr>
          <w:color w:val="000000" w:themeColor="text1"/>
          <w:sz w:val="20"/>
          <w:szCs w:val="20"/>
        </w:rPr>
        <w:t>Anders Lindstad</w:t>
      </w:r>
      <w:r w:rsidR="0077130C" w:rsidRPr="00454AA8">
        <w:rPr>
          <w:rFonts w:cstheme="minorHAnsi"/>
          <w:color w:val="000000" w:themeColor="text1"/>
          <w:sz w:val="20"/>
          <w:szCs w:val="20"/>
        </w:rPr>
        <w:t>.</w:t>
      </w:r>
      <w:r w:rsidR="0077130C" w:rsidRPr="00454AA8">
        <w:rPr>
          <w:color w:val="000000" w:themeColor="text1"/>
          <w:sz w:val="20"/>
          <w:szCs w:val="20"/>
        </w:rPr>
        <w:t xml:space="preserve"> Serien er pr</w:t>
      </w:r>
      <w:r w:rsidR="00272E38" w:rsidRPr="00454AA8">
        <w:rPr>
          <w:color w:val="000000" w:themeColor="text1"/>
          <w:sz w:val="20"/>
          <w:szCs w:val="20"/>
        </w:rPr>
        <w:t>o</w:t>
      </w:r>
      <w:r w:rsidR="0077130C" w:rsidRPr="00454AA8">
        <w:rPr>
          <w:color w:val="000000" w:themeColor="text1"/>
          <w:sz w:val="20"/>
          <w:szCs w:val="20"/>
        </w:rPr>
        <w:t xml:space="preserve">dusert av STV av Peiling Film &amp; TV AS, </w:t>
      </w:r>
      <w:r w:rsidR="00272E38" w:rsidRPr="00454AA8">
        <w:rPr>
          <w:color w:val="000000" w:themeColor="text1"/>
          <w:sz w:val="20"/>
          <w:szCs w:val="20"/>
        </w:rPr>
        <w:t>og</w:t>
      </w:r>
      <w:r w:rsidR="0077130C" w:rsidRPr="00454AA8">
        <w:rPr>
          <w:color w:val="000000" w:themeColor="text1"/>
          <w:sz w:val="20"/>
          <w:szCs w:val="20"/>
        </w:rPr>
        <w:t xml:space="preserve"> </w:t>
      </w:r>
      <w:r w:rsidR="009E77CF" w:rsidRPr="00454AA8">
        <w:rPr>
          <w:color w:val="000000" w:themeColor="text1"/>
          <w:sz w:val="20"/>
          <w:szCs w:val="20"/>
        </w:rPr>
        <w:t xml:space="preserve">ble </w:t>
      </w:r>
      <w:r w:rsidR="0077130C" w:rsidRPr="00454AA8">
        <w:rPr>
          <w:color w:val="000000" w:themeColor="text1"/>
          <w:sz w:val="20"/>
          <w:szCs w:val="20"/>
        </w:rPr>
        <w:t xml:space="preserve">sendt på SVT </w:t>
      </w:r>
      <w:r w:rsidR="00272E38" w:rsidRPr="00454AA8">
        <w:rPr>
          <w:color w:val="000000" w:themeColor="text1"/>
          <w:sz w:val="20"/>
          <w:szCs w:val="20"/>
        </w:rPr>
        <w:t>og NRK henholdsvis våren og høsten 2019</w:t>
      </w:r>
      <w:r w:rsidR="0077130C" w:rsidRPr="00454AA8">
        <w:rPr>
          <w:color w:val="000000" w:themeColor="text1"/>
          <w:sz w:val="20"/>
          <w:szCs w:val="20"/>
        </w:rPr>
        <w:t xml:space="preserve">. </w:t>
      </w:r>
      <w:r w:rsidR="002C14EE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«</w:t>
      </w:r>
      <w:proofErr w:type="spellStart"/>
      <w:r w:rsidR="002C14EE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She</w:t>
      </w:r>
      <w:proofErr w:type="spellEnd"/>
      <w:r w:rsidR="002C14EE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 </w:t>
      </w:r>
      <w:proofErr w:type="spellStart"/>
      <w:r w:rsidR="002C14EE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Composes</w:t>
      </w:r>
      <w:proofErr w:type="spellEnd"/>
      <w:r w:rsidR="002C14EE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 Like a Man»</w:t>
      </w:r>
      <w:r w:rsidR="00CC54DC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 har fått st</w:t>
      </w:r>
      <w:r w:rsidR="00C16CBD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or </w:t>
      </w:r>
      <w:r w:rsidR="009E77CF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offentlig </w:t>
      </w:r>
      <w:r w:rsidR="00C16CBD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oppmerksomhet over flere landegrenser i år, </w:t>
      </w:r>
      <w:r w:rsidR="009E77CF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blant annet gjennom </w:t>
      </w:r>
      <w:r w:rsidR="00272E38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nomin</w:t>
      </w:r>
      <w:r w:rsidR="009E77CF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asjon</w:t>
      </w:r>
      <w:r w:rsidR="00CC54DC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 til den prestisjetunge prisen Rose d'Or</w:t>
      </w:r>
      <w:r w:rsidR="009E77CF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,</w:t>
      </w:r>
      <w:r w:rsidR="00CC54DC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 </w:t>
      </w:r>
      <w:r w:rsidR="009E77CF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med </w:t>
      </w:r>
      <w:r w:rsidR="00F65EC1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prisutdeling i London 1. desember</w:t>
      </w:r>
      <w:r w:rsidR="008C29EF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.</w:t>
      </w:r>
      <w:r w:rsidR="009E77CF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 Årets prismottaker skaper altså ikke bare bevissthet om repertoar internt i orkestrene, hun har også på </w:t>
      </w:r>
      <w:r w:rsidR="00070374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særegent vis klart å ta disse spørsmålene med ut av konsertsalen og rette dem ut i en større offentlig ramme.</w:t>
      </w:r>
    </w:p>
    <w:p w14:paraId="744B6BE3" w14:textId="77777777" w:rsidR="009E77CF" w:rsidRPr="00454AA8" w:rsidRDefault="009E77CF" w:rsidP="006B7886">
      <w:pPr>
        <w:spacing w:after="0" w:line="240" w:lineRule="auto"/>
        <w:rPr>
          <w:rFonts w:cstheme="minorHAnsi"/>
          <w:sz w:val="20"/>
          <w:szCs w:val="20"/>
        </w:rPr>
      </w:pPr>
    </w:p>
    <w:p w14:paraId="674A0843" w14:textId="25C4E41F" w:rsidR="009E77CF" w:rsidRPr="00454AA8" w:rsidRDefault="00070374" w:rsidP="006B7886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nb-NO"/>
        </w:rPr>
      </w:pPr>
      <w:r w:rsidRPr="00454AA8">
        <w:rPr>
          <w:rFonts w:cstheme="minorHAnsi"/>
          <w:sz w:val="20"/>
          <w:szCs w:val="20"/>
        </w:rPr>
        <w:t xml:space="preserve">Grunnlaget for tildelingen ligger likevel i prismottakerens arbeid med </w:t>
      </w:r>
      <w:r w:rsidRPr="00454AA8">
        <w:rPr>
          <w:rFonts w:eastAsia="Times New Roman" w:cstheme="minorHAnsi"/>
          <w:sz w:val="20"/>
          <w:szCs w:val="20"/>
          <w:lang w:eastAsia="nb-NO"/>
        </w:rPr>
        <w:t xml:space="preserve">å skape en mer balansert </w:t>
      </w:r>
      <w:r w:rsidR="00DF38B9" w:rsidRPr="00454AA8">
        <w:rPr>
          <w:rFonts w:eastAsia="Times New Roman" w:cstheme="minorHAnsi"/>
          <w:sz w:val="20"/>
          <w:szCs w:val="20"/>
          <w:lang w:eastAsia="nb-NO"/>
        </w:rPr>
        <w:t>repert</w:t>
      </w:r>
      <w:r w:rsidRPr="00454AA8">
        <w:rPr>
          <w:rFonts w:eastAsia="Times New Roman" w:cstheme="minorHAnsi"/>
          <w:sz w:val="20"/>
          <w:szCs w:val="20"/>
          <w:lang w:eastAsia="nb-NO"/>
        </w:rPr>
        <w:t>oarsituasjon gjennom en systematisk praksis</w:t>
      </w:r>
      <w:r w:rsidR="00B95EFD" w:rsidRPr="00454AA8">
        <w:rPr>
          <w:rFonts w:eastAsia="Times New Roman" w:cstheme="minorHAnsi"/>
          <w:sz w:val="20"/>
          <w:szCs w:val="20"/>
          <w:lang w:eastAsia="nb-NO"/>
        </w:rPr>
        <w:t xml:space="preserve">, der hun over flere år har bygget opp et repertoar bestående av både </w:t>
      </w:r>
      <w:r w:rsidR="00454AA8">
        <w:rPr>
          <w:rFonts w:eastAsia="Times New Roman" w:cstheme="minorHAnsi"/>
          <w:sz w:val="20"/>
          <w:szCs w:val="20"/>
          <w:lang w:eastAsia="nb-NO"/>
        </w:rPr>
        <w:t>kjent og ukjent</w:t>
      </w:r>
      <w:r w:rsidR="00B95EFD" w:rsidRPr="00454AA8">
        <w:rPr>
          <w:rFonts w:eastAsia="Times New Roman" w:cstheme="minorHAnsi"/>
          <w:sz w:val="20"/>
          <w:szCs w:val="20"/>
          <w:lang w:eastAsia="nb-NO"/>
        </w:rPr>
        <w:t xml:space="preserve"> musikk </w:t>
      </w:r>
      <w:r w:rsidR="00DF38B9" w:rsidRPr="00454AA8">
        <w:rPr>
          <w:rFonts w:eastAsia="Times New Roman" w:cstheme="minorHAnsi"/>
          <w:sz w:val="20"/>
          <w:szCs w:val="20"/>
          <w:lang w:eastAsia="nb-NO"/>
        </w:rPr>
        <w:t xml:space="preserve">som hun tar med </w:t>
      </w:r>
      <w:r w:rsidR="00272E38" w:rsidRPr="00454AA8">
        <w:rPr>
          <w:rFonts w:eastAsia="Times New Roman" w:cstheme="minorHAnsi"/>
          <w:sz w:val="20"/>
          <w:szCs w:val="20"/>
          <w:lang w:eastAsia="nb-NO"/>
        </w:rPr>
        <w:t>s</w:t>
      </w:r>
      <w:r w:rsidR="00DF38B9" w:rsidRPr="00454AA8">
        <w:rPr>
          <w:rFonts w:eastAsia="Times New Roman" w:cstheme="minorHAnsi"/>
          <w:sz w:val="20"/>
          <w:szCs w:val="20"/>
          <w:lang w:eastAsia="nb-NO"/>
        </w:rPr>
        <w:t xml:space="preserve">eg ut i </w:t>
      </w:r>
      <w:r w:rsidR="002C14EE" w:rsidRPr="00454AA8">
        <w:rPr>
          <w:rFonts w:eastAsia="Times New Roman" w:cstheme="minorHAnsi"/>
          <w:sz w:val="20"/>
          <w:szCs w:val="20"/>
          <w:lang w:eastAsia="nb-NO"/>
        </w:rPr>
        <w:t>ulike</w:t>
      </w:r>
      <w:r w:rsidR="00DF38B9" w:rsidRPr="00454AA8">
        <w:rPr>
          <w:rFonts w:eastAsia="Times New Roman" w:cstheme="minorHAnsi"/>
          <w:sz w:val="20"/>
          <w:szCs w:val="20"/>
          <w:lang w:eastAsia="nb-NO"/>
        </w:rPr>
        <w:t xml:space="preserve"> orkestre</w:t>
      </w:r>
      <w:r w:rsidR="009E77CF" w:rsidRPr="00454AA8">
        <w:rPr>
          <w:rFonts w:eastAsia="Times New Roman" w:cstheme="minorHAnsi"/>
          <w:sz w:val="20"/>
          <w:szCs w:val="20"/>
          <w:lang w:eastAsia="nb-NO"/>
        </w:rPr>
        <w:t>.</w:t>
      </w:r>
      <w:r w:rsidR="00DF38B9" w:rsidRPr="00454AA8">
        <w:rPr>
          <w:rFonts w:eastAsia="Times New Roman" w:cstheme="minorHAnsi"/>
          <w:sz w:val="20"/>
          <w:szCs w:val="20"/>
          <w:lang w:eastAsia="nb-NO"/>
        </w:rPr>
        <w:t xml:space="preserve"> </w:t>
      </w:r>
      <w:r w:rsidR="009E77CF" w:rsidRPr="00454AA8">
        <w:rPr>
          <w:rFonts w:eastAsia="Times New Roman" w:cstheme="minorHAnsi"/>
          <w:sz w:val="20"/>
          <w:szCs w:val="20"/>
          <w:lang w:eastAsia="nb-NO"/>
        </w:rPr>
        <w:t xml:space="preserve">Slik </w:t>
      </w:r>
      <w:r w:rsidR="00DF38B9" w:rsidRPr="00454AA8">
        <w:rPr>
          <w:rFonts w:eastAsia="Times New Roman" w:cstheme="minorHAnsi"/>
          <w:sz w:val="20"/>
          <w:szCs w:val="20"/>
          <w:lang w:eastAsia="nb-NO"/>
        </w:rPr>
        <w:t xml:space="preserve">bidrar </w:t>
      </w:r>
      <w:r w:rsidR="009E77CF" w:rsidRPr="00454AA8">
        <w:rPr>
          <w:rFonts w:eastAsia="Times New Roman" w:cstheme="minorHAnsi"/>
          <w:sz w:val="20"/>
          <w:szCs w:val="20"/>
          <w:lang w:eastAsia="nb-NO"/>
        </w:rPr>
        <w:t xml:space="preserve">hun </w:t>
      </w:r>
      <w:r w:rsidR="00DF38B9" w:rsidRPr="00454AA8">
        <w:rPr>
          <w:rFonts w:eastAsia="Times New Roman" w:cstheme="minorHAnsi"/>
          <w:sz w:val="20"/>
          <w:szCs w:val="20"/>
          <w:lang w:eastAsia="nb-NO"/>
        </w:rPr>
        <w:t xml:space="preserve">til </w:t>
      </w:r>
      <w:r w:rsidR="009E77CF" w:rsidRPr="00454AA8">
        <w:rPr>
          <w:rFonts w:eastAsia="Times New Roman" w:cstheme="minorHAnsi"/>
          <w:sz w:val="20"/>
          <w:szCs w:val="20"/>
          <w:lang w:eastAsia="nb-NO"/>
        </w:rPr>
        <w:t xml:space="preserve">å påvirke orkestrenes </w:t>
      </w:r>
      <w:r w:rsidR="00DF38B9" w:rsidRPr="00454AA8">
        <w:rPr>
          <w:rFonts w:eastAsia="Times New Roman" w:cstheme="minorHAnsi"/>
          <w:sz w:val="20"/>
          <w:szCs w:val="20"/>
          <w:lang w:eastAsia="nb-NO"/>
        </w:rPr>
        <w:t>etablerte standardrepertoar</w:t>
      </w:r>
      <w:r w:rsidR="009E77CF" w:rsidRPr="00454AA8">
        <w:rPr>
          <w:rFonts w:eastAsia="Times New Roman" w:cstheme="minorHAnsi"/>
          <w:sz w:val="20"/>
          <w:szCs w:val="20"/>
          <w:lang w:eastAsia="nb-NO"/>
        </w:rPr>
        <w:t xml:space="preserve">, så det både utfordres med musikk som sjeldnere har blitt spilt og </w:t>
      </w:r>
      <w:r w:rsidR="00B95EFD" w:rsidRPr="00454AA8">
        <w:rPr>
          <w:rFonts w:eastAsia="Times New Roman" w:cstheme="minorHAnsi"/>
          <w:sz w:val="20"/>
          <w:szCs w:val="20"/>
          <w:lang w:eastAsia="nb-NO"/>
        </w:rPr>
        <w:t>dermed</w:t>
      </w:r>
      <w:r w:rsidR="009E77CF" w:rsidRPr="00454AA8">
        <w:rPr>
          <w:rFonts w:eastAsia="Times New Roman" w:cstheme="minorHAnsi"/>
          <w:sz w:val="20"/>
          <w:szCs w:val="20"/>
          <w:lang w:eastAsia="nb-NO"/>
        </w:rPr>
        <w:t xml:space="preserve"> også utvides til å romme et bredere tilfang av musikk</w:t>
      </w:r>
      <w:r w:rsidR="00DF38B9" w:rsidRPr="00454AA8">
        <w:rPr>
          <w:rFonts w:eastAsia="Times New Roman" w:cstheme="minorHAnsi"/>
          <w:sz w:val="20"/>
          <w:szCs w:val="20"/>
          <w:lang w:eastAsia="nb-NO"/>
        </w:rPr>
        <w:t xml:space="preserve">. </w:t>
      </w:r>
      <w:r w:rsidR="00B81050">
        <w:rPr>
          <w:rFonts w:eastAsia="Times New Roman" w:cstheme="minorHAnsi"/>
          <w:sz w:val="20"/>
          <w:szCs w:val="20"/>
          <w:lang w:eastAsia="nb-NO"/>
        </w:rPr>
        <w:br/>
      </w:r>
      <w:r w:rsidR="00B81050">
        <w:rPr>
          <w:rFonts w:eastAsia="Times New Roman" w:cstheme="minorHAnsi"/>
          <w:sz w:val="20"/>
          <w:szCs w:val="20"/>
          <w:lang w:eastAsia="nb-NO"/>
        </w:rPr>
        <w:br/>
      </w:r>
      <w:r w:rsidR="00A646C6" w:rsidRPr="00454AA8">
        <w:rPr>
          <w:rFonts w:eastAsia="Times New Roman" w:cstheme="minorHAnsi"/>
          <w:sz w:val="20"/>
          <w:szCs w:val="20"/>
          <w:lang w:eastAsia="nb-NO"/>
        </w:rPr>
        <w:t>Vi vil også berømme å</w:t>
      </w:r>
      <w:r w:rsidR="009A0C5B" w:rsidRPr="00454AA8">
        <w:rPr>
          <w:rFonts w:eastAsia="Times New Roman" w:cstheme="minorHAnsi"/>
          <w:sz w:val="20"/>
          <w:szCs w:val="20"/>
          <w:lang w:eastAsia="nb-NO"/>
        </w:rPr>
        <w:t xml:space="preserve">rets prismottaker </w:t>
      </w:r>
      <w:r w:rsidR="00A646C6" w:rsidRPr="00454AA8">
        <w:rPr>
          <w:rFonts w:eastAsia="Times New Roman" w:cstheme="minorHAnsi"/>
          <w:sz w:val="20"/>
          <w:szCs w:val="20"/>
          <w:lang w:eastAsia="nb-NO"/>
        </w:rPr>
        <w:t xml:space="preserve">for hvordan hun klarer å </w:t>
      </w:r>
      <w:r w:rsidR="009A0C5B" w:rsidRPr="00454AA8">
        <w:rPr>
          <w:rFonts w:eastAsia="Times New Roman" w:cstheme="minorHAnsi"/>
          <w:sz w:val="20"/>
          <w:szCs w:val="20"/>
          <w:lang w:eastAsia="nb-NO"/>
        </w:rPr>
        <w:t xml:space="preserve">fronte </w:t>
      </w:r>
      <w:r w:rsidR="00A646C6" w:rsidRPr="00454AA8">
        <w:rPr>
          <w:rFonts w:eastAsia="Times New Roman" w:cstheme="minorHAnsi"/>
          <w:sz w:val="20"/>
          <w:szCs w:val="20"/>
          <w:lang w:eastAsia="nb-NO"/>
        </w:rPr>
        <w:t xml:space="preserve">både et </w:t>
      </w:r>
      <w:r w:rsidR="009A0C5B" w:rsidRPr="00454AA8">
        <w:rPr>
          <w:rFonts w:eastAsia="Times New Roman" w:cstheme="minorHAnsi"/>
          <w:sz w:val="20"/>
          <w:szCs w:val="20"/>
          <w:lang w:eastAsia="nb-NO"/>
        </w:rPr>
        <w:t xml:space="preserve">eldre repertoar, </w:t>
      </w:r>
      <w:r w:rsidR="00A646C6" w:rsidRPr="00454AA8">
        <w:rPr>
          <w:rFonts w:eastAsia="Times New Roman" w:cstheme="minorHAnsi"/>
          <w:sz w:val="20"/>
          <w:szCs w:val="20"/>
          <w:lang w:eastAsia="nb-NO"/>
        </w:rPr>
        <w:t xml:space="preserve">og få institusjonene til å erkjenne at det også blant dette repertoaret finnes god musikk av kvinner, samtidig som hun </w:t>
      </w:r>
      <w:r w:rsidR="009A0C5B" w:rsidRPr="00454AA8">
        <w:rPr>
          <w:rFonts w:eastAsia="Times New Roman" w:cstheme="minorHAnsi"/>
          <w:sz w:val="20"/>
          <w:szCs w:val="20"/>
          <w:lang w:eastAsia="nb-NO"/>
        </w:rPr>
        <w:t xml:space="preserve">også </w:t>
      </w:r>
      <w:r w:rsidR="00A646C6" w:rsidRPr="00454AA8">
        <w:rPr>
          <w:rFonts w:eastAsia="Times New Roman" w:cstheme="minorHAnsi"/>
          <w:sz w:val="20"/>
          <w:szCs w:val="20"/>
          <w:lang w:eastAsia="nb-NO"/>
        </w:rPr>
        <w:t xml:space="preserve">er </w:t>
      </w:r>
      <w:r w:rsidR="009A0C5B" w:rsidRPr="00454AA8">
        <w:rPr>
          <w:rFonts w:eastAsia="Times New Roman" w:cstheme="minorHAnsi"/>
          <w:sz w:val="20"/>
          <w:szCs w:val="20"/>
          <w:lang w:eastAsia="nb-NO"/>
        </w:rPr>
        <w:t xml:space="preserve">en </w:t>
      </w:r>
      <w:r w:rsidR="00C16CBD" w:rsidRPr="00454AA8">
        <w:rPr>
          <w:rFonts w:eastAsia="Times New Roman" w:cstheme="minorHAnsi"/>
          <w:sz w:val="20"/>
          <w:szCs w:val="20"/>
          <w:lang w:eastAsia="nb-NO"/>
        </w:rPr>
        <w:t>viktig</w:t>
      </w:r>
      <w:r w:rsidR="009A0C5B" w:rsidRPr="00454AA8">
        <w:rPr>
          <w:rFonts w:eastAsia="Times New Roman" w:cstheme="minorHAnsi"/>
          <w:sz w:val="20"/>
          <w:szCs w:val="20"/>
          <w:lang w:eastAsia="nb-NO"/>
        </w:rPr>
        <w:t xml:space="preserve"> ambassadør for dagens levende komponister</w:t>
      </w:r>
      <w:r w:rsidR="002C14EE" w:rsidRPr="00454AA8">
        <w:rPr>
          <w:rFonts w:eastAsia="Times New Roman" w:cstheme="minorHAnsi"/>
          <w:sz w:val="20"/>
          <w:szCs w:val="20"/>
          <w:lang w:eastAsia="nb-NO"/>
        </w:rPr>
        <w:t>, spesielt i Norden</w:t>
      </w:r>
      <w:r w:rsidR="00304BDB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. </w:t>
      </w:r>
      <w:r w:rsidR="002C14EE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br/>
      </w:r>
    </w:p>
    <w:p w14:paraId="6F25097C" w14:textId="5764D99A" w:rsidR="009E77CF" w:rsidRPr="00454AA8" w:rsidRDefault="00304BDB" w:rsidP="006B7886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nb-NO"/>
        </w:rPr>
      </w:pPr>
      <w:r w:rsidRPr="00454AA8">
        <w:rPr>
          <w:rFonts w:cstheme="minorHAnsi"/>
          <w:color w:val="000000" w:themeColor="text1"/>
          <w:sz w:val="20"/>
          <w:szCs w:val="20"/>
        </w:rPr>
        <w:t xml:space="preserve">I Norge, Danmark og Sverige har landenes komponistforeninger i år presentert statistikker over </w:t>
      </w:r>
      <w:r w:rsidR="009E77CF" w:rsidRPr="00454AA8">
        <w:rPr>
          <w:rFonts w:cstheme="minorHAnsi"/>
          <w:color w:val="000000" w:themeColor="text1"/>
          <w:sz w:val="20"/>
          <w:szCs w:val="20"/>
        </w:rPr>
        <w:t xml:space="preserve">fremført </w:t>
      </w:r>
      <w:r w:rsidRPr="00454AA8">
        <w:rPr>
          <w:rFonts w:cstheme="minorHAnsi"/>
          <w:color w:val="000000" w:themeColor="text1"/>
          <w:sz w:val="20"/>
          <w:szCs w:val="20"/>
        </w:rPr>
        <w:t xml:space="preserve">repertoar </w:t>
      </w:r>
      <w:r w:rsidR="009E77CF" w:rsidRPr="00454AA8">
        <w:rPr>
          <w:rFonts w:cstheme="minorHAnsi"/>
          <w:color w:val="000000" w:themeColor="text1"/>
          <w:sz w:val="20"/>
          <w:szCs w:val="20"/>
        </w:rPr>
        <w:t xml:space="preserve">i offentlig finansierte </w:t>
      </w:r>
      <w:r w:rsidRPr="00454AA8">
        <w:rPr>
          <w:rFonts w:cstheme="minorHAnsi"/>
          <w:color w:val="000000" w:themeColor="text1"/>
          <w:sz w:val="20"/>
          <w:szCs w:val="20"/>
        </w:rPr>
        <w:t xml:space="preserve">orkestre og </w:t>
      </w:r>
      <w:r w:rsidR="009E77CF" w:rsidRPr="00454AA8">
        <w:rPr>
          <w:rFonts w:cstheme="minorHAnsi"/>
          <w:color w:val="000000" w:themeColor="text1"/>
          <w:sz w:val="20"/>
          <w:szCs w:val="20"/>
        </w:rPr>
        <w:t xml:space="preserve">utvalgte </w:t>
      </w:r>
      <w:r w:rsidRPr="00454AA8">
        <w:rPr>
          <w:rFonts w:cstheme="minorHAnsi"/>
          <w:color w:val="000000" w:themeColor="text1"/>
          <w:sz w:val="20"/>
          <w:szCs w:val="20"/>
        </w:rPr>
        <w:t>ensembler de siste sesongene</w:t>
      </w:r>
      <w:r w:rsidR="009E77CF" w:rsidRPr="00454AA8">
        <w:rPr>
          <w:rFonts w:cstheme="minorHAnsi"/>
          <w:color w:val="000000" w:themeColor="text1"/>
          <w:sz w:val="20"/>
          <w:szCs w:val="20"/>
        </w:rPr>
        <w:t>.</w:t>
      </w:r>
      <w:r w:rsidRPr="00454AA8">
        <w:rPr>
          <w:rFonts w:cstheme="minorHAnsi"/>
          <w:color w:val="000000" w:themeColor="text1"/>
          <w:sz w:val="20"/>
          <w:szCs w:val="20"/>
        </w:rPr>
        <w:t xml:space="preserve"> </w:t>
      </w:r>
      <w:r w:rsidR="009E77CF" w:rsidRPr="00454AA8">
        <w:rPr>
          <w:rFonts w:cstheme="minorHAnsi"/>
          <w:color w:val="000000" w:themeColor="text1"/>
          <w:sz w:val="20"/>
          <w:szCs w:val="20"/>
        </w:rPr>
        <w:t>T</w:t>
      </w:r>
      <w:r w:rsidR="00B21477" w:rsidRPr="00454AA8">
        <w:rPr>
          <w:rFonts w:cstheme="minorHAnsi"/>
          <w:color w:val="000000" w:themeColor="text1"/>
          <w:sz w:val="20"/>
          <w:szCs w:val="20"/>
        </w:rPr>
        <w:t>allene</w:t>
      </w:r>
      <w:r w:rsidRPr="00454AA8">
        <w:rPr>
          <w:rFonts w:cstheme="minorHAnsi"/>
          <w:color w:val="000000" w:themeColor="text1"/>
          <w:sz w:val="20"/>
          <w:szCs w:val="20"/>
        </w:rPr>
        <w:t xml:space="preserve"> viser at økt </w:t>
      </w:r>
      <w:r w:rsidR="00173307" w:rsidRPr="00454AA8">
        <w:rPr>
          <w:rFonts w:cstheme="minorHAnsi"/>
          <w:color w:val="000000" w:themeColor="text1"/>
          <w:sz w:val="20"/>
          <w:szCs w:val="20"/>
        </w:rPr>
        <w:t>satsing</w:t>
      </w:r>
      <w:r w:rsidRPr="00454AA8">
        <w:rPr>
          <w:rFonts w:cstheme="minorHAnsi"/>
          <w:color w:val="000000" w:themeColor="text1"/>
          <w:sz w:val="20"/>
          <w:szCs w:val="20"/>
        </w:rPr>
        <w:t xml:space="preserve"> på ny musikk og bestillingsverk</w:t>
      </w:r>
      <w:r w:rsidR="00B21477" w:rsidRPr="00454AA8">
        <w:rPr>
          <w:rFonts w:cstheme="minorHAnsi"/>
          <w:color w:val="000000" w:themeColor="text1"/>
          <w:sz w:val="20"/>
          <w:szCs w:val="20"/>
        </w:rPr>
        <w:t xml:space="preserve"> </w:t>
      </w:r>
      <w:r w:rsidR="00C16CBD" w:rsidRPr="00454AA8">
        <w:rPr>
          <w:rFonts w:cstheme="minorHAnsi"/>
          <w:color w:val="000000" w:themeColor="text1"/>
          <w:sz w:val="20"/>
          <w:szCs w:val="20"/>
        </w:rPr>
        <w:t>også virker positivt</w:t>
      </w:r>
      <w:r w:rsidRPr="00454AA8">
        <w:rPr>
          <w:rFonts w:cstheme="minorHAnsi"/>
          <w:color w:val="000000" w:themeColor="text1"/>
          <w:sz w:val="20"/>
          <w:szCs w:val="20"/>
        </w:rPr>
        <w:t xml:space="preserve"> på kjønnsbalansen</w:t>
      </w:r>
      <w:r w:rsidR="00C16CBD" w:rsidRPr="00454AA8">
        <w:rPr>
          <w:rFonts w:cstheme="minorHAnsi"/>
          <w:color w:val="000000" w:themeColor="text1"/>
          <w:sz w:val="20"/>
          <w:szCs w:val="20"/>
        </w:rPr>
        <w:t xml:space="preserve"> og stimulerer til et mer mangfoldig musikkliv</w:t>
      </w:r>
      <w:r w:rsidRPr="00454AA8">
        <w:rPr>
          <w:rFonts w:cstheme="minorHAnsi"/>
          <w:color w:val="000000" w:themeColor="text1"/>
          <w:sz w:val="20"/>
          <w:szCs w:val="20"/>
        </w:rPr>
        <w:t xml:space="preserve">. </w:t>
      </w:r>
      <w:r w:rsidR="00173307" w:rsidRPr="00454AA8">
        <w:rPr>
          <w:rFonts w:cstheme="minorHAnsi"/>
          <w:sz w:val="20"/>
          <w:szCs w:val="20"/>
        </w:rPr>
        <w:t xml:space="preserve">Årets prismottaker er </w:t>
      </w:r>
      <w:r w:rsidR="002C14EE" w:rsidRPr="00454AA8">
        <w:rPr>
          <w:rFonts w:cstheme="minorHAnsi"/>
          <w:sz w:val="20"/>
          <w:szCs w:val="20"/>
        </w:rPr>
        <w:t>et levende eksempel på dette</w:t>
      </w:r>
      <w:r w:rsidR="00714F9B" w:rsidRPr="00454AA8">
        <w:rPr>
          <w:rFonts w:cstheme="minorHAnsi"/>
          <w:sz w:val="20"/>
          <w:szCs w:val="20"/>
        </w:rPr>
        <w:t xml:space="preserve"> i sitt virke som</w:t>
      </w:r>
      <w:r w:rsidR="002C14EE" w:rsidRPr="00454AA8">
        <w:rPr>
          <w:rFonts w:cstheme="minorHAnsi"/>
          <w:sz w:val="20"/>
          <w:szCs w:val="20"/>
        </w:rPr>
        <w:t xml:space="preserve"> </w:t>
      </w:r>
      <w:r w:rsidR="00173307" w:rsidRPr="00454AA8">
        <w:rPr>
          <w:rFonts w:cstheme="minorHAnsi"/>
          <w:sz w:val="20"/>
          <w:szCs w:val="20"/>
        </w:rPr>
        <w:t xml:space="preserve">kunstnerisk leder for </w:t>
      </w:r>
      <w:r w:rsidR="002C14EE" w:rsidRPr="00454AA8">
        <w:rPr>
          <w:rFonts w:cstheme="minorHAnsi"/>
          <w:sz w:val="20"/>
          <w:szCs w:val="20"/>
        </w:rPr>
        <w:t xml:space="preserve">det svenske </w:t>
      </w:r>
      <w:r w:rsidR="00173307" w:rsidRPr="00454AA8">
        <w:rPr>
          <w:rFonts w:cstheme="minorHAnsi"/>
          <w:sz w:val="20"/>
          <w:szCs w:val="20"/>
        </w:rPr>
        <w:t xml:space="preserve">orkesteret </w:t>
      </w:r>
      <w:proofErr w:type="spellStart"/>
      <w:r w:rsidR="00173307" w:rsidRPr="00454AA8">
        <w:rPr>
          <w:rFonts w:cstheme="minorHAnsi"/>
          <w:sz w:val="20"/>
          <w:szCs w:val="20"/>
        </w:rPr>
        <w:t>Blaasarsymfonikerna</w:t>
      </w:r>
      <w:proofErr w:type="spellEnd"/>
      <w:r w:rsidR="00714F9B" w:rsidRPr="00454AA8">
        <w:rPr>
          <w:rFonts w:cstheme="minorHAnsi"/>
          <w:sz w:val="20"/>
          <w:szCs w:val="20"/>
        </w:rPr>
        <w:t xml:space="preserve">, som </w:t>
      </w:r>
      <w:r w:rsidR="00173307" w:rsidRPr="00454AA8">
        <w:rPr>
          <w:rFonts w:cstheme="minorHAnsi"/>
          <w:sz w:val="20"/>
          <w:szCs w:val="20"/>
        </w:rPr>
        <w:t xml:space="preserve">topper </w:t>
      </w:r>
      <w:r w:rsidR="00173307" w:rsidRPr="00454AA8">
        <w:rPr>
          <w:rFonts w:eastAsia="Times New Roman" w:cstheme="minorHAnsi"/>
          <w:sz w:val="20"/>
          <w:szCs w:val="20"/>
          <w:lang w:eastAsia="nb-NO"/>
        </w:rPr>
        <w:t xml:space="preserve">statistikken for kvinneandelen av framført musikk i </w:t>
      </w:r>
      <w:r w:rsidR="00173307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Sverige. Regnet i antall minutter, fremfører orkesteret 20 prosent musikk skrevet av kvinner</w:t>
      </w:r>
      <w:r w:rsidR="00C16CBD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.</w:t>
      </w:r>
      <w:r w:rsidR="00173307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 </w:t>
      </w:r>
      <w:r w:rsidR="00A646C6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Tallet kan sies å være representativt: </w:t>
      </w:r>
      <w:r w:rsidR="00173307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I Norge </w:t>
      </w:r>
      <w:r w:rsidR="00A646C6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utgjør </w:t>
      </w:r>
      <w:r w:rsidR="00173307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>antall kvinnelige medlemmer i Komponistforeningen og TONO henholdsvis 19 og 20 prosent</w:t>
      </w:r>
      <w:r w:rsidR="00A646C6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 av medlemsmassen</w:t>
      </w:r>
      <w:r w:rsidR="00173307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. </w:t>
      </w:r>
    </w:p>
    <w:p w14:paraId="46E0D6CD" w14:textId="618AD625" w:rsidR="009E77CF" w:rsidRPr="00454AA8" w:rsidRDefault="00714F9B" w:rsidP="006B7886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br/>
      </w:r>
      <w:r w:rsidR="00423C97" w:rsidRPr="00454AA8"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I </w:t>
      </w:r>
      <w:r w:rsidR="00423C97" w:rsidRPr="00454AA8">
        <w:rPr>
          <w:rFonts w:eastAsia="Times New Roman" w:cstheme="minorHAnsi"/>
          <w:sz w:val="20"/>
          <w:szCs w:val="20"/>
          <w:lang w:eastAsia="nb-NO"/>
        </w:rPr>
        <w:t xml:space="preserve">enda større grad enn komponistyrket, </w:t>
      </w:r>
      <w:r w:rsidR="00A646C6" w:rsidRPr="00454AA8">
        <w:rPr>
          <w:rFonts w:eastAsia="Times New Roman" w:cstheme="minorHAnsi"/>
          <w:sz w:val="20"/>
          <w:szCs w:val="20"/>
          <w:lang w:eastAsia="nb-NO"/>
        </w:rPr>
        <w:t xml:space="preserve">trakteres </w:t>
      </w:r>
      <w:r w:rsidR="00423C97" w:rsidRPr="00454AA8">
        <w:rPr>
          <w:rFonts w:eastAsia="Times New Roman" w:cstheme="minorHAnsi"/>
          <w:sz w:val="20"/>
          <w:szCs w:val="20"/>
          <w:lang w:eastAsia="nb-NO"/>
        </w:rPr>
        <w:t xml:space="preserve">yrket som orkesterdirigent </w:t>
      </w:r>
      <w:r w:rsidR="005737FE" w:rsidRPr="00454AA8">
        <w:rPr>
          <w:rFonts w:eastAsia="Times New Roman" w:cstheme="minorHAnsi"/>
          <w:sz w:val="20"/>
          <w:szCs w:val="20"/>
          <w:lang w:eastAsia="nb-NO"/>
        </w:rPr>
        <w:t xml:space="preserve">fremdeles først og fremst av menn, </w:t>
      </w:r>
      <w:r w:rsidR="00423C97" w:rsidRPr="00454AA8">
        <w:rPr>
          <w:rFonts w:eastAsia="Times New Roman" w:cstheme="minorHAnsi"/>
          <w:sz w:val="20"/>
          <w:szCs w:val="20"/>
          <w:lang w:eastAsia="nb-NO"/>
        </w:rPr>
        <w:t xml:space="preserve">både i Norge og </w:t>
      </w:r>
      <w:r w:rsidR="005737FE" w:rsidRPr="00454AA8">
        <w:rPr>
          <w:rFonts w:eastAsia="Times New Roman" w:cstheme="minorHAnsi"/>
          <w:sz w:val="20"/>
          <w:szCs w:val="20"/>
          <w:lang w:eastAsia="nb-NO"/>
        </w:rPr>
        <w:t>internasjonalt</w:t>
      </w:r>
      <w:r w:rsidRPr="00454AA8">
        <w:rPr>
          <w:rFonts w:eastAsia="Times New Roman" w:cstheme="minorHAnsi"/>
          <w:sz w:val="20"/>
          <w:szCs w:val="20"/>
          <w:lang w:eastAsia="nb-NO"/>
        </w:rPr>
        <w:t>. Å</w:t>
      </w:r>
      <w:r w:rsidR="00C16CBD" w:rsidRPr="00454AA8">
        <w:rPr>
          <w:rFonts w:eastAsia="Times New Roman" w:cstheme="minorHAnsi"/>
          <w:sz w:val="20"/>
          <w:szCs w:val="20"/>
          <w:lang w:eastAsia="nb-NO"/>
        </w:rPr>
        <w:t xml:space="preserve">rets prismottaker er derfor en foregangskvinne </w:t>
      </w:r>
      <w:r w:rsidR="00003A68" w:rsidRPr="00454AA8">
        <w:rPr>
          <w:rFonts w:eastAsia="Times New Roman" w:cstheme="minorHAnsi"/>
          <w:sz w:val="20"/>
          <w:szCs w:val="20"/>
          <w:lang w:eastAsia="nb-NO"/>
        </w:rPr>
        <w:t xml:space="preserve">ikke bare </w:t>
      </w:r>
      <w:r w:rsidRPr="00454AA8">
        <w:rPr>
          <w:rFonts w:eastAsia="Times New Roman" w:cstheme="minorHAnsi"/>
          <w:sz w:val="20"/>
          <w:szCs w:val="20"/>
          <w:lang w:eastAsia="nb-NO"/>
        </w:rPr>
        <w:t>på vegne av</w:t>
      </w:r>
      <w:r w:rsidR="00003A68" w:rsidRPr="00454AA8">
        <w:rPr>
          <w:rFonts w:eastAsia="Times New Roman" w:cstheme="minorHAnsi"/>
          <w:sz w:val="20"/>
          <w:szCs w:val="20"/>
          <w:lang w:eastAsia="nb-NO"/>
        </w:rPr>
        <w:t xml:space="preserve"> komponiste</w:t>
      </w:r>
      <w:r w:rsidRPr="00454AA8">
        <w:rPr>
          <w:rFonts w:eastAsia="Times New Roman" w:cstheme="minorHAnsi"/>
          <w:sz w:val="20"/>
          <w:szCs w:val="20"/>
          <w:lang w:eastAsia="nb-NO"/>
        </w:rPr>
        <w:t>ne</w:t>
      </w:r>
      <w:r w:rsidR="00003A68" w:rsidRPr="00454AA8">
        <w:rPr>
          <w:rFonts w:eastAsia="Times New Roman" w:cstheme="minorHAnsi"/>
          <w:sz w:val="20"/>
          <w:szCs w:val="20"/>
          <w:lang w:eastAsia="nb-NO"/>
        </w:rPr>
        <w:t>, men også innenfor sin egen profesjon.</w:t>
      </w:r>
      <w:r w:rsidR="005737FE" w:rsidRPr="00454AA8">
        <w:rPr>
          <w:rFonts w:eastAsia="Times New Roman" w:cstheme="minorHAnsi"/>
          <w:sz w:val="20"/>
          <w:szCs w:val="20"/>
          <w:lang w:eastAsia="nb-NO"/>
        </w:rPr>
        <w:t xml:space="preserve"> </w:t>
      </w:r>
      <w:r w:rsidR="00C16CBD" w:rsidRPr="00454AA8">
        <w:rPr>
          <w:rFonts w:eastAsia="Times New Roman" w:cstheme="minorHAnsi"/>
          <w:sz w:val="20"/>
          <w:szCs w:val="20"/>
          <w:lang w:eastAsia="nb-NO"/>
        </w:rPr>
        <w:t>Selv sier hun dette</w:t>
      </w:r>
      <w:r w:rsidR="00EB6D18" w:rsidRPr="00454AA8">
        <w:rPr>
          <w:rFonts w:eastAsia="Times New Roman" w:cstheme="minorHAnsi"/>
          <w:sz w:val="20"/>
          <w:szCs w:val="20"/>
          <w:lang w:eastAsia="nb-NO"/>
        </w:rPr>
        <w:t xml:space="preserve"> om sitt arbeid: </w:t>
      </w:r>
    </w:p>
    <w:p w14:paraId="321476CF" w14:textId="264634E4" w:rsidR="006B7886" w:rsidRPr="00454AA8" w:rsidRDefault="00EB6D18" w:rsidP="006B7886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454AA8">
        <w:rPr>
          <w:rFonts w:eastAsia="Times New Roman" w:cstheme="minorHAnsi"/>
          <w:sz w:val="20"/>
          <w:szCs w:val="20"/>
          <w:lang w:eastAsia="nb-NO"/>
        </w:rPr>
        <w:br/>
      </w:r>
      <w:r w:rsidRPr="00454AA8">
        <w:rPr>
          <w:rFonts w:eastAsia="Times New Roman" w:cstheme="minorHAnsi"/>
          <w:i/>
          <w:iCs/>
          <w:sz w:val="20"/>
          <w:szCs w:val="20"/>
          <w:lang w:eastAsia="nb-NO"/>
        </w:rPr>
        <w:t>- Min filosofi har vært en slags "</w:t>
      </w:r>
      <w:proofErr w:type="spellStart"/>
      <w:r w:rsidRPr="00454AA8">
        <w:rPr>
          <w:rFonts w:eastAsia="Times New Roman" w:cstheme="minorHAnsi"/>
          <w:i/>
          <w:iCs/>
          <w:sz w:val="20"/>
          <w:szCs w:val="20"/>
          <w:lang w:eastAsia="nb-NO"/>
        </w:rPr>
        <w:t>deeds</w:t>
      </w:r>
      <w:proofErr w:type="spellEnd"/>
      <w:r w:rsidRPr="00454AA8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not </w:t>
      </w:r>
      <w:proofErr w:type="spellStart"/>
      <w:r w:rsidRPr="00454AA8">
        <w:rPr>
          <w:rFonts w:eastAsia="Times New Roman" w:cstheme="minorHAnsi"/>
          <w:i/>
          <w:iCs/>
          <w:sz w:val="20"/>
          <w:szCs w:val="20"/>
          <w:lang w:eastAsia="nb-NO"/>
        </w:rPr>
        <w:t>words</w:t>
      </w:r>
      <w:proofErr w:type="spellEnd"/>
      <w:r w:rsidRPr="00454AA8">
        <w:rPr>
          <w:rFonts w:eastAsia="Times New Roman" w:cstheme="minorHAnsi"/>
          <w:i/>
          <w:iCs/>
          <w:sz w:val="20"/>
          <w:szCs w:val="20"/>
          <w:lang w:eastAsia="nb-NO"/>
        </w:rPr>
        <w:t>". Jeg prater derfor svært sjelden om selve politikken i repertoarvalget. Derimot har jeg forsøkt å betone hvordan musikklivets mangfold berikes av at dette repertoaret kommer fram i lyset, og løfte fram verkene og historiene uten tanke på at vi evt</w:t>
      </w:r>
      <w:r w:rsidR="009E77CF" w:rsidRPr="00454AA8">
        <w:rPr>
          <w:rFonts w:eastAsia="Times New Roman" w:cstheme="minorHAnsi"/>
          <w:i/>
          <w:iCs/>
          <w:sz w:val="20"/>
          <w:szCs w:val="20"/>
          <w:lang w:eastAsia="nb-NO"/>
        </w:rPr>
        <w:t>.</w:t>
      </w:r>
      <w:r w:rsidRPr="00454AA8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skulle ha noen motpoler eller motstandere. Når musikere i orkesteret sier: "Wow, så flott musikk av </w:t>
      </w:r>
      <w:proofErr w:type="spellStart"/>
      <w:r w:rsidRPr="00454AA8">
        <w:rPr>
          <w:rFonts w:eastAsia="Times New Roman" w:cstheme="minorHAnsi"/>
          <w:i/>
          <w:iCs/>
          <w:sz w:val="20"/>
          <w:szCs w:val="20"/>
          <w:lang w:eastAsia="nb-NO"/>
        </w:rPr>
        <w:t>Boulanger</w:t>
      </w:r>
      <w:proofErr w:type="spellEnd"/>
      <w:r w:rsidRPr="00454AA8">
        <w:rPr>
          <w:rFonts w:eastAsia="Times New Roman" w:cstheme="minorHAnsi"/>
          <w:i/>
          <w:iCs/>
          <w:sz w:val="20"/>
          <w:szCs w:val="20"/>
          <w:lang w:eastAsia="nb-NO"/>
        </w:rPr>
        <w:t xml:space="preserve">," har hun fått en likestilt behandling. Ikke fordi hun er kvinne, men fordi hun er god. Derfor promoterer jeg musikken uten å snakke særlig om politikk, og lar </w:t>
      </w:r>
      <w:r w:rsidR="008F5C50" w:rsidRPr="00454AA8">
        <w:rPr>
          <w:rFonts w:eastAsia="Times New Roman" w:cstheme="minorHAnsi"/>
          <w:i/>
          <w:iCs/>
          <w:sz w:val="20"/>
          <w:szCs w:val="20"/>
          <w:lang w:eastAsia="nb-NO"/>
        </w:rPr>
        <w:t>dens</w:t>
      </w:r>
      <w:r w:rsidRPr="00454AA8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historier og verker gjøre jobben selv.</w:t>
      </w:r>
    </w:p>
    <w:p w14:paraId="768003E5" w14:textId="3DE2D878" w:rsidR="0020761B" w:rsidRPr="00454AA8" w:rsidRDefault="0020761B">
      <w:pPr>
        <w:rPr>
          <w:rFonts w:cstheme="minorHAnsi"/>
          <w:sz w:val="20"/>
          <w:szCs w:val="20"/>
        </w:rPr>
      </w:pPr>
    </w:p>
    <w:p w14:paraId="1544D7B2" w14:textId="0C0403E8" w:rsidR="00795E80" w:rsidRPr="00454AA8" w:rsidRDefault="002E371A">
      <w:pPr>
        <w:rPr>
          <w:rFonts w:eastAsia="Times New Roman" w:cstheme="minorHAnsi"/>
          <w:bCs/>
          <w:color w:val="222222"/>
          <w:sz w:val="20"/>
          <w:szCs w:val="20"/>
          <w:lang w:eastAsia="nb-NO"/>
        </w:rPr>
      </w:pPr>
      <w:r w:rsidRPr="00454AA8">
        <w:rPr>
          <w:rFonts w:cstheme="minorHAnsi"/>
          <w:bCs/>
          <w:sz w:val="20"/>
          <w:szCs w:val="20"/>
        </w:rPr>
        <w:lastRenderedPageBreak/>
        <w:t>Slik viser årets prismottaker hvordan kunsten, om man bare skaper grobunn for den,</w:t>
      </w:r>
      <w:r w:rsidR="00C2498C" w:rsidRPr="00454AA8">
        <w:rPr>
          <w:rFonts w:cstheme="minorHAnsi"/>
          <w:bCs/>
          <w:sz w:val="20"/>
          <w:szCs w:val="20"/>
        </w:rPr>
        <w:t xml:space="preserve"> i seg selv har </w:t>
      </w:r>
      <w:r w:rsidR="00D71F9D" w:rsidRPr="00454AA8">
        <w:rPr>
          <w:rFonts w:cstheme="minorHAnsi"/>
          <w:bCs/>
          <w:sz w:val="20"/>
          <w:szCs w:val="20"/>
        </w:rPr>
        <w:t xml:space="preserve">en iboende kraft som kan være med </w:t>
      </w:r>
      <w:r w:rsidR="008E51F1" w:rsidRPr="00454AA8">
        <w:rPr>
          <w:rFonts w:cstheme="minorHAnsi"/>
          <w:bCs/>
          <w:sz w:val="20"/>
          <w:szCs w:val="20"/>
        </w:rPr>
        <w:t xml:space="preserve">på </w:t>
      </w:r>
      <w:r w:rsidR="00D71F9D" w:rsidRPr="00454AA8">
        <w:rPr>
          <w:rFonts w:cstheme="minorHAnsi"/>
          <w:bCs/>
          <w:sz w:val="20"/>
          <w:szCs w:val="20"/>
        </w:rPr>
        <w:t>å bryte ned strukturelt skapte begrensninger, konvensjoner</w:t>
      </w:r>
      <w:r w:rsidR="00C2498C" w:rsidRPr="00454AA8">
        <w:rPr>
          <w:rFonts w:cstheme="minorHAnsi"/>
          <w:bCs/>
          <w:sz w:val="20"/>
          <w:szCs w:val="20"/>
        </w:rPr>
        <w:t xml:space="preserve"> og kategoriseringer.</w:t>
      </w:r>
      <w:r w:rsidR="008E51F1" w:rsidRPr="00454AA8">
        <w:rPr>
          <w:rFonts w:cstheme="minorHAnsi"/>
          <w:bCs/>
          <w:sz w:val="20"/>
          <w:szCs w:val="20"/>
        </w:rPr>
        <w:t xml:space="preserve"> </w:t>
      </w:r>
      <w:r w:rsidR="00D71F9D" w:rsidRPr="00454AA8">
        <w:rPr>
          <w:rFonts w:cstheme="minorHAnsi"/>
          <w:bCs/>
          <w:sz w:val="20"/>
          <w:szCs w:val="20"/>
        </w:rPr>
        <w:t>Det er derfor</w:t>
      </w:r>
      <w:r w:rsidR="00A646C6" w:rsidRPr="00454AA8">
        <w:rPr>
          <w:rFonts w:cstheme="minorHAnsi"/>
          <w:bCs/>
          <w:sz w:val="20"/>
          <w:szCs w:val="20"/>
        </w:rPr>
        <w:t xml:space="preserve"> en glede å kunne gi </w:t>
      </w:r>
      <w:r w:rsidR="00EB6D18" w:rsidRPr="00454AA8">
        <w:rPr>
          <w:rFonts w:cstheme="minorHAnsi"/>
          <w:bCs/>
          <w:sz w:val="20"/>
          <w:szCs w:val="20"/>
        </w:rPr>
        <w:t>Komponistforeningens likestillingspris for 2019</w:t>
      </w:r>
      <w:r w:rsidR="00A646C6" w:rsidRPr="00454AA8">
        <w:rPr>
          <w:rFonts w:cstheme="minorHAnsi"/>
          <w:bCs/>
          <w:sz w:val="20"/>
          <w:szCs w:val="20"/>
        </w:rPr>
        <w:t xml:space="preserve"> til </w:t>
      </w:r>
      <w:r w:rsidR="00EB6D18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 xml:space="preserve">Cathrine </w:t>
      </w:r>
      <w:proofErr w:type="spellStart"/>
      <w:r w:rsidR="00EB6D18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>Winnes</w:t>
      </w:r>
      <w:proofErr w:type="spellEnd"/>
      <w:r w:rsidR="00A646C6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>.</w:t>
      </w:r>
      <w:r w:rsidR="00454AA8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>»</w:t>
      </w:r>
    </w:p>
    <w:p w14:paraId="24116E28" w14:textId="40C04A9D" w:rsidR="00DC0A47" w:rsidRPr="00454AA8" w:rsidRDefault="00454AA8">
      <w:pPr>
        <w:rPr>
          <w:rFonts w:eastAsia="Times New Roman" w:cstheme="minorHAnsi"/>
          <w:bCs/>
          <w:color w:val="222222"/>
          <w:sz w:val="20"/>
          <w:szCs w:val="20"/>
          <w:lang w:eastAsia="nb-NO"/>
        </w:rPr>
      </w:pPr>
      <w:r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>Prisen</w:t>
      </w:r>
      <w:r w:rsidR="00DC0A47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 xml:space="preserve"> ble overrakt Cathrine </w:t>
      </w:r>
      <w:proofErr w:type="spellStart"/>
      <w:r w:rsidR="00DC0A47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>Winnes</w:t>
      </w:r>
      <w:proofErr w:type="spellEnd"/>
      <w:r w:rsidR="00DC0A47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 xml:space="preserve"> av Jørgen Karlstrøm, styreleder i Norsk Komponistforening på </w:t>
      </w:r>
      <w:r w:rsidR="00B81050">
        <w:rPr>
          <w:rFonts w:eastAsia="Times New Roman" w:cstheme="minorHAnsi"/>
          <w:bCs/>
          <w:color w:val="222222"/>
          <w:sz w:val="20"/>
          <w:szCs w:val="20"/>
          <w:lang w:eastAsia="nb-NO"/>
        </w:rPr>
        <w:t xml:space="preserve">hovedscenen til </w:t>
      </w:r>
      <w:r w:rsidR="00DC0A47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 xml:space="preserve">Den Norske Opera &amp; Ballett der hun </w:t>
      </w:r>
      <w:r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>for tiden dirigerer</w:t>
      </w:r>
      <w:r w:rsidR="00E950AD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 xml:space="preserve"> Nasjonal</w:t>
      </w:r>
      <w:r w:rsidR="00DC0A47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>balletten</w:t>
      </w:r>
      <w:r w:rsidR="00E950AD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>s juleforestilling</w:t>
      </w:r>
      <w:r w:rsidR="00DC0A47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 xml:space="preserve"> </w:t>
      </w:r>
      <w:r w:rsidR="00E950AD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>«</w:t>
      </w:r>
      <w:r w:rsidR="00DC0A47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>Nøtteknekkeren</w:t>
      </w:r>
      <w:r w:rsidR="00E950AD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>»</w:t>
      </w:r>
      <w:r w:rsidR="00DC0A47" w:rsidRPr="00454AA8">
        <w:rPr>
          <w:rFonts w:eastAsia="Times New Roman" w:cstheme="minorHAnsi"/>
          <w:bCs/>
          <w:color w:val="222222"/>
          <w:sz w:val="20"/>
          <w:szCs w:val="20"/>
          <w:lang w:eastAsia="nb-NO"/>
        </w:rPr>
        <w:t>.</w:t>
      </w:r>
    </w:p>
    <w:p w14:paraId="6539DDBB" w14:textId="04719A9B" w:rsidR="004E4069" w:rsidRPr="00454AA8" w:rsidRDefault="00A646C6">
      <w:pPr>
        <w:rPr>
          <w:rFonts w:eastAsia="Times New Roman" w:cstheme="minorHAnsi"/>
          <w:b/>
          <w:color w:val="222222"/>
          <w:sz w:val="20"/>
          <w:szCs w:val="20"/>
          <w:lang w:eastAsia="nb-NO"/>
        </w:rPr>
      </w:pPr>
      <w:r w:rsidRPr="00454AA8">
        <w:rPr>
          <w:rFonts w:eastAsia="Times New Roman" w:cstheme="minorHAnsi"/>
          <w:b/>
          <w:color w:val="222222"/>
          <w:sz w:val="20"/>
          <w:szCs w:val="20"/>
          <w:lang w:eastAsia="nb-NO"/>
        </w:rPr>
        <w:t>Om Komponistforeningens Likestillingspris</w:t>
      </w:r>
    </w:p>
    <w:p w14:paraId="14F01757" w14:textId="15CB5EA7" w:rsidR="00A646C6" w:rsidRPr="00454AA8" w:rsidRDefault="00A646C6" w:rsidP="00A646C6">
      <w:pPr>
        <w:spacing w:after="0"/>
        <w:rPr>
          <w:rFonts w:eastAsia="Times New Roman" w:cs="Arial"/>
          <w:iCs/>
          <w:color w:val="222222"/>
          <w:sz w:val="20"/>
          <w:szCs w:val="20"/>
          <w:lang w:eastAsia="nb-NO"/>
        </w:rPr>
      </w:pPr>
      <w:r w:rsidRPr="00454AA8">
        <w:rPr>
          <w:rFonts w:eastAsia="Times New Roman" w:cs="Arial"/>
          <w:bCs/>
          <w:iCs/>
          <w:sz w:val="20"/>
          <w:szCs w:val="20"/>
          <w:lang w:eastAsia="nb-NO"/>
        </w:rPr>
        <w:t>Komponistforeningens likestillingspris ble opprettet i 2017 og deles årlig ut</w:t>
      </w:r>
      <w:r w:rsidRPr="00454AA8">
        <w:rPr>
          <w:rFonts w:eastAsia="Times New Roman" w:cs="Arial"/>
          <w:b/>
          <w:iCs/>
          <w:sz w:val="20"/>
          <w:szCs w:val="20"/>
          <w:lang w:eastAsia="nb-NO"/>
        </w:rPr>
        <w:t xml:space="preserve"> </w:t>
      </w:r>
      <w:r w:rsidRPr="00454AA8">
        <w:rPr>
          <w:rFonts w:eastAsia="Times New Roman" w:cs="Arial"/>
          <w:iCs/>
          <w:color w:val="222222"/>
          <w:sz w:val="20"/>
          <w:szCs w:val="20"/>
          <w:lang w:eastAsia="nb-NO"/>
        </w:rPr>
        <w:t>til en person, gruppe, institusjon eller forening som har gjort en spesiell innsats for å fremme likestilling og kjønnsbalanse i det skapende musikkfeltet.</w:t>
      </w:r>
    </w:p>
    <w:p w14:paraId="49660450" w14:textId="35FAE71D" w:rsidR="00A646C6" w:rsidRPr="00454AA8" w:rsidRDefault="00A646C6" w:rsidP="004E4069">
      <w:pPr>
        <w:spacing w:after="0"/>
        <w:rPr>
          <w:rFonts w:eastAsia="Times New Roman" w:cs="Arial"/>
          <w:iCs/>
          <w:color w:val="222222"/>
          <w:sz w:val="20"/>
          <w:szCs w:val="20"/>
          <w:lang w:eastAsia="nb-NO"/>
        </w:rPr>
      </w:pPr>
    </w:p>
    <w:p w14:paraId="34B89844" w14:textId="7682086C" w:rsidR="00A646C6" w:rsidRPr="00454AA8" w:rsidRDefault="00A646C6" w:rsidP="00A646C6">
      <w:pPr>
        <w:spacing w:after="0"/>
        <w:rPr>
          <w:sz w:val="20"/>
          <w:szCs w:val="20"/>
        </w:rPr>
      </w:pPr>
      <w:r w:rsidRPr="00454AA8">
        <w:rPr>
          <w:rFonts w:eastAsia="Times New Roman" w:cs="Arial"/>
          <w:iCs/>
          <w:color w:val="222222"/>
          <w:sz w:val="20"/>
          <w:szCs w:val="20"/>
          <w:lang w:eastAsia="nb-NO"/>
        </w:rPr>
        <w:t xml:space="preserve">Med prisen ønsker Komponistforeningen å </w:t>
      </w:r>
      <w:r w:rsidR="004E4069" w:rsidRPr="00454AA8">
        <w:rPr>
          <w:rFonts w:eastAsia="Times New Roman" w:cs="Arial"/>
          <w:iCs/>
          <w:color w:val="222222"/>
          <w:sz w:val="20"/>
          <w:szCs w:val="20"/>
          <w:lang w:eastAsia="nb-NO"/>
        </w:rPr>
        <w:t xml:space="preserve">øke bevisstheten </w:t>
      </w:r>
      <w:r w:rsidRPr="00454AA8">
        <w:rPr>
          <w:rFonts w:eastAsia="Times New Roman" w:cs="Arial"/>
          <w:iCs/>
          <w:color w:val="222222"/>
          <w:sz w:val="20"/>
          <w:szCs w:val="20"/>
          <w:lang w:eastAsia="nb-NO"/>
        </w:rPr>
        <w:t xml:space="preserve">omkring likestilling i alle ordets dimensjoner, og å berømme aktører som gjør en særlig innsats </w:t>
      </w:r>
      <w:r w:rsidR="004E4069" w:rsidRPr="00454AA8">
        <w:rPr>
          <w:rFonts w:cs="Helvetica"/>
          <w:iCs/>
          <w:sz w:val="20"/>
          <w:szCs w:val="20"/>
        </w:rPr>
        <w:t>eller har banet vei for en ny, positiv praksis på feltet.</w:t>
      </w:r>
      <w:r w:rsidRPr="00454AA8">
        <w:rPr>
          <w:rFonts w:cs="Helvetica"/>
          <w:iCs/>
          <w:sz w:val="20"/>
          <w:szCs w:val="20"/>
        </w:rPr>
        <w:t xml:space="preserve"> Prisen er del av K</w:t>
      </w:r>
      <w:r w:rsidR="004E4069" w:rsidRPr="00454AA8">
        <w:rPr>
          <w:rFonts w:cs="Calibri"/>
          <w:sz w:val="20"/>
          <w:szCs w:val="20"/>
        </w:rPr>
        <w:t xml:space="preserve">omponistforeningens </w:t>
      </w:r>
      <w:r w:rsidR="004E4069" w:rsidRPr="00454AA8">
        <w:rPr>
          <w:rFonts w:cs="Calibri"/>
          <w:i/>
          <w:sz w:val="20"/>
          <w:szCs w:val="20"/>
        </w:rPr>
        <w:t>likestillingsagenda</w:t>
      </w:r>
      <w:r w:rsidR="004E4069" w:rsidRPr="00454AA8">
        <w:rPr>
          <w:rFonts w:cs="Calibri"/>
          <w:sz w:val="20"/>
          <w:szCs w:val="20"/>
        </w:rPr>
        <w:t xml:space="preserve">, </w:t>
      </w:r>
      <w:r w:rsidRPr="00454AA8">
        <w:rPr>
          <w:rFonts w:cs="Calibri"/>
          <w:sz w:val="20"/>
          <w:szCs w:val="20"/>
        </w:rPr>
        <w:t xml:space="preserve">hvor </w:t>
      </w:r>
      <w:r w:rsidR="004E4069" w:rsidRPr="00454AA8">
        <w:rPr>
          <w:sz w:val="20"/>
          <w:szCs w:val="20"/>
        </w:rPr>
        <w:t xml:space="preserve">arbeidet med en jevnere kjønnsbalanse blant komponister skal være en av foreningens prioriterte oppgaver. Komponistforeningen har </w:t>
      </w:r>
      <w:r w:rsidRPr="00454AA8">
        <w:rPr>
          <w:sz w:val="20"/>
          <w:szCs w:val="20"/>
        </w:rPr>
        <w:t xml:space="preserve">blant annet </w:t>
      </w:r>
      <w:r w:rsidR="004E4069" w:rsidRPr="00454AA8">
        <w:rPr>
          <w:sz w:val="20"/>
          <w:szCs w:val="20"/>
        </w:rPr>
        <w:t xml:space="preserve">et eget likestillingsombud, Agnes Ida Pettersen, som skal påse at likestillingsperspektivet alltid er med i styrets behandling av planer og saker. </w:t>
      </w:r>
    </w:p>
    <w:p w14:paraId="5EECB0EB" w14:textId="77777777" w:rsidR="00A646C6" w:rsidRPr="00454AA8" w:rsidRDefault="00A646C6" w:rsidP="00A646C6">
      <w:pPr>
        <w:spacing w:after="0"/>
        <w:rPr>
          <w:sz w:val="20"/>
          <w:szCs w:val="20"/>
        </w:rPr>
      </w:pPr>
    </w:p>
    <w:p w14:paraId="37E8C568" w14:textId="758A0560" w:rsidR="004E4069" w:rsidRPr="00454AA8" w:rsidRDefault="004E4069" w:rsidP="00795E80">
      <w:pPr>
        <w:spacing w:after="0"/>
        <w:rPr>
          <w:rFonts w:eastAsia="Times New Roman" w:cs="Calibri"/>
          <w:sz w:val="20"/>
          <w:szCs w:val="20"/>
        </w:rPr>
      </w:pPr>
      <w:r w:rsidRPr="00454AA8">
        <w:rPr>
          <w:rFonts w:cs="Calibri"/>
          <w:sz w:val="20"/>
          <w:szCs w:val="20"/>
        </w:rPr>
        <w:t>Komponistforeningens likestillingspris deles ut av Komponistforeningens styre, som i samråd med foreningens likestillingsombud diskuterer seg frem til hvem som får tildelt prisen.</w:t>
      </w:r>
      <w:r w:rsidR="00A646C6" w:rsidRPr="00454AA8">
        <w:rPr>
          <w:rFonts w:cs="Calibri"/>
          <w:sz w:val="20"/>
          <w:szCs w:val="20"/>
        </w:rPr>
        <w:t xml:space="preserve"> </w:t>
      </w:r>
      <w:r w:rsidRPr="00454AA8">
        <w:rPr>
          <w:rFonts w:eastAsia="Times New Roman" w:cs="Calibri"/>
          <w:b/>
          <w:sz w:val="20"/>
          <w:szCs w:val="20"/>
        </w:rPr>
        <w:t>Komponistforeningens styre</w:t>
      </w:r>
      <w:r w:rsidRPr="00454AA8">
        <w:rPr>
          <w:rFonts w:eastAsia="Times New Roman" w:cs="Calibri"/>
          <w:sz w:val="20"/>
          <w:szCs w:val="20"/>
        </w:rPr>
        <w:t xml:space="preserve"> i 2019 består av styreleder Jørgen Karlstrøm, nestleder Stine Sørlie, styremedlemmer Bente Leiknes Thorsen, Helge </w:t>
      </w:r>
      <w:proofErr w:type="spellStart"/>
      <w:r w:rsidRPr="00454AA8">
        <w:rPr>
          <w:rFonts w:eastAsia="Times New Roman" w:cs="Calibri"/>
          <w:sz w:val="20"/>
          <w:szCs w:val="20"/>
        </w:rPr>
        <w:t>Iberg</w:t>
      </w:r>
      <w:proofErr w:type="spellEnd"/>
      <w:r w:rsidRPr="00454AA8">
        <w:rPr>
          <w:rFonts w:eastAsia="Times New Roman" w:cs="Calibri"/>
          <w:sz w:val="20"/>
          <w:szCs w:val="20"/>
        </w:rPr>
        <w:t xml:space="preserve"> og Jan Erik Mikalsen, og varamedlemmer Agnes Ida Pettersen, Sigurd Fischer Olsen og Mathilde </w:t>
      </w:r>
      <w:proofErr w:type="spellStart"/>
      <w:r w:rsidRPr="00454AA8">
        <w:rPr>
          <w:rFonts w:eastAsia="Times New Roman" w:cs="Calibri"/>
          <w:sz w:val="20"/>
          <w:szCs w:val="20"/>
        </w:rPr>
        <w:t>Grooss</w:t>
      </w:r>
      <w:proofErr w:type="spellEnd"/>
      <w:r w:rsidRPr="00454AA8">
        <w:rPr>
          <w:rFonts w:eastAsia="Times New Roman" w:cs="Calibri"/>
          <w:sz w:val="20"/>
          <w:szCs w:val="20"/>
        </w:rPr>
        <w:t xml:space="preserve"> Viddal.</w:t>
      </w:r>
    </w:p>
    <w:p w14:paraId="21F6CB9C" w14:textId="4BBBCD65" w:rsidR="004E4069" w:rsidRPr="00454AA8" w:rsidRDefault="004E4069">
      <w:pPr>
        <w:rPr>
          <w:rFonts w:eastAsia="Times New Roman" w:cstheme="minorHAnsi"/>
          <w:b/>
          <w:color w:val="222222"/>
          <w:sz w:val="20"/>
          <w:szCs w:val="20"/>
          <w:lang w:eastAsia="nb-NO"/>
        </w:rPr>
      </w:pPr>
    </w:p>
    <w:p w14:paraId="61007B5B" w14:textId="77777777" w:rsidR="00597F81" w:rsidRPr="00597F81" w:rsidRDefault="00597F81" w:rsidP="00597F81">
      <w:pPr>
        <w:pStyle w:val="NormalWeb"/>
        <w:rPr>
          <w:rFonts w:asciiTheme="minorHAnsi" w:hAnsiTheme="minorHAnsi"/>
          <w:sz w:val="20"/>
          <w:szCs w:val="20"/>
        </w:rPr>
      </w:pPr>
      <w:r w:rsidRPr="00597F81">
        <w:rPr>
          <w:rStyle w:val="Sterk"/>
          <w:rFonts w:asciiTheme="minorHAnsi" w:hAnsiTheme="minorHAnsi"/>
          <w:sz w:val="20"/>
          <w:szCs w:val="20"/>
        </w:rPr>
        <w:t>Tidligere vinnere av Komponistforeningens likestillingspris:</w:t>
      </w:r>
      <w:r w:rsidRPr="00597F81">
        <w:rPr>
          <w:rFonts w:asciiTheme="minorHAnsi" w:hAnsiTheme="minorHAnsi"/>
          <w:sz w:val="20"/>
          <w:szCs w:val="20"/>
        </w:rPr>
        <w:br/>
      </w:r>
      <w:r w:rsidRPr="00597F81">
        <w:rPr>
          <w:rStyle w:val="Sterk"/>
          <w:rFonts w:asciiTheme="minorHAnsi" w:hAnsiTheme="minorHAnsi"/>
          <w:sz w:val="20"/>
          <w:szCs w:val="20"/>
        </w:rPr>
        <w:t>2018</w:t>
      </w:r>
      <w:r w:rsidRPr="00597F81">
        <w:rPr>
          <w:rFonts w:asciiTheme="minorHAnsi" w:hAnsiTheme="minorHAnsi"/>
          <w:sz w:val="20"/>
          <w:szCs w:val="20"/>
        </w:rPr>
        <w:t xml:space="preserve"> </w:t>
      </w:r>
      <w:hyperlink r:id="rId4" w:history="1">
        <w:r w:rsidRPr="00597F81">
          <w:rPr>
            <w:rStyle w:val="Hyperkobling"/>
            <w:rFonts w:asciiTheme="minorHAnsi" w:hAnsiTheme="minorHAnsi"/>
            <w:sz w:val="20"/>
            <w:szCs w:val="20"/>
          </w:rPr>
          <w:t>Astrid Kvalbein</w:t>
        </w:r>
      </w:hyperlink>
      <w:r w:rsidRPr="00597F81">
        <w:rPr>
          <w:rFonts w:asciiTheme="minorHAnsi" w:hAnsiTheme="minorHAnsi"/>
          <w:sz w:val="20"/>
          <w:szCs w:val="20"/>
        </w:rPr>
        <w:br/>
      </w:r>
      <w:r w:rsidRPr="00597F81">
        <w:rPr>
          <w:rStyle w:val="Sterk"/>
          <w:rFonts w:asciiTheme="minorHAnsi" w:hAnsiTheme="minorHAnsi"/>
          <w:sz w:val="20"/>
          <w:szCs w:val="20"/>
        </w:rPr>
        <w:t>2017</w:t>
      </w:r>
      <w:r w:rsidRPr="00597F81">
        <w:rPr>
          <w:rFonts w:asciiTheme="minorHAnsi" w:hAnsiTheme="minorHAnsi"/>
          <w:sz w:val="20"/>
          <w:szCs w:val="20"/>
        </w:rPr>
        <w:t xml:space="preserve"> </w:t>
      </w:r>
      <w:hyperlink r:id="rId5" w:history="1">
        <w:r w:rsidRPr="00597F81">
          <w:rPr>
            <w:rStyle w:val="Hyperkobling"/>
            <w:rFonts w:asciiTheme="minorHAnsi" w:hAnsiTheme="minorHAnsi"/>
            <w:sz w:val="20"/>
            <w:szCs w:val="20"/>
          </w:rPr>
          <w:t>Borealis – en festival for eksperimentell musikk</w:t>
        </w:r>
      </w:hyperlink>
    </w:p>
    <w:p w14:paraId="6A892F91" w14:textId="77777777" w:rsidR="00597F81" w:rsidRPr="00597F81" w:rsidRDefault="00597F81" w:rsidP="00597F81">
      <w:pPr>
        <w:pStyle w:val="NormalWeb"/>
        <w:rPr>
          <w:rFonts w:asciiTheme="minorHAnsi" w:hAnsiTheme="minorHAnsi"/>
          <w:sz w:val="20"/>
          <w:szCs w:val="20"/>
        </w:rPr>
      </w:pPr>
      <w:r w:rsidRPr="00597F81">
        <w:rPr>
          <w:rStyle w:val="Sterk"/>
          <w:rFonts w:asciiTheme="minorHAnsi" w:hAnsiTheme="minorHAnsi"/>
          <w:sz w:val="20"/>
          <w:szCs w:val="20"/>
        </w:rPr>
        <w:t>Les også</w:t>
      </w:r>
      <w:r w:rsidRPr="00597F81">
        <w:rPr>
          <w:rFonts w:asciiTheme="minorHAnsi" w:hAnsiTheme="minorHAnsi"/>
          <w:sz w:val="20"/>
          <w:szCs w:val="20"/>
        </w:rPr>
        <w:t xml:space="preserve"> Komponistforeningens </w:t>
      </w:r>
      <w:hyperlink r:id="rId6" w:history="1">
        <w:r w:rsidRPr="00597F81">
          <w:rPr>
            <w:rStyle w:val="Hyperkobling"/>
            <w:rFonts w:asciiTheme="minorHAnsi" w:hAnsiTheme="minorHAnsi"/>
            <w:sz w:val="20"/>
            <w:szCs w:val="20"/>
          </w:rPr>
          <w:t>likestillingsagenda</w:t>
        </w:r>
      </w:hyperlink>
      <w:r w:rsidRPr="00597F81">
        <w:rPr>
          <w:rFonts w:asciiTheme="minorHAnsi" w:hAnsiTheme="minorHAnsi"/>
          <w:sz w:val="20"/>
          <w:szCs w:val="20"/>
        </w:rPr>
        <w:t xml:space="preserve"> og </w:t>
      </w:r>
      <w:hyperlink r:id="rId7" w:history="1">
        <w:r w:rsidRPr="00597F81">
          <w:rPr>
            <w:rStyle w:val="Hyperkobling"/>
            <w:rFonts w:asciiTheme="minorHAnsi" w:hAnsiTheme="minorHAnsi"/>
            <w:sz w:val="20"/>
            <w:szCs w:val="20"/>
          </w:rPr>
          <w:t>mandat for likestillingsombudet</w:t>
        </w:r>
      </w:hyperlink>
      <w:r w:rsidRPr="00597F81">
        <w:rPr>
          <w:rFonts w:asciiTheme="minorHAnsi" w:hAnsiTheme="minorHAnsi"/>
          <w:sz w:val="20"/>
          <w:szCs w:val="20"/>
        </w:rPr>
        <w:t>.</w:t>
      </w:r>
    </w:p>
    <w:p w14:paraId="6B7F68D1" w14:textId="77777777" w:rsidR="00DC0A47" w:rsidRPr="00454AA8" w:rsidRDefault="00DC0A47">
      <w:pPr>
        <w:rPr>
          <w:rFonts w:eastAsia="Times New Roman" w:cstheme="minorHAnsi"/>
          <w:b/>
          <w:color w:val="222222"/>
          <w:sz w:val="20"/>
          <w:szCs w:val="20"/>
          <w:lang w:eastAsia="nb-NO"/>
        </w:rPr>
      </w:pPr>
    </w:p>
    <w:p w14:paraId="5281658F" w14:textId="77777777" w:rsidR="00B81050" w:rsidRPr="00454AA8" w:rsidRDefault="00B81050">
      <w:pPr>
        <w:rPr>
          <w:rFonts w:eastAsia="Times New Roman" w:cstheme="minorHAnsi"/>
          <w:b/>
          <w:color w:val="222222"/>
          <w:sz w:val="20"/>
          <w:szCs w:val="20"/>
          <w:lang w:eastAsia="nb-NO"/>
        </w:rPr>
      </w:pPr>
    </w:p>
    <w:sectPr w:rsidR="00B81050" w:rsidRPr="0045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87"/>
    <w:rsid w:val="00003A68"/>
    <w:rsid w:val="000623DF"/>
    <w:rsid w:val="00070374"/>
    <w:rsid w:val="000900D3"/>
    <w:rsid w:val="000A61E5"/>
    <w:rsid w:val="00173307"/>
    <w:rsid w:val="0020761B"/>
    <w:rsid w:val="00272E38"/>
    <w:rsid w:val="002B3128"/>
    <w:rsid w:val="002C14EE"/>
    <w:rsid w:val="002E371A"/>
    <w:rsid w:val="00304BDB"/>
    <w:rsid w:val="003267EF"/>
    <w:rsid w:val="003C1543"/>
    <w:rsid w:val="00423C97"/>
    <w:rsid w:val="00454AA8"/>
    <w:rsid w:val="00476166"/>
    <w:rsid w:val="0049388A"/>
    <w:rsid w:val="004E4069"/>
    <w:rsid w:val="005737FE"/>
    <w:rsid w:val="00597F81"/>
    <w:rsid w:val="006B7886"/>
    <w:rsid w:val="00714F9B"/>
    <w:rsid w:val="007575B0"/>
    <w:rsid w:val="0077130C"/>
    <w:rsid w:val="00795E80"/>
    <w:rsid w:val="008A3387"/>
    <w:rsid w:val="008C29EF"/>
    <w:rsid w:val="008E51F1"/>
    <w:rsid w:val="008E6F6D"/>
    <w:rsid w:val="008F1BEE"/>
    <w:rsid w:val="008F5C50"/>
    <w:rsid w:val="009A0C5B"/>
    <w:rsid w:val="009E77CF"/>
    <w:rsid w:val="00A058EA"/>
    <w:rsid w:val="00A646C6"/>
    <w:rsid w:val="00A72EAB"/>
    <w:rsid w:val="00B21477"/>
    <w:rsid w:val="00B417E9"/>
    <w:rsid w:val="00B50D9A"/>
    <w:rsid w:val="00B81050"/>
    <w:rsid w:val="00B95EFD"/>
    <w:rsid w:val="00C16CBD"/>
    <w:rsid w:val="00C2498C"/>
    <w:rsid w:val="00CC54DC"/>
    <w:rsid w:val="00D71F9D"/>
    <w:rsid w:val="00DC0A47"/>
    <w:rsid w:val="00DF38B9"/>
    <w:rsid w:val="00E950AD"/>
    <w:rsid w:val="00EB6D18"/>
    <w:rsid w:val="00F65EC1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AD4D"/>
  <w15:chartTrackingRefBased/>
  <w15:docId w15:val="{586B288F-8B55-4302-9845-A630E78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B78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0761B"/>
    <w:rPr>
      <w:b/>
      <w:bCs/>
    </w:rPr>
  </w:style>
  <w:style w:type="character" w:customStyle="1" w:styleId="apple-converted-space">
    <w:name w:val="apple-converted-space"/>
    <w:basedOn w:val="Standardskriftforavsnitt"/>
    <w:rsid w:val="008F1BEE"/>
  </w:style>
  <w:style w:type="paragraph" w:styleId="Bobletekst">
    <w:name w:val="Balloon Text"/>
    <w:basedOn w:val="Normal"/>
    <w:link w:val="BobletekstTegn"/>
    <w:uiPriority w:val="99"/>
    <w:semiHidden/>
    <w:unhideWhenUsed/>
    <w:rsid w:val="004E40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069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77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E77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E77C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77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77C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70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mponist.no/likestillingsombudet-i-norsk-komponistfore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ponist.no/om-oss/likestillingsagenda/" TargetMode="External"/><Relationship Id="rId5" Type="http://schemas.openxmlformats.org/officeDocument/2006/relationships/hyperlink" Target="https://www.komponist.no/komponistforeningens-likestillingspris-2017-gar-til-borealis-en-festival-for-eksperimentell-musikk/" TargetMode="External"/><Relationship Id="rId4" Type="http://schemas.openxmlformats.org/officeDocument/2006/relationships/hyperlink" Target="https://www.komponist.no/astrid-kvalbein-tildelt-komponistforeningens-likestillingspris-20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beate@komponist.no</cp:lastModifiedBy>
  <cp:revision>2</cp:revision>
  <dcterms:created xsi:type="dcterms:W3CDTF">2019-12-18T22:45:00Z</dcterms:created>
  <dcterms:modified xsi:type="dcterms:W3CDTF">2019-12-18T22:45:00Z</dcterms:modified>
</cp:coreProperties>
</file>