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5EA9" w14:textId="73C1B4F1" w:rsidR="009E0EAE" w:rsidRPr="00954C22" w:rsidRDefault="009E0EAE" w:rsidP="00B00BC8">
      <w:pPr>
        <w:pStyle w:val="BodyText2"/>
        <w:spacing w:line="240" w:lineRule="auto"/>
        <w:rPr>
          <w:rFonts w:ascii="Arial" w:hAnsi="Arial" w:cs="Arial"/>
          <w:b/>
          <w:bCs/>
          <w:sz w:val="31"/>
          <w:szCs w:val="31"/>
          <w:lang w:val="hu-HU"/>
        </w:rPr>
      </w:pPr>
      <w:bookmarkStart w:id="0" w:name="_Hlk44681634"/>
      <w:r w:rsidRPr="00954C22">
        <w:rPr>
          <w:rFonts w:ascii="Arial" w:hAnsi="Arial" w:cs="Arial"/>
          <w:b/>
          <w:bCs/>
          <w:sz w:val="31"/>
          <w:szCs w:val="31"/>
          <w:lang w:val="hu-HU"/>
        </w:rPr>
        <w:t xml:space="preserve">Az új Ford </w:t>
      </w:r>
      <w:proofErr w:type="spellStart"/>
      <w:r w:rsidRPr="00954C22">
        <w:rPr>
          <w:rFonts w:ascii="Arial" w:hAnsi="Arial" w:cs="Arial"/>
          <w:b/>
          <w:bCs/>
          <w:sz w:val="31"/>
          <w:szCs w:val="31"/>
          <w:lang w:val="hu-HU"/>
        </w:rPr>
        <w:t>Tourneo</w:t>
      </w:r>
      <w:proofErr w:type="spellEnd"/>
      <w:r w:rsidRPr="00954C22">
        <w:rPr>
          <w:rFonts w:ascii="Arial" w:hAnsi="Arial" w:cs="Arial"/>
          <w:b/>
          <w:bCs/>
          <w:sz w:val="31"/>
          <w:szCs w:val="31"/>
          <w:lang w:val="hu-HU"/>
        </w:rPr>
        <w:t xml:space="preserve"> és </w:t>
      </w:r>
      <w:proofErr w:type="spellStart"/>
      <w:r w:rsidRPr="00954C22">
        <w:rPr>
          <w:rFonts w:ascii="Arial" w:hAnsi="Arial" w:cs="Arial"/>
          <w:b/>
          <w:bCs/>
          <w:sz w:val="31"/>
          <w:szCs w:val="31"/>
          <w:lang w:val="hu-HU"/>
        </w:rPr>
        <w:t>Transit</w:t>
      </w:r>
      <w:proofErr w:type="spellEnd"/>
      <w:r w:rsidRPr="00954C22">
        <w:rPr>
          <w:rFonts w:ascii="Arial" w:hAnsi="Arial" w:cs="Arial"/>
          <w:b/>
          <w:bCs/>
          <w:sz w:val="31"/>
          <w:szCs w:val="31"/>
          <w:lang w:val="hu-HU"/>
        </w:rPr>
        <w:t xml:space="preserve"> </w:t>
      </w:r>
      <w:proofErr w:type="spellStart"/>
      <w:r w:rsidRPr="00954C22">
        <w:rPr>
          <w:rFonts w:ascii="Arial" w:hAnsi="Arial" w:cs="Arial"/>
          <w:b/>
          <w:bCs/>
          <w:sz w:val="31"/>
          <w:szCs w:val="31"/>
          <w:lang w:val="hu-HU"/>
        </w:rPr>
        <w:t>Connect</w:t>
      </w:r>
      <w:proofErr w:type="spellEnd"/>
      <w:r w:rsidRPr="00954C22">
        <w:rPr>
          <w:rFonts w:ascii="Arial" w:hAnsi="Arial" w:cs="Arial"/>
          <w:b/>
          <w:bCs/>
          <w:sz w:val="31"/>
          <w:szCs w:val="31"/>
          <w:lang w:val="hu-HU"/>
        </w:rPr>
        <w:t xml:space="preserve"> </w:t>
      </w:r>
      <w:proofErr w:type="spellStart"/>
      <w:r w:rsidRPr="00954C22">
        <w:rPr>
          <w:rFonts w:ascii="Arial" w:hAnsi="Arial" w:cs="Arial"/>
          <w:b/>
          <w:bCs/>
          <w:sz w:val="31"/>
          <w:szCs w:val="31"/>
          <w:lang w:val="hu-HU"/>
        </w:rPr>
        <w:t>Active</w:t>
      </w:r>
      <w:proofErr w:type="spellEnd"/>
      <w:r w:rsidRPr="00954C22">
        <w:rPr>
          <w:rFonts w:ascii="Arial" w:hAnsi="Arial" w:cs="Arial"/>
          <w:b/>
          <w:bCs/>
          <w:sz w:val="31"/>
          <w:szCs w:val="31"/>
          <w:lang w:val="hu-HU"/>
        </w:rPr>
        <w:t xml:space="preserve"> modellek </w:t>
      </w:r>
      <w:r w:rsidR="006908F0" w:rsidRPr="00954C22">
        <w:rPr>
          <w:rFonts w:ascii="Arial" w:hAnsi="Arial" w:cs="Arial"/>
          <w:b/>
          <w:bCs/>
          <w:sz w:val="31"/>
          <w:szCs w:val="31"/>
          <w:lang w:val="hu-HU"/>
        </w:rPr>
        <w:t>képességei jó szolgálatot tesznek, ha le kell térni a járt utakról</w:t>
      </w:r>
      <w:r w:rsidRPr="00954C22">
        <w:rPr>
          <w:rFonts w:ascii="Arial" w:hAnsi="Arial" w:cs="Arial"/>
          <w:b/>
          <w:bCs/>
          <w:sz w:val="31"/>
          <w:szCs w:val="31"/>
          <w:lang w:val="hu-HU"/>
        </w:rPr>
        <w:t xml:space="preserve"> </w:t>
      </w:r>
    </w:p>
    <w:bookmarkEnd w:id="0"/>
    <w:p w14:paraId="5F48A480" w14:textId="77777777" w:rsidR="00B00BC8" w:rsidRPr="00954C22" w:rsidRDefault="00B00BC8" w:rsidP="00F358B1">
      <w:pPr>
        <w:rPr>
          <w:rFonts w:ascii="Arial" w:hAnsi="Arial" w:cs="Arial"/>
          <w:sz w:val="22"/>
          <w:szCs w:val="22"/>
          <w:lang w:val="hu-HU"/>
        </w:rPr>
      </w:pPr>
    </w:p>
    <w:p w14:paraId="5427CE06" w14:textId="136CA55F" w:rsidR="006908F0" w:rsidRPr="00954C22" w:rsidRDefault="006908F0" w:rsidP="003A2489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954C22">
        <w:rPr>
          <w:rFonts w:ascii="Arial" w:hAnsi="Arial" w:cs="Arial"/>
          <w:sz w:val="22"/>
          <w:szCs w:val="22"/>
          <w:lang w:val="hu-HU"/>
        </w:rPr>
        <w:t xml:space="preserve">Jól bírják a kemény útviszonyokat és jól is mutatnak: a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Tourneo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Active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személyszállító és a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Active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áruszállító remek ajánlat azok számára, 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akik a munkájuk vagy szabadidős tevékenységeik miatt gyakran térnek le az aszfaltos utakról</w:t>
      </w:r>
      <w:r w:rsidRPr="00954C22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5D502270" w14:textId="77777777" w:rsidR="006908F0" w:rsidRPr="00954C22" w:rsidRDefault="006908F0" w:rsidP="006908F0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4CF7E670" w14:textId="17731ECC" w:rsidR="006908F0" w:rsidRPr="00954C22" w:rsidRDefault="00954C22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954C22">
        <w:rPr>
          <w:rFonts w:ascii="Arial" w:hAnsi="Arial" w:cs="Arial"/>
          <w:sz w:val="22"/>
          <w:szCs w:val="22"/>
          <w:lang w:val="hu-HU"/>
        </w:rPr>
        <w:t>Alsó és</w:t>
      </w:r>
      <w:r w:rsidR="006908F0" w:rsidRPr="00954C22">
        <w:rPr>
          <w:rFonts w:ascii="Arial" w:hAnsi="Arial" w:cs="Arial"/>
          <w:sz w:val="22"/>
          <w:szCs w:val="22"/>
          <w:lang w:val="hu-HU"/>
        </w:rPr>
        <w:t xml:space="preserve"> oldal</w:t>
      </w:r>
      <w:r w:rsidRPr="00954C22">
        <w:rPr>
          <w:rFonts w:ascii="Arial" w:hAnsi="Arial" w:cs="Arial"/>
          <w:sz w:val="22"/>
          <w:szCs w:val="22"/>
          <w:lang w:val="hu-HU"/>
        </w:rPr>
        <w:t xml:space="preserve">só </w:t>
      </w:r>
      <w:r w:rsidR="006908F0" w:rsidRPr="00954C22">
        <w:rPr>
          <w:rFonts w:ascii="Arial" w:hAnsi="Arial" w:cs="Arial"/>
          <w:sz w:val="22"/>
          <w:szCs w:val="22"/>
          <w:lang w:val="hu-HU"/>
        </w:rPr>
        <w:t xml:space="preserve">védő elemek, emelt hasmagasság és opcióként rendelhető, </w:t>
      </w:r>
      <w:r w:rsidR="006908F0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részlegesen önzáró mechanikus differenciálmű</w:t>
      </w:r>
    </w:p>
    <w:p w14:paraId="6E620E70" w14:textId="77777777" w:rsidR="003A2489" w:rsidRPr="00954C22" w:rsidRDefault="003A2489" w:rsidP="00527415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037AD3F1" w14:textId="5F3D69FF" w:rsidR="006908F0" w:rsidRPr="00954C22" w:rsidRDefault="006908F0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954C22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Tourneo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és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Active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bőséges helyet kínál az utasoknak és poggyásznak; a könnyen és sokféleképpen variálható utastérben minden elfér, ami egy</w:t>
      </w:r>
      <w:r w:rsidR="00954C22" w:rsidRPr="00954C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954C22" w:rsidRPr="00954C22">
        <w:rPr>
          <w:rFonts w:ascii="Arial" w:hAnsi="Arial" w:cs="Arial"/>
          <w:sz w:val="22"/>
          <w:szCs w:val="22"/>
          <w:lang w:val="hu-HU"/>
        </w:rPr>
        <w:t>outdoor</w:t>
      </w:r>
      <w:proofErr w:type="spellEnd"/>
      <w:r w:rsidR="00954C22" w:rsidRPr="00954C22">
        <w:rPr>
          <w:rFonts w:ascii="Arial" w:hAnsi="Arial" w:cs="Arial"/>
          <w:sz w:val="22"/>
          <w:szCs w:val="22"/>
          <w:lang w:val="hu-HU"/>
        </w:rPr>
        <w:t>-kalandhoz vagy szabadid</w:t>
      </w:r>
      <w:r w:rsidRPr="00954C22">
        <w:rPr>
          <w:rFonts w:ascii="Arial" w:hAnsi="Arial" w:cs="Arial"/>
          <w:sz w:val="22"/>
          <w:szCs w:val="22"/>
          <w:lang w:val="hu-HU"/>
        </w:rPr>
        <w:t>ős tevékenységhez szükséges</w:t>
      </w:r>
    </w:p>
    <w:p w14:paraId="08CF3051" w14:textId="77777777" w:rsidR="00B00BC8" w:rsidRPr="00954C22" w:rsidRDefault="00B00BC8" w:rsidP="00B00BC8">
      <w:pPr>
        <w:rPr>
          <w:rFonts w:ascii="Arial" w:hAnsi="Arial" w:cs="Arial"/>
          <w:sz w:val="22"/>
          <w:szCs w:val="22"/>
          <w:lang w:val="hu-HU"/>
        </w:rPr>
      </w:pPr>
    </w:p>
    <w:p w14:paraId="7A12B1FC" w14:textId="75CB5567" w:rsidR="006908F0" w:rsidRPr="00954C22" w:rsidRDefault="006908F0" w:rsidP="0069582B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954C22">
        <w:rPr>
          <w:rFonts w:ascii="Arial" w:hAnsi="Arial" w:cs="Arial"/>
          <w:sz w:val="22"/>
          <w:szCs w:val="22"/>
          <w:lang w:val="hu-HU"/>
        </w:rPr>
        <w:t>A kompakt áru-</w:t>
      </w:r>
      <w:r w:rsidR="001057DD" w:rsidRPr="00954C22">
        <w:rPr>
          <w:rFonts w:ascii="Arial" w:hAnsi="Arial" w:cs="Arial"/>
          <w:sz w:val="22"/>
          <w:szCs w:val="22"/>
          <w:lang w:val="hu-HU"/>
        </w:rPr>
        <w:t xml:space="preserve"> és személyszállító modellek új </w:t>
      </w:r>
      <w:proofErr w:type="spellStart"/>
      <w:r w:rsidR="001057DD" w:rsidRPr="00954C22">
        <w:rPr>
          <w:rFonts w:ascii="Arial" w:hAnsi="Arial" w:cs="Arial"/>
          <w:sz w:val="22"/>
          <w:szCs w:val="22"/>
          <w:lang w:val="hu-HU"/>
        </w:rPr>
        <w:t>Active</w:t>
      </w:r>
      <w:proofErr w:type="spellEnd"/>
      <w:r w:rsidR="001057DD" w:rsidRPr="00954C22">
        <w:rPr>
          <w:rFonts w:ascii="Arial" w:hAnsi="Arial" w:cs="Arial"/>
          <w:sz w:val="22"/>
          <w:szCs w:val="22"/>
          <w:lang w:val="hu-HU"/>
        </w:rPr>
        <w:t xml:space="preserve"> változatai a nagyobb </w:t>
      </w:r>
      <w:proofErr w:type="spellStart"/>
      <w:r w:rsidR="001057DD" w:rsidRPr="00954C2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1057DD" w:rsidRPr="00954C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1057DD" w:rsidRPr="00954C22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="001057DD" w:rsidRPr="00954C22">
        <w:rPr>
          <w:rFonts w:ascii="Arial" w:hAnsi="Arial" w:cs="Arial"/>
          <w:sz w:val="22"/>
          <w:szCs w:val="22"/>
          <w:lang w:val="hu-HU"/>
        </w:rPr>
        <w:t xml:space="preserve"> és </w:t>
      </w:r>
      <w:proofErr w:type="spellStart"/>
      <w:r w:rsidR="001057DD" w:rsidRPr="00954C22">
        <w:rPr>
          <w:rFonts w:ascii="Arial" w:hAnsi="Arial" w:cs="Arial"/>
          <w:sz w:val="22"/>
          <w:szCs w:val="22"/>
          <w:lang w:val="hu-HU"/>
        </w:rPr>
        <w:t>Tourneo</w:t>
      </w:r>
      <w:proofErr w:type="spellEnd"/>
      <w:r w:rsidR="001057DD" w:rsidRPr="00954C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1057DD" w:rsidRPr="00954C22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="001057DD" w:rsidRPr="00954C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1057DD" w:rsidRPr="00954C22">
        <w:rPr>
          <w:rFonts w:ascii="Arial" w:hAnsi="Arial" w:cs="Arial"/>
          <w:sz w:val="22"/>
          <w:szCs w:val="22"/>
          <w:lang w:val="hu-HU"/>
        </w:rPr>
        <w:t>Active</w:t>
      </w:r>
      <w:proofErr w:type="spellEnd"/>
      <w:r w:rsidR="001057DD" w:rsidRPr="00954C22">
        <w:rPr>
          <w:rFonts w:ascii="Arial" w:hAnsi="Arial" w:cs="Arial"/>
          <w:sz w:val="22"/>
          <w:szCs w:val="22"/>
          <w:lang w:val="hu-HU"/>
        </w:rPr>
        <w:t xml:space="preserve"> variánsok mellett jelennek meg a kínálatban</w:t>
      </w:r>
    </w:p>
    <w:p w14:paraId="10A4BAB3" w14:textId="32DEB4B6" w:rsidR="00B00BC8" w:rsidRPr="00954C22" w:rsidRDefault="00B00BC8" w:rsidP="00B00BC8">
      <w:pPr>
        <w:rPr>
          <w:lang w:val="hu-HU"/>
        </w:rPr>
      </w:pPr>
    </w:p>
    <w:p w14:paraId="24C78A1A" w14:textId="77777777" w:rsidR="00227513" w:rsidRPr="00954C22" w:rsidRDefault="00227513" w:rsidP="00B00BC8">
      <w:pPr>
        <w:rPr>
          <w:lang w:val="hu-HU"/>
        </w:rPr>
      </w:pPr>
    </w:p>
    <w:p w14:paraId="1617AA40" w14:textId="5CBFEE51" w:rsidR="009E0EAE" w:rsidRPr="00954C22" w:rsidRDefault="006E4BE0" w:rsidP="00875596">
      <w:pPr>
        <w:rPr>
          <w:rFonts w:ascii="Arial" w:hAnsi="Arial" w:cs="Arial"/>
          <w:sz w:val="22"/>
          <w:szCs w:val="22"/>
          <w:lang w:val="hu-HU"/>
        </w:rPr>
      </w:pPr>
      <w:r w:rsidRPr="00954C22">
        <w:rPr>
          <w:rFonts w:ascii="Arial" w:hAnsi="Arial" w:cs="Arial"/>
          <w:b/>
          <w:sz w:val="22"/>
          <w:szCs w:val="22"/>
          <w:lang w:val="hu-HU"/>
        </w:rPr>
        <w:t xml:space="preserve">DUNTON, </w:t>
      </w:r>
      <w:r w:rsidR="009E0EAE" w:rsidRPr="00954C22">
        <w:rPr>
          <w:rFonts w:ascii="Arial" w:hAnsi="Arial" w:cs="Arial"/>
          <w:b/>
          <w:sz w:val="22"/>
          <w:szCs w:val="22"/>
          <w:lang w:val="hu-HU"/>
        </w:rPr>
        <w:t xml:space="preserve">Egyesült Királyság, </w:t>
      </w:r>
      <w:bookmarkStart w:id="1" w:name="_GoBack"/>
      <w:r w:rsidR="009E0EAE" w:rsidRPr="00954C22">
        <w:rPr>
          <w:rFonts w:ascii="Arial" w:hAnsi="Arial" w:cs="Arial"/>
          <w:b/>
          <w:sz w:val="22"/>
          <w:szCs w:val="22"/>
          <w:lang w:val="hu-HU"/>
        </w:rPr>
        <w:t>2020. július 2</w:t>
      </w:r>
      <w:r w:rsidR="00004086">
        <w:rPr>
          <w:rFonts w:ascii="Arial" w:hAnsi="Arial" w:cs="Arial"/>
          <w:b/>
          <w:sz w:val="22"/>
          <w:szCs w:val="22"/>
          <w:lang w:val="hu-HU"/>
        </w:rPr>
        <w:t>9</w:t>
      </w:r>
      <w:r w:rsidR="009E0EAE" w:rsidRPr="00954C22">
        <w:rPr>
          <w:rFonts w:ascii="Arial" w:hAnsi="Arial" w:cs="Arial"/>
          <w:b/>
          <w:sz w:val="22"/>
          <w:szCs w:val="22"/>
          <w:lang w:val="hu-HU"/>
        </w:rPr>
        <w:t>.</w:t>
      </w:r>
      <w:r w:rsidR="00B00BC8" w:rsidRPr="00954C22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B00BC8" w:rsidRPr="00954C22">
        <w:rPr>
          <w:rFonts w:ascii="Arial" w:hAnsi="Arial" w:cs="Arial"/>
          <w:sz w:val="22"/>
          <w:szCs w:val="22"/>
          <w:lang w:val="hu-HU"/>
        </w:rPr>
        <w:t xml:space="preserve">– </w:t>
      </w:r>
      <w:r w:rsidR="009E0EAE" w:rsidRPr="00954C22">
        <w:rPr>
          <w:rFonts w:ascii="Arial" w:hAnsi="Arial" w:cs="Arial"/>
          <w:sz w:val="22"/>
          <w:szCs w:val="22"/>
          <w:lang w:val="hu-HU"/>
        </w:rPr>
        <w:t xml:space="preserve">A Ford tovább bővítette gyorsan gyarapodó </w:t>
      </w:r>
      <w:proofErr w:type="spellStart"/>
      <w:r w:rsidR="009E0EAE" w:rsidRPr="00954C22">
        <w:rPr>
          <w:rFonts w:ascii="Arial" w:hAnsi="Arial" w:cs="Arial"/>
          <w:sz w:val="22"/>
          <w:szCs w:val="22"/>
          <w:lang w:val="hu-HU"/>
        </w:rPr>
        <w:t>Active</w:t>
      </w:r>
      <w:proofErr w:type="spellEnd"/>
      <w:r w:rsidR="009E0EAE" w:rsidRPr="00954C22">
        <w:rPr>
          <w:rFonts w:ascii="Arial" w:hAnsi="Arial" w:cs="Arial"/>
          <w:sz w:val="22"/>
          <w:szCs w:val="22"/>
          <w:lang w:val="hu-HU"/>
        </w:rPr>
        <w:t xml:space="preserve"> modelljeinek kínálatát, bemutatva az új </w:t>
      </w:r>
      <w:proofErr w:type="spellStart"/>
      <w:r w:rsidR="009E0EAE" w:rsidRPr="00954C22">
        <w:rPr>
          <w:rFonts w:ascii="Arial" w:hAnsi="Arial" w:cs="Arial"/>
          <w:sz w:val="22"/>
          <w:szCs w:val="22"/>
          <w:lang w:val="hu-HU"/>
        </w:rPr>
        <w:t>Tourneo</w:t>
      </w:r>
      <w:proofErr w:type="spellEnd"/>
      <w:r w:rsidR="009E0EAE" w:rsidRPr="00954C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9E0EAE" w:rsidRPr="00954C22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="009E0EAE" w:rsidRPr="00954C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9E0EAE" w:rsidRPr="00954C22">
        <w:rPr>
          <w:rFonts w:ascii="Arial" w:hAnsi="Arial" w:cs="Arial"/>
          <w:sz w:val="22"/>
          <w:szCs w:val="22"/>
          <w:lang w:val="hu-HU"/>
        </w:rPr>
        <w:t>Active</w:t>
      </w:r>
      <w:proofErr w:type="spellEnd"/>
      <w:r w:rsidR="009E0EAE" w:rsidRPr="00954C22">
        <w:rPr>
          <w:rFonts w:ascii="Arial" w:hAnsi="Arial" w:cs="Arial"/>
          <w:sz w:val="22"/>
          <w:szCs w:val="22"/>
          <w:lang w:val="hu-HU"/>
        </w:rPr>
        <w:t xml:space="preserve"> személyszállítót és a </w:t>
      </w:r>
      <w:proofErr w:type="spellStart"/>
      <w:r w:rsidR="009E0EAE" w:rsidRPr="00954C2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9E0EAE" w:rsidRPr="00954C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9E0EAE" w:rsidRPr="00954C22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="009E0EAE" w:rsidRPr="00954C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9E0EAE" w:rsidRPr="00954C22">
        <w:rPr>
          <w:rFonts w:ascii="Arial" w:hAnsi="Arial" w:cs="Arial"/>
          <w:sz w:val="22"/>
          <w:szCs w:val="22"/>
          <w:lang w:val="hu-HU"/>
        </w:rPr>
        <w:t>Active</w:t>
      </w:r>
      <w:proofErr w:type="spellEnd"/>
      <w:r w:rsidR="009E0EAE" w:rsidRPr="00954C22">
        <w:rPr>
          <w:rFonts w:ascii="Arial" w:hAnsi="Arial" w:cs="Arial"/>
          <w:sz w:val="22"/>
          <w:szCs w:val="22"/>
          <w:lang w:val="hu-HU"/>
        </w:rPr>
        <w:t xml:space="preserve"> áruszállítót, amelyek már hamarosan megrendelhetők lesznek a márkakereskedésekben, és az első vevők az év végétől át is vehetik autóikat.</w:t>
      </w:r>
    </w:p>
    <w:p w14:paraId="597945B1" w14:textId="77777777" w:rsidR="00EA4CF4" w:rsidRPr="00954C22" w:rsidRDefault="00EA4CF4" w:rsidP="00875596">
      <w:pPr>
        <w:rPr>
          <w:rFonts w:ascii="Arial" w:hAnsi="Arial" w:cs="Arial"/>
          <w:sz w:val="22"/>
          <w:szCs w:val="22"/>
          <w:lang w:val="hu-HU"/>
        </w:rPr>
      </w:pPr>
    </w:p>
    <w:p w14:paraId="549A998E" w14:textId="4DC77543" w:rsidR="009E0EAE" w:rsidRPr="00954C22" w:rsidRDefault="009E0EAE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Kemény, SUV-stílusú megjelenésükkel, jobb tapadást biztosító (opcionális) részlegesen önzáró mechanikus differenciálművükkel (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mLSD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) és emelt hasmagasságukkal az új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modellek kiváló választásnak bizonyulhatnak azon vásárlók számára, akik a munkájuk vagy szabadidős tevékenységeik miatt gyakran térnek le az aszfaltos utakról.</w:t>
      </w:r>
    </w:p>
    <w:p w14:paraId="686B9769" w14:textId="029C72C9" w:rsidR="00DF09DB" w:rsidRPr="00954C22" w:rsidRDefault="00DF09DB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14983DBE" w14:textId="7567D51D" w:rsidR="001057DD" w:rsidRPr="00954C22" w:rsidRDefault="001057DD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A keményebb terep- és időjárási viszonyok közt is magabiztosan uralható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kivitelek a jellegzetes kabinkidolgozás mellett fejlett vezetéssegítő és komfortnövelő technológiákat is kínálnak, miközben továbbra is ugyanaz a praktikum és sokoldalúság jellemzi őket, ami mára a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-sorozat védjegyévé vált.</w:t>
      </w:r>
    </w:p>
    <w:p w14:paraId="1C401D4E" w14:textId="57E4B29B" w:rsidR="00504EB0" w:rsidRPr="00954C22" w:rsidRDefault="00504EB0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2B679F84" w14:textId="52184DAD" w:rsidR="001057DD" w:rsidRPr="00954C22" w:rsidRDefault="001057DD" w:rsidP="00AD4A38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Az öt- és hétüléses változatban kapható, tágas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Tourneo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stílusosan és kényelmesen szállítja utasait és minden csomagjukat, legyen szó akár rövid vidéki kiruccanásról, akár egy hosszú nyaralásról a családdal vagy a barátokkal. Az üzleti vagy kettős célú felhasználók számára pedig ott az intelligensen kialakított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Transit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, ami ugyanolyan hasznos társ a mindennapi munkában, mint a hétvége élvezetes eltöltésében. </w:t>
      </w:r>
    </w:p>
    <w:p w14:paraId="3E95A473" w14:textId="0DD2AF04" w:rsidR="00C264A9" w:rsidRPr="00954C22" w:rsidRDefault="00C264A9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451A50D5" w14:textId="4E88BBCF" w:rsidR="001057DD" w:rsidRPr="00954C22" w:rsidRDefault="001057DD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lastRenderedPageBreak/>
        <w:t>“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modelljeink</w:t>
      </w:r>
      <w:r w:rsidR="00C47545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et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r w:rsidR="00C47545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azok számára készítettük, akik időnként letérnek az aszfaltozott utakról, és szeretnék, ha ez az autójukra pillantva is egyértelmű lenne,” </w:t>
      </w:r>
      <w:r w:rsidR="00C47545" w:rsidRPr="00954C22">
        <w:rPr>
          <w:rFonts w:ascii="Arial" w:hAnsi="Arial" w:cs="Arial"/>
          <w:sz w:val="22"/>
          <w:szCs w:val="22"/>
          <w:lang w:val="hu-HU"/>
        </w:rPr>
        <w:t xml:space="preserve">mondta el Hans </w:t>
      </w:r>
      <w:proofErr w:type="spellStart"/>
      <w:r w:rsidR="00C47545" w:rsidRPr="00954C22">
        <w:rPr>
          <w:rFonts w:ascii="Arial" w:hAnsi="Arial" w:cs="Arial"/>
          <w:sz w:val="22"/>
          <w:szCs w:val="22"/>
          <w:lang w:val="hu-HU"/>
        </w:rPr>
        <w:t>Schep</w:t>
      </w:r>
      <w:proofErr w:type="spellEnd"/>
      <w:r w:rsidR="00C47545" w:rsidRPr="00954C22">
        <w:rPr>
          <w:rFonts w:ascii="Arial" w:hAnsi="Arial" w:cs="Arial"/>
          <w:sz w:val="22"/>
          <w:szCs w:val="22"/>
          <w:lang w:val="hu-HU"/>
        </w:rPr>
        <w:t xml:space="preserve">, a Ford Európa haszongépjármű üzletágának ügyvezető igazgatója. „Legyen szó akár munkáról, akár szabadidőről, az új </w:t>
      </w:r>
      <w:proofErr w:type="spellStart"/>
      <w:r w:rsidR="00C47545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Tourneo</w:t>
      </w:r>
      <w:proofErr w:type="spellEnd"/>
      <w:r w:rsidR="00C47545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és </w:t>
      </w:r>
      <w:proofErr w:type="spellStart"/>
      <w:r w:rsidR="00C47545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Transit</w:t>
      </w:r>
      <w:proofErr w:type="spellEnd"/>
      <w:r w:rsidR="00C47545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="00C47545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="00C47545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="00C47545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="00C47545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modellek sokoldalúsága és képességei még élvezetesebbé varázsolják a kalandot.” </w:t>
      </w:r>
    </w:p>
    <w:p w14:paraId="02550140" w14:textId="77777777" w:rsidR="00020E80" w:rsidRPr="00954C22" w:rsidRDefault="00020E80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32A28829" w14:textId="4F44C87A" w:rsidR="00B331EB" w:rsidRPr="00954C22" w:rsidRDefault="00B331EB" w:rsidP="0069582B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A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Tourneo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és a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Transit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r w:rsidRPr="00954C22">
        <w:rPr>
          <w:rFonts w:ascii="Arial" w:hAnsi="Arial" w:cs="Arial"/>
          <w:sz w:val="22"/>
          <w:szCs w:val="22"/>
          <w:lang w:val="hu-HU"/>
        </w:rPr>
        <w:t xml:space="preserve">modellek a múlt hónapban bemutatott nagyobb, nyolcüléses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Tourneo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Active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személyszállító és a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Transit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Custom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áruszállító</w:t>
      </w:r>
      <w:r w:rsidRPr="00954C22">
        <w:rPr>
          <w:rFonts w:ascii="Arial" w:hAnsi="Arial" w:cs="Arial"/>
          <w:sz w:val="22"/>
          <w:szCs w:val="22"/>
          <w:lang w:val="hu-HU"/>
        </w:rPr>
        <w:t xml:space="preserve"> mellett jelennek meg a kínálatban, amelyek ugyancsak SUV-stílust, jól variálható belső teret és opcionális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mLSD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>-t kínálnak. Emellett a Ford európai vásárlói már a népszerű Focus és Fiesta sze</w:t>
      </w:r>
      <w:r w:rsidR="00954C22" w:rsidRPr="00954C22">
        <w:rPr>
          <w:rFonts w:ascii="Arial" w:hAnsi="Arial" w:cs="Arial"/>
          <w:sz w:val="22"/>
          <w:szCs w:val="22"/>
          <w:lang w:val="hu-HU"/>
        </w:rPr>
        <w:t>m</w:t>
      </w:r>
      <w:r w:rsidRPr="00954C22">
        <w:rPr>
          <w:rFonts w:ascii="Arial" w:hAnsi="Arial" w:cs="Arial"/>
          <w:sz w:val="22"/>
          <w:szCs w:val="22"/>
          <w:lang w:val="hu-HU"/>
        </w:rPr>
        <w:t xml:space="preserve">élyautók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Active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változatait is megrendelhetik.</w:t>
      </w:r>
    </w:p>
    <w:p w14:paraId="415988AF" w14:textId="77777777" w:rsidR="008D7485" w:rsidRPr="00954C22" w:rsidRDefault="008D7485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4749DDBC" w14:textId="4DD472A7" w:rsidR="00B331EB" w:rsidRPr="00954C22" w:rsidRDefault="00B331EB" w:rsidP="00875596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hu-HU" w:eastAsia="en-GB"/>
        </w:rPr>
        <w:t>Továbbfejlesztett hajtáslánc – jobb használati érték</w:t>
      </w:r>
    </w:p>
    <w:p w14:paraId="6A3F4004" w14:textId="50FD79BB" w:rsidR="00B331EB" w:rsidRPr="00954C22" w:rsidRDefault="00B331EB" w:rsidP="004D4E4C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Mind a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Tourneo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, mind pedig a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Transit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felszerelhető ugyanazzal a tapadásjavító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mLSD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technológiával, amelyeket a Ford már bevezetett a nagyobb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modellekben, és amit a hajtáslánc-specialista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Quaife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céggel közösen fejlesztett</w:t>
      </w:r>
      <w:r w:rsidR="00954C22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ek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ki.</w:t>
      </w:r>
    </w:p>
    <w:p w14:paraId="7E88CB5E" w14:textId="77777777" w:rsidR="00430227" w:rsidRPr="00954C22" w:rsidRDefault="00430227" w:rsidP="004D4E4C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417795AA" w14:textId="60C46C1A" w:rsidR="00B331EB" w:rsidRPr="00954C22" w:rsidRDefault="00B331EB" w:rsidP="004D4E4C">
      <w:pPr>
        <w:rPr>
          <w:rFonts w:ascii="Arial" w:hAnsi="Arial" w:cs="Arial"/>
          <w:sz w:val="22"/>
          <w:szCs w:val="22"/>
          <w:lang w:val="hu-HU"/>
        </w:rPr>
      </w:pPr>
      <w:r w:rsidRPr="00954C22">
        <w:rPr>
          <w:rFonts w:ascii="Arial" w:hAnsi="Arial" w:cs="Arial"/>
          <w:sz w:val="22"/>
          <w:szCs w:val="22"/>
          <w:lang w:val="hu-HU"/>
        </w:rPr>
        <w:t xml:space="preserve">A laza vagy csúszós felületű utakon az </w:t>
      </w:r>
      <w:proofErr w:type="spellStart"/>
      <w:r w:rsidR="00954C22" w:rsidRPr="00954C22">
        <w:rPr>
          <w:rFonts w:ascii="Arial" w:hAnsi="Arial" w:cs="Arial"/>
          <w:sz w:val="22"/>
          <w:szCs w:val="22"/>
          <w:lang w:val="hu-HU"/>
        </w:rPr>
        <w:t>mLSD</w:t>
      </w:r>
      <w:proofErr w:type="spellEnd"/>
      <w:r w:rsidR="00954C22" w:rsidRPr="00954C22">
        <w:rPr>
          <w:rFonts w:ascii="Arial" w:hAnsi="Arial" w:cs="Arial"/>
          <w:sz w:val="22"/>
          <w:szCs w:val="22"/>
          <w:lang w:val="hu-HU"/>
        </w:rPr>
        <w:t xml:space="preserve"> automatikusan a </w:t>
      </w:r>
      <w:r w:rsidRPr="00954C22">
        <w:rPr>
          <w:rFonts w:ascii="Arial" w:hAnsi="Arial" w:cs="Arial"/>
          <w:sz w:val="22"/>
          <w:szCs w:val="22"/>
          <w:lang w:val="hu-HU"/>
        </w:rPr>
        <w:t xml:space="preserve">jobban tapadó kerékhez irányítja a motor vonóerejét, így a vezető kényelmesebben autózhat a burkolatlan utakon, a murvás ösvényeken és a csúszós felületeken, például a vizes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füvön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>, havon vagy jégen</w:t>
      </w:r>
      <w:r w:rsidR="00954C22" w:rsidRPr="00954C22">
        <w:rPr>
          <w:rFonts w:ascii="Arial" w:hAnsi="Arial" w:cs="Arial"/>
          <w:sz w:val="22"/>
          <w:szCs w:val="22"/>
          <w:lang w:val="hu-HU"/>
        </w:rPr>
        <w:t>.</w:t>
      </w:r>
    </w:p>
    <w:p w14:paraId="6C527CBA" w14:textId="77777777" w:rsidR="00560A67" w:rsidRPr="00954C22" w:rsidRDefault="00560A67" w:rsidP="004D4E4C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6044CC84" w14:textId="7D664D2B" w:rsidR="00B331EB" w:rsidRPr="00954C22" w:rsidRDefault="00B331EB" w:rsidP="00B331EB">
      <w:pPr>
        <w:rPr>
          <w:rFonts w:ascii="Arial" w:hAnsi="Arial" w:cs="Arial"/>
          <w:sz w:val="22"/>
          <w:szCs w:val="22"/>
          <w:lang w:val="hu-HU"/>
        </w:rPr>
      </w:pPr>
      <w:r w:rsidRPr="00954C22">
        <w:rPr>
          <w:rFonts w:ascii="Arial" w:hAnsi="Arial" w:cs="Arial"/>
          <w:sz w:val="22"/>
          <w:szCs w:val="22"/>
          <w:lang w:val="hu-HU"/>
        </w:rPr>
        <w:t xml:space="preserve">A mérnökök </w:t>
      </w:r>
      <w:r w:rsidR="00550D2E" w:rsidRPr="00954C22">
        <w:rPr>
          <w:rFonts w:ascii="Arial" w:hAnsi="Arial" w:cs="Arial"/>
          <w:sz w:val="22"/>
          <w:szCs w:val="22"/>
          <w:lang w:val="hu-HU"/>
        </w:rPr>
        <w:t xml:space="preserve">külön </w:t>
      </w:r>
      <w:proofErr w:type="spellStart"/>
      <w:r w:rsidR="00550D2E" w:rsidRPr="00954C22">
        <w:rPr>
          <w:rFonts w:ascii="Arial" w:hAnsi="Arial" w:cs="Arial"/>
          <w:sz w:val="22"/>
          <w:szCs w:val="22"/>
          <w:lang w:val="hu-HU"/>
        </w:rPr>
        <w:t>kipörgésgátló</w:t>
      </w:r>
      <w:proofErr w:type="spellEnd"/>
      <w:r w:rsidR="00550D2E" w:rsidRPr="00954C22">
        <w:rPr>
          <w:rFonts w:ascii="Arial" w:hAnsi="Arial" w:cs="Arial"/>
          <w:sz w:val="22"/>
          <w:szCs w:val="22"/>
          <w:lang w:val="hu-HU"/>
        </w:rPr>
        <w:t>-konfigurációt is terveztek</w:t>
      </w:r>
      <w:r w:rsidRPr="00954C22">
        <w:rPr>
          <w:rFonts w:ascii="Arial" w:hAnsi="Arial" w:cs="Arial"/>
          <w:sz w:val="22"/>
          <w:szCs w:val="22"/>
          <w:lang w:val="hu-HU"/>
        </w:rPr>
        <w:t xml:space="preserve">, </w:t>
      </w:r>
      <w:r w:rsidR="00550D2E" w:rsidRPr="00954C22">
        <w:rPr>
          <w:rFonts w:ascii="Arial" w:hAnsi="Arial" w:cs="Arial"/>
          <w:sz w:val="22"/>
          <w:szCs w:val="22"/>
          <w:lang w:val="hu-HU"/>
        </w:rPr>
        <w:t>ami hatékonyabb</w:t>
      </w:r>
      <w:r w:rsidRPr="00954C22">
        <w:rPr>
          <w:rFonts w:ascii="Arial" w:hAnsi="Arial" w:cs="Arial"/>
          <w:sz w:val="22"/>
          <w:szCs w:val="22"/>
          <w:lang w:val="hu-HU"/>
        </w:rPr>
        <w:t xml:space="preserve"> összhangban működ</w:t>
      </w:r>
      <w:r w:rsidR="00550D2E" w:rsidRPr="00954C22">
        <w:rPr>
          <w:rFonts w:ascii="Arial" w:hAnsi="Arial" w:cs="Arial"/>
          <w:sz w:val="22"/>
          <w:szCs w:val="22"/>
          <w:lang w:val="hu-HU"/>
        </w:rPr>
        <w:t>ik</w:t>
      </w:r>
      <w:r w:rsidRPr="00954C22">
        <w:rPr>
          <w:rFonts w:ascii="Arial" w:hAnsi="Arial" w:cs="Arial"/>
          <w:sz w:val="22"/>
          <w:szCs w:val="22"/>
          <w:lang w:val="hu-HU"/>
        </w:rPr>
        <w:t xml:space="preserve"> az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mLSD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>-vel</w:t>
      </w:r>
      <w:r w:rsidR="00550D2E" w:rsidRPr="00954C22">
        <w:rPr>
          <w:rFonts w:ascii="Arial" w:hAnsi="Arial" w:cs="Arial"/>
          <w:sz w:val="22"/>
          <w:szCs w:val="22"/>
          <w:lang w:val="hu-HU"/>
        </w:rPr>
        <w:t>, optimális teljesítményt és magabiztosabb haladást biztosítva a rossz útviszonyok között is.</w:t>
      </w:r>
    </w:p>
    <w:p w14:paraId="3FA5A263" w14:textId="55704DEB" w:rsidR="004D4E4C" w:rsidRPr="00954C22" w:rsidRDefault="004D4E4C" w:rsidP="00DF09DB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5221C7EC" w14:textId="40A44FA1" w:rsidR="0052315F" w:rsidRPr="00954C22" w:rsidRDefault="00B331EB" w:rsidP="00DF09DB">
      <w:pPr>
        <w:rPr>
          <w:rFonts w:ascii="Arial" w:hAnsi="Arial" w:cs="Arial"/>
          <w:sz w:val="22"/>
          <w:szCs w:val="22"/>
          <w:lang w:val="hu-HU"/>
        </w:rPr>
      </w:pPr>
      <w:r w:rsidRPr="00954C22">
        <w:rPr>
          <w:rFonts w:ascii="Arial" w:hAnsi="Arial" w:cs="Arial"/>
          <w:sz w:val="22"/>
          <w:szCs w:val="22"/>
          <w:lang w:val="hu-HU"/>
        </w:rPr>
        <w:t>Ugyanezt a</w:t>
      </w:r>
      <w:r w:rsidR="00550D2E" w:rsidRPr="00954C22">
        <w:rPr>
          <w:rFonts w:ascii="Arial" w:hAnsi="Arial" w:cs="Arial"/>
          <w:sz w:val="22"/>
          <w:szCs w:val="22"/>
          <w:lang w:val="hu-HU"/>
        </w:rPr>
        <w:t xml:space="preserve"> fejlett differenciálmű-</w:t>
      </w:r>
      <w:r w:rsidRPr="00954C22">
        <w:rPr>
          <w:rFonts w:ascii="Arial" w:hAnsi="Arial" w:cs="Arial"/>
          <w:sz w:val="22"/>
          <w:szCs w:val="22"/>
          <w:lang w:val="hu-HU"/>
        </w:rPr>
        <w:t>technológiát már korábban is alkalmazták a Ford Performance modellek (például a Focus RS, a Fiesta ST és a Focus ST) tapadásának és irányíthatóságának javítására, és mostanra bebizonyosodott, hogy használata nem rontja a jármű CO</w:t>
      </w:r>
      <w:r w:rsidRPr="00954C22">
        <w:rPr>
          <w:rFonts w:ascii="Trebuchet MS" w:hAnsi="Trebuchet MS" w:cs="Arial"/>
          <w:sz w:val="22"/>
          <w:szCs w:val="22"/>
          <w:lang w:val="hu-HU"/>
        </w:rPr>
        <w:t>₂</w:t>
      </w:r>
      <w:r w:rsidRPr="00954C22">
        <w:rPr>
          <w:rFonts w:ascii="Arial" w:hAnsi="Arial" w:cs="Arial"/>
          <w:sz w:val="22"/>
          <w:szCs w:val="22"/>
          <w:lang w:val="hu-HU"/>
        </w:rPr>
        <w:t>-kibocsátását vagy üzemanyag-fogyasztását.</w:t>
      </w:r>
    </w:p>
    <w:p w14:paraId="528CE2A9" w14:textId="77777777" w:rsidR="00B331EB" w:rsidRPr="00954C22" w:rsidRDefault="00B331EB" w:rsidP="00DF09DB">
      <w:pPr>
        <w:rPr>
          <w:rFonts w:ascii="Arial" w:hAnsi="Arial" w:cs="Arial"/>
          <w:sz w:val="22"/>
          <w:szCs w:val="22"/>
          <w:lang w:val="hu-HU"/>
        </w:rPr>
      </w:pPr>
    </w:p>
    <w:p w14:paraId="7A8F981F" w14:textId="01EE697E" w:rsidR="00550D2E" w:rsidRPr="00954C22" w:rsidRDefault="00550D2E" w:rsidP="00DF09DB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A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Tourneo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és a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Transit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hasmagasságát elöl 24, hátul 9 mm-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rel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növelték, hogy az autó könnyebben haladjon a buckás, mély keréknyomokkal tarkított földutakon. Az emelt magasság </w:t>
      </w:r>
      <w:r w:rsidR="00954C22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egyben 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magasabb üléspozíciót is jelent, ami ugyanolyan hasznos lehet a városi forgalomban, mint az országúton</w:t>
      </w:r>
      <w:r w:rsidR="00954C22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,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vagy a szilárd burkolatú utaktól távol.</w:t>
      </w:r>
    </w:p>
    <w:p w14:paraId="0CFA4C14" w14:textId="038C2C26" w:rsidR="00D67970" w:rsidRPr="00954C22" w:rsidRDefault="00D67970" w:rsidP="00DF09DB">
      <w:pPr>
        <w:rPr>
          <w:rFonts w:ascii="Arial" w:hAnsi="Arial" w:cs="Arial"/>
          <w:sz w:val="22"/>
          <w:szCs w:val="22"/>
          <w:lang w:val="hu-HU"/>
        </w:rPr>
      </w:pPr>
    </w:p>
    <w:p w14:paraId="64B4A2F2" w14:textId="1479D93C" w:rsidR="00550D2E" w:rsidRPr="00954C22" w:rsidRDefault="00550D2E" w:rsidP="00DF09DB">
      <w:pPr>
        <w:rPr>
          <w:rFonts w:ascii="Arial" w:hAnsi="Arial" w:cs="Arial"/>
          <w:b/>
          <w:sz w:val="22"/>
          <w:szCs w:val="22"/>
          <w:lang w:val="hu-HU"/>
        </w:rPr>
      </w:pPr>
      <w:r w:rsidRPr="00954C22">
        <w:rPr>
          <w:rFonts w:ascii="Arial" w:hAnsi="Arial" w:cs="Arial"/>
          <w:b/>
          <w:sz w:val="22"/>
          <w:szCs w:val="22"/>
          <w:lang w:val="hu-HU"/>
        </w:rPr>
        <w:t>Keménységet sugalló stílus</w:t>
      </w:r>
    </w:p>
    <w:p w14:paraId="218F7DBC" w14:textId="4558DB9E" w:rsidR="00550D2E" w:rsidRPr="00954C22" w:rsidRDefault="00550D2E" w:rsidP="00D67970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Az új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Tourneo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és a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Transit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alapfelszereltségének része a tetősín, amin a kerékpároktól kezdve a kajakon át a munkaeszközökig bármilyen nagyméretű tárgy biztonságosan szállítható. Az elöl-hátul felszerelt alsó védőelemek</w:t>
      </w:r>
      <w:r w:rsidR="00B045B5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r w:rsidR="00954C22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látványosan</w:t>
      </w:r>
      <w:r w:rsidR="00B045B5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r w:rsidR="00954C22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ki</w:t>
      </w:r>
      <w:r w:rsidR="00B045B5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hangsúlyozzák az autók keménységét és strapabírását.</w:t>
      </w:r>
    </w:p>
    <w:p w14:paraId="36628E64" w14:textId="77777777" w:rsidR="00AA413A" w:rsidRPr="00954C22" w:rsidRDefault="00AA413A" w:rsidP="00D67970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29068312" w14:textId="7F289B65" w:rsidR="00B045B5" w:rsidRPr="00954C22" w:rsidRDefault="00B045B5" w:rsidP="00D67970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Az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sorozat látványos, egyedi megjelenéséhez jól illik az ötküllős, exkluzív 17 colos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könnyűfém keréktárcsák kontrasztos, fémszínű-sötét felülete. Mindkét modellt jellegzetes, hálómintás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hűtőrács díszíti.</w:t>
      </w:r>
    </w:p>
    <w:p w14:paraId="581648EE" w14:textId="77777777" w:rsidR="00256548" w:rsidRPr="00954C22" w:rsidRDefault="00256548" w:rsidP="00D67970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53DE5C04" w14:textId="1CE0FCAE" w:rsidR="00B045B5" w:rsidRPr="00954C22" w:rsidRDefault="00B045B5" w:rsidP="00D67970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Praktikus megoldás, hogy a karosszéria oldalát, a tükörborításokat, a sárvédőket és a hátsó lökhárítót védőelemek óvják, így a fényezés akkor sem sérül meg, ha az autó útjába ágak lógnak</w:t>
      </w:r>
      <w:r w:rsidR="00954C22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be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, vagy </w:t>
      </w:r>
      <w:r w:rsidR="00954C22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ha 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 rakodótérbe nehéz tárgyakat csúsztatnak.</w:t>
      </w:r>
    </w:p>
    <w:p w14:paraId="16AA0BC5" w14:textId="77777777" w:rsidR="00C34800" w:rsidRPr="00954C22" w:rsidRDefault="00C34800" w:rsidP="00D67970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0101BC42" w14:textId="7E4A627E" w:rsidR="003E4BFA" w:rsidRPr="00954C22" w:rsidRDefault="003E4BFA" w:rsidP="003E4BFA">
      <w:pPr>
        <w:rPr>
          <w:rFonts w:ascii="Arial" w:hAnsi="Arial" w:cs="Arial"/>
          <w:sz w:val="22"/>
          <w:szCs w:val="22"/>
          <w:lang w:val="hu-HU"/>
        </w:rPr>
      </w:pPr>
      <w:r w:rsidRPr="00954C22">
        <w:rPr>
          <w:rFonts w:ascii="Arial" w:hAnsi="Arial" w:cs="Arial"/>
          <w:sz w:val="22"/>
          <w:szCs w:val="22"/>
          <w:lang w:val="hu-HU"/>
        </w:rPr>
        <w:t xml:space="preserve">Az autó hátulján teljes szélességben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végigfutó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Active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matricát az első sárvédőket díszítő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Active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emblémák egészítik ki, és a látványra két izgalmas</w:t>
      </w:r>
      <w:r w:rsidR="00954C22" w:rsidRPr="00954C22">
        <w:rPr>
          <w:rFonts w:ascii="Arial" w:hAnsi="Arial" w:cs="Arial"/>
          <w:sz w:val="22"/>
          <w:szCs w:val="22"/>
          <w:lang w:val="hu-HU"/>
        </w:rPr>
        <w:t xml:space="preserve"> új</w:t>
      </w:r>
      <w:r w:rsidRPr="00954C22">
        <w:rPr>
          <w:rFonts w:ascii="Arial" w:hAnsi="Arial" w:cs="Arial"/>
          <w:sz w:val="22"/>
          <w:szCs w:val="22"/>
          <w:lang w:val="hu-HU"/>
        </w:rPr>
        <w:t xml:space="preserve"> fényezés, a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Sedona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Orange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és a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Solar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Silver teszi fel a koronát.</w:t>
      </w:r>
    </w:p>
    <w:p w14:paraId="78C9E441" w14:textId="77777777" w:rsidR="003E4BFA" w:rsidRPr="00954C22" w:rsidRDefault="003E4BFA" w:rsidP="00D67970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2B5703EE" w14:textId="3106A894" w:rsidR="00E377E4" w:rsidRPr="00954C22" w:rsidRDefault="00E377E4" w:rsidP="00875596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hu-HU" w:eastAsia="en-GB"/>
        </w:rPr>
        <w:t>Még komfortosabb, még rugalmasabban alakítható utastér</w:t>
      </w:r>
    </w:p>
    <w:p w14:paraId="677DF394" w14:textId="3832225E" w:rsidR="00E377E4" w:rsidRPr="00954C22" w:rsidRDefault="00E377E4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Az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modellváltozatok exkluzív szövésű, kék varrással díszített üléskárpitozását elegánsan egészíti ki az első ajtók fém küszöbborítása, ami megóvja a fényezést a bakancsok vagy a túrafelszerelés karcolásaitól, miközben az utasok ki- és beszállnak.</w:t>
      </w:r>
    </w:p>
    <w:p w14:paraId="184FFB63" w14:textId="4F6BD2E4" w:rsidR="006E123A" w:rsidRPr="00954C22" w:rsidRDefault="006E123A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765D505A" w14:textId="06B18053" w:rsidR="00E377E4" w:rsidRPr="00954C22" w:rsidRDefault="00E377E4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A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Tourneo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tágas és rugalmasan alakítható kabinja könnyen átkonfigurálható a mindenkori igények szerint. Az ötüléses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Tourneo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60/40 arányban osztott hátsó üléssora síkba dönthető, hogy a csomagtérbe könnyű </w:t>
      </w:r>
      <w:r w:rsidR="00954C22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legyen 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rakodni. A hosszabb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Tourneo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Grand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változatban további két ülés található a harmadik sorban, amelyek használaton kívül behajthatók a padlóba.</w:t>
      </w:r>
    </w:p>
    <w:p w14:paraId="05F6B28F" w14:textId="2C9B007A" w:rsidR="00EA7473" w:rsidRPr="00954C22" w:rsidRDefault="00EA7473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06E2D050" w14:textId="21D2A12F" w:rsidR="00E377E4" w:rsidRPr="00954C22" w:rsidRDefault="00E377E4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Az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sorozat</w:t>
      </w:r>
      <w:r w:rsidR="00DB68D6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változtatásai nem csökkentik a </w:t>
      </w:r>
      <w:proofErr w:type="spellStart"/>
      <w:r w:rsidR="00DB68D6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Transit</w:t>
      </w:r>
      <w:proofErr w:type="spellEnd"/>
      <w:r w:rsidR="00DB68D6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="00DB68D6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="00DB68D6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rakodóterét, ami – a tengelytávtól függően – továbbra is 2,9 m³ vagy 3,6 m³, a hasznos teherbírás pedig 982 kg.</w:t>
      </w:r>
    </w:p>
    <w:p w14:paraId="79456AF0" w14:textId="7101096E" w:rsidR="00B6423F" w:rsidRPr="00954C22" w:rsidRDefault="00B6423F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287E3B8D" w14:textId="021B6796" w:rsidR="00DB68D6" w:rsidRPr="00954C22" w:rsidRDefault="00DB68D6" w:rsidP="00875596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hu-HU" w:eastAsia="en-GB"/>
        </w:rPr>
        <w:t>Fejlett vezetéssegítő rendszerek és hajtásláncok</w:t>
      </w:r>
    </w:p>
    <w:p w14:paraId="70618D5A" w14:textId="59847BED" w:rsidR="00DB68D6" w:rsidRPr="00954C22" w:rsidRDefault="00DB68D6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A vadonatúj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Tourneo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és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Transit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modelleket a Ford 1,5 literes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EcoBlue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dízelmotorja hajtja, amelynek fejlett üzemanyag-befecskendezése, turbótöltése és emissziócsökkentő technológiái mellett még a blokk belső súrlódását mérséklő mérnöki megoldások is azt szolgálják, hogy az erőforrás alacsonyabb üzemanyag-fogyasztás mellett is élénk teljesítményt biztosítson.</w:t>
      </w:r>
      <w:r w:rsidRPr="00954C22">
        <w:rPr>
          <w:rFonts w:ascii="Arial" w:hAnsi="Arial" w:cs="Arial"/>
          <w:sz w:val="22"/>
          <w:szCs w:val="22"/>
          <w:vertAlign w:val="superscript"/>
          <w:lang w:val="hu-HU"/>
        </w:rPr>
        <w:t xml:space="preserve"> 1</w:t>
      </w:r>
    </w:p>
    <w:p w14:paraId="79FE1EB3" w14:textId="77777777" w:rsidR="007B1341" w:rsidRPr="00954C22" w:rsidRDefault="007B1341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4A931FD1" w14:textId="12723344" w:rsidR="00DB68D6" w:rsidRPr="00954C22" w:rsidRDefault="00DB68D6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A 100 és 120 lóerős változatokban megrendelhető motorhoz simán </w:t>
      </w:r>
      <w:r w:rsidR="00954C22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kapcsoló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nyolcfokozatú automata vagy hatfokozatú manuális sebességváltó </w:t>
      </w:r>
      <w:r w:rsidR="00954C22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csatlakozhat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. Az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mLSD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mind a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Tourneo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, mind pedig a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Transit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kínálatában elérhető, opcióként a 120 lóerős, manuális váltóval szerelt variánshoz.</w:t>
      </w:r>
    </w:p>
    <w:p w14:paraId="1F7F51FD" w14:textId="77777777" w:rsidR="00CD326E" w:rsidRPr="00954C22" w:rsidRDefault="00CD326E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170268C0" w14:textId="42257991" w:rsidR="00DB68D6" w:rsidRPr="00954C22" w:rsidRDefault="00DB68D6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Az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Active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modellekben ugyanazok a fejlett biztonsági és vezetéssegítő rendszerek működnek, mint a </w:t>
      </w:r>
      <w:proofErr w:type="spellStart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Connect</w:t>
      </w:r>
      <w:proofErr w:type="spellEnd"/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-kínálat többi autójában, </w:t>
      </w:r>
      <w:r w:rsidR="000C1B55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csökkentve a vezető kifáradását és megelőzve a baleseteket, illetve csökkentve azok súlyosságát.</w:t>
      </w:r>
    </w:p>
    <w:p w14:paraId="463C5366" w14:textId="77777777" w:rsidR="00804A7D" w:rsidRPr="00954C22" w:rsidRDefault="00804A7D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</w:p>
    <w:p w14:paraId="4AA8FD61" w14:textId="7461D819" w:rsidR="000C1B55" w:rsidRPr="00954C22" w:rsidRDefault="000C1B55" w:rsidP="0087559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</w:pP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Ilyen például a</w:t>
      </w:r>
      <w:r w:rsidR="00954C22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z Intelligens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Sebességhatároló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  <w:lang w:val="hu-HU" w:eastAsia="en-GB"/>
        </w:rPr>
        <w:t>2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, ami automatikusan a mindenkori sebességkorlátozáshoz igazítja a jármű maximális sebességét; az Aktív Fékezéssel kiegészített Ütközésre Figyelmeztető Rendszer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  <w:lang w:val="hu-HU" w:eastAsia="en-GB"/>
        </w:rPr>
        <w:t>2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; az Oldalszél Stabilizálás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  <w:lang w:val="hu-HU" w:eastAsia="en-GB"/>
        </w:rPr>
        <w:t>2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; vagy</w:t>
      </w:r>
      <w:r w:rsidR="00954C22"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éppen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 xml:space="preserve"> az Aktív Parkolóasszisztens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  <w:lang w:val="hu-HU" w:eastAsia="en-GB"/>
        </w:rPr>
        <w:t>2</w:t>
      </w:r>
      <w:r w:rsidRPr="00954C22">
        <w:rPr>
          <w:rFonts w:ascii="Arial" w:hAnsi="Arial" w:cs="Arial"/>
          <w:color w:val="000000"/>
          <w:sz w:val="22"/>
          <w:szCs w:val="22"/>
          <w:shd w:val="clear" w:color="auto" w:fill="FFFFFF"/>
          <w:lang w:val="hu-HU" w:eastAsia="en-GB"/>
        </w:rPr>
        <w:t>, ami segít beállni a párhuzamos vagy merőleges parkolóhelyekre.</w:t>
      </w:r>
    </w:p>
    <w:p w14:paraId="63FB20C4" w14:textId="324ED6A3" w:rsidR="00973183" w:rsidRPr="00954C22" w:rsidRDefault="00973183" w:rsidP="00B00BC8">
      <w:pPr>
        <w:rPr>
          <w:rFonts w:ascii="Arial" w:hAnsi="Arial" w:cs="Arial"/>
          <w:sz w:val="22"/>
          <w:szCs w:val="22"/>
          <w:lang w:val="hu-HU"/>
        </w:rPr>
      </w:pPr>
    </w:p>
    <w:p w14:paraId="7CEA618B" w14:textId="5725968B" w:rsidR="000C1B55" w:rsidRPr="00954C22" w:rsidRDefault="000C1B55" w:rsidP="00B00BC8">
      <w:pPr>
        <w:rPr>
          <w:rFonts w:ascii="Arial" w:hAnsi="Arial" w:cs="Arial"/>
          <w:sz w:val="22"/>
          <w:szCs w:val="22"/>
          <w:lang w:val="hu-HU"/>
        </w:rPr>
      </w:pPr>
      <w:r w:rsidRPr="00954C22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Tourneo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és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 xml:space="preserve"> járműcsaládok tavaly is fontos szerepet játszottak abban, hogy a Ford immár ötödik éve Európa első számú </w:t>
      </w:r>
      <w:proofErr w:type="spellStart"/>
      <w:r w:rsidRPr="00954C22">
        <w:rPr>
          <w:rFonts w:ascii="Arial" w:hAnsi="Arial" w:cs="Arial"/>
          <w:sz w:val="22"/>
          <w:szCs w:val="22"/>
          <w:lang w:val="hu-HU"/>
        </w:rPr>
        <w:t>haszogépjármű</w:t>
      </w:r>
      <w:proofErr w:type="spellEnd"/>
      <w:r w:rsidRPr="00954C22">
        <w:rPr>
          <w:rFonts w:ascii="Arial" w:hAnsi="Arial" w:cs="Arial"/>
          <w:sz w:val="22"/>
          <w:szCs w:val="22"/>
          <w:lang w:val="hu-HU"/>
        </w:rPr>
        <w:t>-márkája lehetett.</w:t>
      </w:r>
    </w:p>
    <w:p w14:paraId="2B06DC0F" w14:textId="77777777" w:rsidR="00B00BC8" w:rsidRPr="00954C22" w:rsidRDefault="00B00BC8" w:rsidP="00B00BC8">
      <w:pPr>
        <w:rPr>
          <w:rFonts w:ascii="Arial" w:hAnsi="Arial" w:cs="Arial"/>
          <w:sz w:val="22"/>
          <w:szCs w:val="22"/>
          <w:lang w:val="hu-HU"/>
        </w:rPr>
      </w:pPr>
    </w:p>
    <w:bookmarkEnd w:id="1"/>
    <w:p w14:paraId="4134F541" w14:textId="77777777" w:rsidR="00B00BC8" w:rsidRPr="00954C22" w:rsidRDefault="00B00BC8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954C22">
        <w:rPr>
          <w:rFonts w:ascii="Arial" w:hAnsi="Arial" w:cs="Arial"/>
          <w:sz w:val="22"/>
          <w:szCs w:val="22"/>
          <w:lang w:val="hu-HU"/>
        </w:rPr>
        <w:t># # #</w:t>
      </w:r>
    </w:p>
    <w:p w14:paraId="27B1953B" w14:textId="158CF745" w:rsidR="0064408E" w:rsidRPr="00954C22" w:rsidRDefault="0064408E" w:rsidP="00B00BC8">
      <w:pPr>
        <w:jc w:val="center"/>
        <w:rPr>
          <w:rFonts w:ascii="Arial" w:hAnsi="Arial" w:cs="Arial"/>
          <w:szCs w:val="20"/>
          <w:lang w:val="hu-HU"/>
        </w:rPr>
      </w:pPr>
    </w:p>
    <w:p w14:paraId="5BF6D38D" w14:textId="6628233B" w:rsidR="00CD02BA" w:rsidRPr="00954C22" w:rsidRDefault="00CD02BA" w:rsidP="00CD02BA">
      <w:pPr>
        <w:rPr>
          <w:rFonts w:ascii="Arial" w:hAnsi="Arial" w:cs="Arial"/>
          <w:szCs w:val="20"/>
          <w:lang w:val="hu-HU"/>
        </w:rPr>
      </w:pPr>
      <w:r w:rsidRPr="00954C22">
        <w:rPr>
          <w:rFonts w:ascii="Arial" w:hAnsi="Arial" w:cs="Arial"/>
          <w:szCs w:val="20"/>
          <w:vertAlign w:val="superscript"/>
          <w:lang w:val="hu-HU"/>
        </w:rPr>
        <w:t>1</w:t>
      </w:r>
      <w:r w:rsidR="000C1B55" w:rsidRPr="00954C22">
        <w:rPr>
          <w:rFonts w:ascii="Arial" w:hAnsi="Arial" w:cs="Arial"/>
          <w:szCs w:val="20"/>
          <w:lang w:val="hu-HU"/>
        </w:rPr>
        <w:t xml:space="preserve"> Az üzemanyag-fogyasztás és a CO</w:t>
      </w:r>
      <w:r w:rsidR="000C1B55" w:rsidRPr="00954C22">
        <w:rPr>
          <w:rFonts w:ascii="Trebuchet MS" w:hAnsi="Trebuchet MS" w:cs="Arial"/>
          <w:szCs w:val="20"/>
          <w:lang w:val="hu-HU"/>
        </w:rPr>
        <w:t>₂</w:t>
      </w:r>
      <w:r w:rsidR="000C1B55" w:rsidRPr="00954C22">
        <w:rPr>
          <w:rFonts w:ascii="Arial" w:hAnsi="Arial" w:cs="Arial"/>
          <w:szCs w:val="20"/>
          <w:lang w:val="hu-HU"/>
        </w:rPr>
        <w:t>-kibocsátás hivatalos adatait az értékesítés megkezdéséhez közelebbi időpontban teszi közzé a Ford.</w:t>
      </w:r>
    </w:p>
    <w:p w14:paraId="258ABD33" w14:textId="6418E23B" w:rsidR="00F970F3" w:rsidRPr="00954C22" w:rsidRDefault="00F970F3" w:rsidP="0069582B">
      <w:pPr>
        <w:rPr>
          <w:rFonts w:ascii="Arial" w:hAnsi="Arial" w:cs="Arial"/>
          <w:szCs w:val="20"/>
          <w:lang w:val="hu-HU"/>
        </w:rPr>
      </w:pPr>
    </w:p>
    <w:p w14:paraId="1A8B1AA8" w14:textId="3296853A" w:rsidR="0048215F" w:rsidRPr="00954C22" w:rsidRDefault="000C1B55" w:rsidP="0048215F">
      <w:pPr>
        <w:pStyle w:val="ListParagraph"/>
        <w:ind w:left="0"/>
        <w:rPr>
          <w:rFonts w:ascii="Arial" w:hAnsi="Arial" w:cs="Arial"/>
          <w:szCs w:val="20"/>
          <w:lang w:val="hu-HU"/>
        </w:rPr>
      </w:pPr>
      <w:r w:rsidRPr="00954C22">
        <w:rPr>
          <w:rFonts w:ascii="Arial" w:hAnsi="Arial" w:cs="Arial"/>
          <w:szCs w:val="20"/>
          <w:lang w:val="hu-HU"/>
        </w:rPr>
        <w:lastRenderedPageBreak/>
        <w:t>Az üzemanyag/energiafogyasztási, CO</w:t>
      </w:r>
      <w:r w:rsidRPr="00954C22">
        <w:rPr>
          <w:rFonts w:ascii="Arial" w:hAnsi="Arial" w:cs="Arial"/>
          <w:szCs w:val="20"/>
          <w:vertAlign w:val="subscript"/>
          <w:lang w:val="hu-HU"/>
        </w:rPr>
        <w:t>2</w:t>
      </w:r>
      <w:r w:rsidRPr="00954C22">
        <w:rPr>
          <w:rFonts w:ascii="Arial" w:hAnsi="Arial" w:cs="Arial"/>
          <w:szCs w:val="20"/>
          <w:lang w:val="hu-HU"/>
        </w:rPr>
        <w:t>-kibocsátási és az elektromos üzemmódban megtehető hatótávolság adatait az Európai Unió 715/2007/EC számú szabványa által előírt technikai kívánalmak és műszaki adatok alapján, illetve a legfrissebb EC/692/2008 direktíva alapján regisztrálták. A könnyű haszongépjárművek típusbizonyítványa a Világszinten Összehangolt Könnyűgépjármű-Vizsgálati Eljárással (WLTP) készül, és üzemanyag/energiafogyasztási és CO</w:t>
      </w:r>
      <w:r w:rsidRPr="00954C22">
        <w:rPr>
          <w:rFonts w:ascii="Arial" w:hAnsi="Arial" w:cs="Arial"/>
          <w:szCs w:val="20"/>
          <w:vertAlign w:val="subscript"/>
          <w:lang w:val="hu-HU"/>
        </w:rPr>
        <w:t>2</w:t>
      </w:r>
      <w:r w:rsidRPr="00954C22">
        <w:rPr>
          <w:rFonts w:ascii="Arial" w:hAnsi="Arial" w:cs="Arial"/>
          <w:szCs w:val="20"/>
          <w:lang w:val="hu-HU"/>
        </w:rPr>
        <w:t>-kibocsátási adataikat az Új Európai Vezetési Ciklus (NEDC) és a WLTP eljárás szerint is mérik. A WLTP a 2020-as év végén váltja fel teljesen az NEDC eljárást. Az NEDC kivezetésének időszakában a WLTP által mért üzemanyag-fogyasztási és CO</w:t>
      </w:r>
      <w:r w:rsidRPr="00954C22">
        <w:rPr>
          <w:rFonts w:ascii="Cambria Math" w:hAnsi="Cambria Math" w:cs="Cambria Math"/>
          <w:szCs w:val="20"/>
          <w:lang w:val="hu-HU"/>
        </w:rPr>
        <w:t>₂</w:t>
      </w:r>
      <w:r w:rsidRPr="00954C22">
        <w:rPr>
          <w:rFonts w:ascii="Arial" w:hAnsi="Arial" w:cs="Arial"/>
          <w:szCs w:val="20"/>
          <w:lang w:val="hu-HU"/>
        </w:rPr>
        <w:t>-értékeket visszaszámítják az NEDC szabvány szerinti értékekre; ez a 'korrelációs eljárás'. Az új értékek némileg különböznek majd a korábbi fogyasztási és emissziós értékektől, mivel a vizsgálat néhány eleme is megváltozik, így előfordulhat, hogy ugyanazon járműhöz különböző üzemanyag-fogyasztási és a CO</w:t>
      </w:r>
      <w:r w:rsidRPr="00954C22">
        <w:rPr>
          <w:rFonts w:ascii="Arial" w:hAnsi="Arial" w:cs="Arial"/>
          <w:szCs w:val="20"/>
          <w:vertAlign w:val="subscript"/>
          <w:lang w:val="hu-HU"/>
        </w:rPr>
        <w:t>2</w:t>
      </w:r>
      <w:r w:rsidRPr="00954C22">
        <w:rPr>
          <w:rFonts w:ascii="Arial" w:hAnsi="Arial" w:cs="Arial"/>
          <w:szCs w:val="20"/>
          <w:lang w:val="hu-HU"/>
        </w:rPr>
        <w:t>-kibocsátási adatok tartoznak</w:t>
      </w:r>
      <w:r w:rsidR="0048215F" w:rsidRPr="00954C22">
        <w:rPr>
          <w:rFonts w:ascii="Arial" w:hAnsi="Arial" w:cs="Arial"/>
          <w:szCs w:val="20"/>
          <w:lang w:val="hu-HU"/>
        </w:rPr>
        <w:t>.</w:t>
      </w:r>
    </w:p>
    <w:p w14:paraId="66738BD6" w14:textId="7C0FB156" w:rsidR="00174707" w:rsidRPr="00954C22" w:rsidRDefault="00174707" w:rsidP="0048215F">
      <w:pPr>
        <w:pStyle w:val="ListParagraph"/>
        <w:ind w:left="0"/>
        <w:rPr>
          <w:rFonts w:ascii="Arial" w:hAnsi="Arial" w:cs="Arial"/>
          <w:szCs w:val="20"/>
          <w:lang w:val="hu-HU"/>
        </w:rPr>
      </w:pPr>
    </w:p>
    <w:p w14:paraId="1B654882" w14:textId="61572AD2" w:rsidR="00174707" w:rsidRPr="00954C22" w:rsidRDefault="00A62FD6" w:rsidP="0048215F">
      <w:pPr>
        <w:pStyle w:val="ListParagraph"/>
        <w:ind w:left="0"/>
        <w:rPr>
          <w:rFonts w:ascii="Arial" w:hAnsi="Arial" w:cs="Arial"/>
          <w:szCs w:val="20"/>
          <w:lang w:val="hu-HU"/>
        </w:rPr>
      </w:pPr>
      <w:r w:rsidRPr="00954C22">
        <w:rPr>
          <w:rFonts w:ascii="Arial" w:hAnsi="Arial" w:cs="Arial"/>
          <w:szCs w:val="20"/>
          <w:shd w:val="clear" w:color="auto" w:fill="FFFFFF"/>
          <w:vertAlign w:val="superscript"/>
          <w:lang w:val="hu-HU"/>
        </w:rPr>
        <w:t>2</w:t>
      </w:r>
      <w:r w:rsidR="000C1B55" w:rsidRPr="00954C22">
        <w:rPr>
          <w:rFonts w:ascii="Arial" w:hAnsi="Arial" w:cs="Arial"/>
          <w:color w:val="000000"/>
          <w:szCs w:val="20"/>
          <w:lang w:val="hu-HU" w:eastAsia="de-DE"/>
        </w:rPr>
        <w:t xml:space="preserve"> A vezetéssegítő technológiák</w:t>
      </w:r>
      <w:r w:rsidR="000C1B55" w:rsidRPr="00954C22">
        <w:rPr>
          <w:rFonts w:ascii="Arial" w:hAnsi="Arial" w:cs="Arial"/>
          <w:iCs/>
          <w:szCs w:val="20"/>
          <w:lang w:val="hu-HU"/>
        </w:rPr>
        <w:t xml:space="preserve"> kiegészítő feladatot látnak el, és nem helyettesítik a vezető figyelmét, döntését és irányítását.</w:t>
      </w:r>
    </w:p>
    <w:p w14:paraId="658A5D25" w14:textId="4CC8D11F" w:rsidR="009939AD" w:rsidRPr="00954C22" w:rsidRDefault="009939AD" w:rsidP="00B00BC8">
      <w:pPr>
        <w:jc w:val="center"/>
        <w:rPr>
          <w:rFonts w:ascii="Arial" w:hAnsi="Arial" w:cs="Arial"/>
          <w:szCs w:val="20"/>
          <w:lang w:val="hu-HU"/>
        </w:rPr>
      </w:pPr>
    </w:p>
    <w:p w14:paraId="4F0B7E4F" w14:textId="06F973B2" w:rsidR="0035654F" w:rsidRPr="00954C22" w:rsidRDefault="0035654F" w:rsidP="00B00BC8">
      <w:pPr>
        <w:jc w:val="center"/>
        <w:rPr>
          <w:rFonts w:ascii="Arial" w:hAnsi="Arial" w:cs="Arial"/>
          <w:szCs w:val="20"/>
          <w:lang w:val="hu-HU"/>
        </w:rPr>
      </w:pPr>
    </w:p>
    <w:p w14:paraId="5ACA9BCE" w14:textId="77777777" w:rsidR="000C1B55" w:rsidRPr="00954C22" w:rsidRDefault="000C1B55" w:rsidP="000C1B55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954C22">
        <w:rPr>
          <w:rFonts w:ascii="Arial" w:hAnsi="Arial" w:cs="Arial"/>
          <w:b/>
          <w:i/>
          <w:szCs w:val="20"/>
          <w:lang w:val="hu-HU"/>
        </w:rPr>
        <w:t xml:space="preserve">A Ford Motor </w:t>
      </w:r>
      <w:proofErr w:type="spellStart"/>
      <w:r w:rsidRPr="00954C22">
        <w:rPr>
          <w:rFonts w:ascii="Arial" w:hAnsi="Arial" w:cs="Arial"/>
          <w:b/>
          <w:i/>
          <w:szCs w:val="20"/>
          <w:lang w:val="hu-HU"/>
        </w:rPr>
        <w:t>Company</w:t>
      </w:r>
      <w:proofErr w:type="spellEnd"/>
    </w:p>
    <w:p w14:paraId="29C8256C" w14:textId="77777777" w:rsidR="000C1B55" w:rsidRPr="00954C22" w:rsidRDefault="000C1B55" w:rsidP="000C1B55">
      <w:pPr>
        <w:rPr>
          <w:rFonts w:ascii="Arial" w:hAnsi="Arial" w:cs="Arial"/>
          <w:i/>
          <w:szCs w:val="20"/>
          <w:lang w:val="hu-HU" w:bidi="th-TH"/>
        </w:rPr>
      </w:pPr>
      <w:r w:rsidRPr="00954C22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954C2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954C22">
        <w:rPr>
          <w:rFonts w:ascii="Arial" w:hAnsi="Arial" w:cs="Arial"/>
          <w:i/>
          <w:szCs w:val="20"/>
          <w:lang w:val="hu-HU" w:bidi="th-TH"/>
        </w:rPr>
        <w:t xml:space="preserve"> globális vállalat, amelynek központja a Michigan </w:t>
      </w:r>
      <w:proofErr w:type="spellStart"/>
      <w:r w:rsidRPr="00954C22">
        <w:rPr>
          <w:rFonts w:ascii="Arial" w:hAnsi="Arial" w:cs="Arial"/>
          <w:i/>
          <w:szCs w:val="20"/>
          <w:lang w:val="hu-HU" w:bidi="th-TH"/>
        </w:rPr>
        <w:t>állambeli</w:t>
      </w:r>
      <w:proofErr w:type="spellEnd"/>
      <w:r w:rsidRPr="00954C22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spellStart"/>
      <w:r w:rsidRPr="00954C22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954C22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</w:t>
      </w:r>
      <w:proofErr w:type="spellStart"/>
      <w:r w:rsidRPr="00954C2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954C22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vezető szerepre törekszik az elektromos autók, a mobilitási megoldások – ezen belül az önvezető járművek –, valamint a </w:t>
      </w:r>
      <w:proofErr w:type="spellStart"/>
      <w:r w:rsidRPr="00954C22">
        <w:rPr>
          <w:rFonts w:ascii="Arial" w:hAnsi="Arial" w:cs="Arial"/>
          <w:i/>
          <w:szCs w:val="20"/>
          <w:lang w:val="hu-HU" w:bidi="th-TH"/>
        </w:rPr>
        <w:t>konnektivitási</w:t>
      </w:r>
      <w:proofErr w:type="spellEnd"/>
      <w:r w:rsidRPr="00954C22">
        <w:rPr>
          <w:rFonts w:ascii="Arial" w:hAnsi="Arial" w:cs="Arial"/>
          <w:i/>
          <w:szCs w:val="20"/>
          <w:lang w:val="hu-HU" w:bidi="th-TH"/>
        </w:rPr>
        <w:t xml:space="preserve"> szolgáltatások területén. A Ford mintegy 188.000 embert foglalkoztat világszerte. Amennyiben több információra van szüksége a Fordról, termékeiről vagy a Ford Motor Credit </w:t>
      </w:r>
      <w:proofErr w:type="spellStart"/>
      <w:r w:rsidRPr="00954C2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954C22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8" w:history="1">
        <w:r w:rsidRPr="00954C22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954C22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954C22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954C22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7E50762C" w14:textId="77777777" w:rsidR="000C1B55" w:rsidRPr="00954C22" w:rsidRDefault="000C1B55" w:rsidP="000C1B55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14:paraId="6FD2834C" w14:textId="77777777" w:rsidR="000C1B55" w:rsidRPr="00954C22" w:rsidRDefault="000C1B55" w:rsidP="000C1B55">
      <w:pPr>
        <w:rPr>
          <w:rFonts w:ascii="Arial" w:hAnsi="Arial" w:cs="Arial"/>
          <w:i/>
          <w:szCs w:val="20"/>
          <w:lang w:val="hu-HU" w:bidi="th-TH"/>
        </w:rPr>
      </w:pPr>
      <w:r w:rsidRPr="00954C22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45.000 alkalmazottat, az összevont, illetve nem összevont közös vállalkozásokkal együtt pedig mintegy 59.000 embert foglalkoztató </w:t>
      </w:r>
      <w:r w:rsidRPr="00954C22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954C22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954C2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954C22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19 gyártóüzem (12 saját tulajdonú vagy összevont közös vállalat és 7 nem összevont közös vállalkozás) működtetését. Az első Ford autókat 1903-ban szállították Európába – ugyanabban az évben, amikor a Ford Motor </w:t>
      </w:r>
      <w:proofErr w:type="spellStart"/>
      <w:r w:rsidRPr="00954C22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954C22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14:paraId="7A03EAA0" w14:textId="77777777" w:rsidR="000C1B55" w:rsidRPr="00954C22" w:rsidRDefault="000C1B55" w:rsidP="000C1B55">
      <w:pPr>
        <w:rPr>
          <w:rFonts w:ascii="Arial" w:hAnsi="Arial" w:cs="Arial"/>
          <w:i/>
          <w:szCs w:val="20"/>
          <w:lang w:val="hu-HU" w:bidi="th-TH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0C1B55" w:rsidRPr="00954C22" w14:paraId="14057BFB" w14:textId="77777777" w:rsidTr="00AC6312">
        <w:trPr>
          <w:trHeight w:val="229"/>
        </w:trPr>
        <w:tc>
          <w:tcPr>
            <w:tcW w:w="1792" w:type="dxa"/>
          </w:tcPr>
          <w:p w14:paraId="034CEB3F" w14:textId="77777777" w:rsidR="000C1B55" w:rsidRPr="00954C22" w:rsidRDefault="000C1B55" w:rsidP="00AC6312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38E991C0" w14:textId="77777777" w:rsidR="000C1B55" w:rsidRPr="00954C22" w:rsidRDefault="000C1B55" w:rsidP="00AC6312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54C22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73893FA0" w14:textId="77777777" w:rsidR="000C1B55" w:rsidRPr="00954C22" w:rsidRDefault="000C1B55" w:rsidP="00AC6312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735ADBE7" w14:textId="77777777" w:rsidR="000C1B55" w:rsidRPr="00954C22" w:rsidRDefault="000C1B55" w:rsidP="00AC6312">
            <w:pPr>
              <w:rPr>
                <w:rFonts w:ascii="Arial" w:hAnsi="Arial" w:cs="Arial"/>
                <w:szCs w:val="20"/>
                <w:lang w:val="hu-HU"/>
              </w:rPr>
            </w:pPr>
            <w:r w:rsidRPr="00954C22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7FB313A4" w14:textId="77777777" w:rsidR="000C1B55" w:rsidRPr="00954C22" w:rsidRDefault="000C1B55" w:rsidP="00AC6312">
            <w:pPr>
              <w:rPr>
                <w:rFonts w:ascii="Arial" w:hAnsi="Arial" w:cs="Arial"/>
                <w:szCs w:val="20"/>
                <w:lang w:val="hu-HU"/>
              </w:rPr>
            </w:pPr>
            <w:r w:rsidRPr="00954C22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0C1B55" w:rsidRPr="00954C22" w14:paraId="3970975E" w14:textId="77777777" w:rsidTr="00AC6312">
        <w:trPr>
          <w:trHeight w:val="933"/>
        </w:trPr>
        <w:tc>
          <w:tcPr>
            <w:tcW w:w="1792" w:type="dxa"/>
          </w:tcPr>
          <w:p w14:paraId="31721A56" w14:textId="77777777" w:rsidR="000C1B55" w:rsidRPr="00954C22" w:rsidRDefault="000C1B55" w:rsidP="00AC6312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1691A08" w14:textId="77777777" w:rsidR="000C1B55" w:rsidRPr="00954C22" w:rsidRDefault="000C1B55" w:rsidP="00AC6312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54C22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38184EA4" w14:textId="77777777" w:rsidR="000C1B55" w:rsidRPr="00954C22" w:rsidRDefault="000C1B55" w:rsidP="00AC6312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54C22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178DCA17" w14:textId="77777777" w:rsidR="000C1B55" w:rsidRPr="00954C22" w:rsidRDefault="000C1B55" w:rsidP="00AC6312">
            <w:pPr>
              <w:rPr>
                <w:rFonts w:ascii="Arial" w:hAnsi="Arial" w:cs="Arial"/>
                <w:szCs w:val="20"/>
                <w:lang w:val="hu-HU"/>
              </w:rPr>
            </w:pPr>
            <w:r w:rsidRPr="00954C22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14:paraId="358E917F" w14:textId="77777777" w:rsidR="000C1B55" w:rsidRPr="00954C22" w:rsidRDefault="000C1B55" w:rsidP="00AC6312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0C1B55" w:rsidRPr="00954C22" w14:paraId="015DD822" w14:textId="77777777" w:rsidTr="00AC6312">
        <w:trPr>
          <w:trHeight w:val="245"/>
        </w:trPr>
        <w:tc>
          <w:tcPr>
            <w:tcW w:w="1792" w:type="dxa"/>
          </w:tcPr>
          <w:p w14:paraId="2F6BD002" w14:textId="77777777" w:rsidR="000C1B55" w:rsidRPr="00954C22" w:rsidRDefault="000C1B55" w:rsidP="00AC6312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617B4EB" w14:textId="77777777" w:rsidR="000C1B55" w:rsidRPr="00954C22" w:rsidRDefault="000C1B55" w:rsidP="00AC6312">
            <w:pPr>
              <w:rPr>
                <w:rFonts w:ascii="Arial" w:hAnsi="Arial" w:cs="Arial"/>
                <w:szCs w:val="20"/>
                <w:lang w:val="hu-HU"/>
              </w:rPr>
            </w:pPr>
            <w:r w:rsidRPr="00954C22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66846D31" w14:textId="77777777" w:rsidR="000C1B55" w:rsidRPr="00954C22" w:rsidRDefault="000C1B55" w:rsidP="00AC6312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0C1B55" w:rsidRPr="00954C22" w14:paraId="2BBF6528" w14:textId="77777777" w:rsidTr="00AC6312">
        <w:trPr>
          <w:trHeight w:val="459"/>
        </w:trPr>
        <w:tc>
          <w:tcPr>
            <w:tcW w:w="1792" w:type="dxa"/>
          </w:tcPr>
          <w:p w14:paraId="08392FFA" w14:textId="77777777" w:rsidR="000C1B55" w:rsidRPr="00954C22" w:rsidRDefault="000C1B55" w:rsidP="00AC6312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14F22FF7" w14:textId="77777777" w:rsidR="000C1B55" w:rsidRPr="00954C22" w:rsidRDefault="000C1B55" w:rsidP="00AC6312">
            <w:pPr>
              <w:rPr>
                <w:rFonts w:ascii="Arial" w:hAnsi="Arial" w:cs="Arial"/>
                <w:szCs w:val="20"/>
                <w:lang w:val="hu-HU"/>
              </w:rPr>
            </w:pPr>
            <w:r w:rsidRPr="00954C22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0" w:history="1">
              <w:r w:rsidRPr="00954C22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954C22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954C22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2A26C0CE" w14:textId="77777777" w:rsidR="000C1B55" w:rsidRPr="00954C22" w:rsidRDefault="000C1B55" w:rsidP="00AC6312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211523BB" w14:textId="77777777" w:rsidR="000B69E9" w:rsidRPr="00954C22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954C22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2711" w14:textId="77777777" w:rsidR="001A5E89" w:rsidRDefault="001A5E89">
      <w:r>
        <w:separator/>
      </w:r>
    </w:p>
  </w:endnote>
  <w:endnote w:type="continuationSeparator" w:id="0">
    <w:p w14:paraId="53F86E2A" w14:textId="77777777" w:rsidR="001A5E89" w:rsidRDefault="001A5E89">
      <w:r>
        <w:continuationSeparator/>
      </w:r>
    </w:p>
  </w:endnote>
  <w:endnote w:type="continuationNotice" w:id="1">
    <w:p w14:paraId="35E65BC2" w14:textId="77777777" w:rsidR="001A5E89" w:rsidRDefault="001A5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1AAC" w14:textId="77777777" w:rsidR="00D40BA5" w:rsidRDefault="00D40BA5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8F362" w14:textId="77777777" w:rsidR="00D40BA5" w:rsidRDefault="00D40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6233" w14:textId="77777777" w:rsidR="00D40BA5" w:rsidRDefault="00D40BA5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C22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D40BA5" w:rsidRPr="00004086" w14:paraId="726525BE" w14:textId="77777777" w:rsidTr="000A1066">
      <w:tc>
        <w:tcPr>
          <w:tcW w:w="9468" w:type="dxa"/>
        </w:tcPr>
        <w:p w14:paraId="01570B7C" w14:textId="77777777" w:rsidR="00D40BA5" w:rsidRPr="009F12AA" w:rsidRDefault="00D40BA5">
          <w:pPr>
            <w:pStyle w:val="Footer"/>
            <w:jc w:val="center"/>
            <w:rPr>
              <w:rFonts w:ascii="Arial" w:hAnsi="Arial" w:cs="Arial"/>
            </w:rPr>
          </w:pPr>
        </w:p>
        <w:p w14:paraId="03603611" w14:textId="77777777" w:rsidR="00D40BA5" w:rsidRPr="009F12AA" w:rsidRDefault="00D40BA5">
          <w:pPr>
            <w:pStyle w:val="Footer"/>
            <w:jc w:val="center"/>
            <w:rPr>
              <w:rFonts w:ascii="Arial" w:hAnsi="Arial" w:cs="Arial"/>
            </w:rPr>
          </w:pPr>
        </w:p>
        <w:p w14:paraId="26E62F56" w14:textId="77777777" w:rsidR="000C1B55" w:rsidRDefault="000C1B55" w:rsidP="000C1B55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2E1E4E0F" w14:textId="67B2C969" w:rsidR="00D40BA5" w:rsidRPr="00004086" w:rsidRDefault="000C1B55" w:rsidP="000C1B55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5BA5601D" w14:textId="77777777" w:rsidR="00D40BA5" w:rsidRPr="00004086" w:rsidRDefault="00D40BA5">
          <w:pPr>
            <w:pStyle w:val="Footer"/>
            <w:rPr>
              <w:lang w:val="hu-HU"/>
            </w:rPr>
          </w:pPr>
        </w:p>
      </w:tc>
    </w:tr>
  </w:tbl>
  <w:p w14:paraId="2D65CD15" w14:textId="77777777" w:rsidR="00D40BA5" w:rsidRPr="00004086" w:rsidRDefault="00D40BA5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3BEA" w14:textId="77777777" w:rsidR="00D40BA5" w:rsidRDefault="00D40BA5" w:rsidP="004D127F">
    <w:pPr>
      <w:pStyle w:val="Footer"/>
      <w:jc w:val="center"/>
    </w:pPr>
  </w:p>
  <w:p w14:paraId="340268D5" w14:textId="77777777" w:rsidR="00D40BA5" w:rsidRDefault="00D40BA5" w:rsidP="004D127F">
    <w:pPr>
      <w:pStyle w:val="Footer"/>
      <w:jc w:val="center"/>
    </w:pPr>
  </w:p>
  <w:p w14:paraId="6489D519" w14:textId="77777777" w:rsidR="000C1B55" w:rsidRDefault="000C1B55" w:rsidP="000C1B55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54EEE741" w14:textId="16C10A42" w:rsidR="00D40BA5" w:rsidRPr="00004086" w:rsidRDefault="000C1B55" w:rsidP="000C1B55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D40BA5" w:rsidRPr="00004086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9B744" w14:textId="77777777" w:rsidR="001A5E89" w:rsidRDefault="001A5E89">
      <w:r>
        <w:separator/>
      </w:r>
    </w:p>
  </w:footnote>
  <w:footnote w:type="continuationSeparator" w:id="0">
    <w:p w14:paraId="7376E99A" w14:textId="77777777" w:rsidR="001A5E89" w:rsidRDefault="001A5E89">
      <w:r>
        <w:continuationSeparator/>
      </w:r>
    </w:p>
  </w:footnote>
  <w:footnote w:type="continuationNotice" w:id="1">
    <w:p w14:paraId="1ADB4050" w14:textId="77777777" w:rsidR="001A5E89" w:rsidRDefault="001A5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31EB1" w14:textId="401ACC37" w:rsidR="00D40BA5" w:rsidRPr="00315ADB" w:rsidRDefault="00D40BA5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7E879B8E" wp14:editId="7830276B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 descr="FordOval_Blue_CMYK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rdOval_Blue_CMYK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67803C" wp14:editId="22408D71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9525" t="12065" r="9525" b="698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490A8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" strokeweight="1pt"/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F5C22" wp14:editId="7376FCD7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9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1844C" w14:textId="43A801F9" w:rsidR="00D40BA5" w:rsidRDefault="00D40BA5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64EF040D" wp14:editId="34AF499E">
                                <wp:extent cx="297815" cy="297815"/>
                                <wp:effectExtent l="0" t="0" r="0" b="0"/>
                                <wp:docPr id="6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7815" cy="297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4D1607" w14:textId="77777777" w:rsidR="00D40BA5" w:rsidRPr="00E624BF" w:rsidRDefault="00D40BA5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4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B52C9C9" w14:textId="77777777" w:rsidR="00D40BA5" w:rsidRPr="00C0628A" w:rsidRDefault="00D40BA5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213EEAF" w14:textId="77777777" w:rsidR="00D40BA5" w:rsidRDefault="00D40BA5"/>
                        <w:p w14:paraId="01B89CD3" w14:textId="62A7B197" w:rsidR="00D40BA5" w:rsidRPr="007966B1" w:rsidRDefault="00D40BA5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07B4EF3" wp14:editId="54FF5689">
                                <wp:extent cx="671830" cy="263525"/>
                                <wp:effectExtent l="0" t="0" r="0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1830" cy="263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6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2264F7D6" w14:textId="77777777" w:rsidR="00D40BA5" w:rsidRPr="005D6392" w:rsidRDefault="00D40BA5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F5C2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95pt;margin-top:1.85pt;width:65.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" o:button="t" filled="f" stroked="f">
              <v:fill o:detectmouseclick="t"/>
              <v:textbox inset="0,0,0,0">
                <w:txbxContent>
                  <w:p w14:paraId="0151844C" w14:textId="43A801F9" w:rsidR="00D40BA5" w:rsidRDefault="00D40BA5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64EF040D" wp14:editId="34AF499E">
                          <wp:extent cx="297815" cy="297815"/>
                          <wp:effectExtent l="0" t="0" r="0" b="0"/>
                          <wp:docPr id="6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7815" cy="297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4D1607" w14:textId="77777777" w:rsidR="00D40BA5" w:rsidRPr="00E624BF" w:rsidRDefault="00D40BA5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B52C9C9" w14:textId="77777777" w:rsidR="00D40BA5" w:rsidRPr="00C0628A" w:rsidRDefault="00D40BA5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213EEAF" w14:textId="77777777" w:rsidR="00D40BA5" w:rsidRDefault="00D40BA5"/>
                  <w:p w14:paraId="01B89CD3" w14:textId="62A7B197" w:rsidR="00D40BA5" w:rsidRPr="007966B1" w:rsidRDefault="00D40BA5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07B4EF3" wp14:editId="54FF5689">
                          <wp:extent cx="671830" cy="263525"/>
                          <wp:effectExtent l="0" t="0" r="0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1830" cy="263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2264F7D6" w14:textId="77777777" w:rsidR="00D40BA5" w:rsidRPr="005D6392" w:rsidRDefault="00D40BA5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6E5220" wp14:editId="469D2630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8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2C9F8" w14:textId="411076DB" w:rsidR="00D40BA5" w:rsidRPr="007966B1" w:rsidRDefault="00D40BA5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5908D27" wp14:editId="061A7BEA">
                                <wp:extent cx="671830" cy="263525"/>
                                <wp:effectExtent l="0" t="0" r="0" b="0"/>
                                <wp:docPr id="4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1830" cy="263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9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584B2182" w14:textId="77777777" w:rsidR="00D40BA5" w:rsidRPr="005D6392" w:rsidRDefault="00D40BA5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5516027" w14:textId="77777777" w:rsidR="00D40BA5" w:rsidRDefault="00D40BA5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E5220" id="Text Box 8" o:spid="_x0000_s1027" type="#_x0000_t202" href="http://www.youtube.com/fordofeurope" style="position:absolute;left:0;text-align:left;margin-left:336pt;margin-top:1.85pt;width:84.75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Df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" o:button="t" filled="f" stroked="f">
              <v:fill o:detectmouseclick="t"/>
              <v:textbox inset="0,0,0,0">
                <w:txbxContent>
                  <w:p w14:paraId="7742C9F8" w14:textId="411076DB" w:rsidR="00D40BA5" w:rsidRPr="007966B1" w:rsidRDefault="00D40BA5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5908D27" wp14:editId="061A7BEA">
                          <wp:extent cx="671830" cy="263525"/>
                          <wp:effectExtent l="0" t="0" r="0" b="0"/>
                          <wp:docPr id="4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1830" cy="263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584B2182" w14:textId="77777777" w:rsidR="00D40BA5" w:rsidRPr="005D6392" w:rsidRDefault="00D40BA5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5516027" w14:textId="77777777" w:rsidR="00D40BA5" w:rsidRDefault="00D40BA5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0C1B55">
      <w:rPr>
        <w:rFonts w:ascii="Book Antiqua" w:hAnsi="Book Antiqua"/>
        <w:smallCaps/>
        <w:position w:val="110"/>
        <w:sz w:val="48"/>
      </w:rPr>
      <w:t xml:space="preserve">                  </w:t>
    </w:r>
    <w:r>
      <w:rPr>
        <w:rFonts w:ascii="Book Antiqua" w:hAnsi="Book Antiqua"/>
        <w:smallCaps/>
        <w:position w:val="110"/>
        <w:sz w:val="48"/>
      </w:rPr>
      <w:t xml:space="preserve">    </w:t>
    </w:r>
    <w:proofErr w:type="spellStart"/>
    <w:r w:rsidR="000C1B55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    </w:t>
    </w:r>
    <w:r>
      <w:rPr>
        <w:rFonts w:ascii="Book Antiqua" w:hAnsi="Book Antiqua"/>
        <w:smallCaps/>
        <w:position w:val="132"/>
        <w:sz w:val="48"/>
        <w:szCs w:val="48"/>
      </w:rPr>
      <w:tab/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981"/>
    <w:multiLevelType w:val="hybridMultilevel"/>
    <w:tmpl w:val="CD6409B4"/>
    <w:lvl w:ilvl="0" w:tplc="AA7E2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4086"/>
    <w:rsid w:val="000051E9"/>
    <w:rsid w:val="00005B4D"/>
    <w:rsid w:val="0000700A"/>
    <w:rsid w:val="000101F4"/>
    <w:rsid w:val="000105EF"/>
    <w:rsid w:val="00010F60"/>
    <w:rsid w:val="00011D6D"/>
    <w:rsid w:val="000138C2"/>
    <w:rsid w:val="00020E80"/>
    <w:rsid w:val="0003033A"/>
    <w:rsid w:val="00031575"/>
    <w:rsid w:val="0003526C"/>
    <w:rsid w:val="000354BC"/>
    <w:rsid w:val="00036696"/>
    <w:rsid w:val="00043A2F"/>
    <w:rsid w:val="00044864"/>
    <w:rsid w:val="00050ABA"/>
    <w:rsid w:val="00050DC2"/>
    <w:rsid w:val="00051E29"/>
    <w:rsid w:val="00052B3E"/>
    <w:rsid w:val="000550A2"/>
    <w:rsid w:val="0006148A"/>
    <w:rsid w:val="00062C82"/>
    <w:rsid w:val="000645BD"/>
    <w:rsid w:val="00064EF2"/>
    <w:rsid w:val="00067117"/>
    <w:rsid w:val="000674BD"/>
    <w:rsid w:val="000701D8"/>
    <w:rsid w:val="00073627"/>
    <w:rsid w:val="00073B2C"/>
    <w:rsid w:val="00074D61"/>
    <w:rsid w:val="00084F44"/>
    <w:rsid w:val="000854CE"/>
    <w:rsid w:val="00092664"/>
    <w:rsid w:val="00097C38"/>
    <w:rsid w:val="000A04CE"/>
    <w:rsid w:val="000A1066"/>
    <w:rsid w:val="000A12EF"/>
    <w:rsid w:val="000A202C"/>
    <w:rsid w:val="000A2575"/>
    <w:rsid w:val="000B20AF"/>
    <w:rsid w:val="000B58F0"/>
    <w:rsid w:val="000B68CF"/>
    <w:rsid w:val="000B69E9"/>
    <w:rsid w:val="000C0AC9"/>
    <w:rsid w:val="000C1B55"/>
    <w:rsid w:val="000C239A"/>
    <w:rsid w:val="000C2461"/>
    <w:rsid w:val="000C267C"/>
    <w:rsid w:val="000C42E8"/>
    <w:rsid w:val="000C4BF9"/>
    <w:rsid w:val="000C4C71"/>
    <w:rsid w:val="000C6066"/>
    <w:rsid w:val="000D201D"/>
    <w:rsid w:val="000D3359"/>
    <w:rsid w:val="000D43EA"/>
    <w:rsid w:val="000E2171"/>
    <w:rsid w:val="000E4193"/>
    <w:rsid w:val="00101713"/>
    <w:rsid w:val="00101ADF"/>
    <w:rsid w:val="00103FA8"/>
    <w:rsid w:val="001043E5"/>
    <w:rsid w:val="001057DD"/>
    <w:rsid w:val="00114532"/>
    <w:rsid w:val="001201B6"/>
    <w:rsid w:val="00121507"/>
    <w:rsid w:val="00123596"/>
    <w:rsid w:val="00123A05"/>
    <w:rsid w:val="00123CE0"/>
    <w:rsid w:val="001257CC"/>
    <w:rsid w:val="0013102B"/>
    <w:rsid w:val="00131DAD"/>
    <w:rsid w:val="00134150"/>
    <w:rsid w:val="00134349"/>
    <w:rsid w:val="00134A70"/>
    <w:rsid w:val="001351FE"/>
    <w:rsid w:val="001366DC"/>
    <w:rsid w:val="00136DEA"/>
    <w:rsid w:val="00140056"/>
    <w:rsid w:val="0014088A"/>
    <w:rsid w:val="00141293"/>
    <w:rsid w:val="00147882"/>
    <w:rsid w:val="00155444"/>
    <w:rsid w:val="00160B9D"/>
    <w:rsid w:val="00160E88"/>
    <w:rsid w:val="00162322"/>
    <w:rsid w:val="00174707"/>
    <w:rsid w:val="00174D79"/>
    <w:rsid w:val="00191E20"/>
    <w:rsid w:val="0019327E"/>
    <w:rsid w:val="001A2232"/>
    <w:rsid w:val="001A2415"/>
    <w:rsid w:val="001A2F55"/>
    <w:rsid w:val="001A340C"/>
    <w:rsid w:val="001A5C5E"/>
    <w:rsid w:val="001A5E89"/>
    <w:rsid w:val="001B01B7"/>
    <w:rsid w:val="001B106D"/>
    <w:rsid w:val="001B6874"/>
    <w:rsid w:val="001C16AB"/>
    <w:rsid w:val="001C20BD"/>
    <w:rsid w:val="001C4203"/>
    <w:rsid w:val="001D5206"/>
    <w:rsid w:val="001D528F"/>
    <w:rsid w:val="001E4705"/>
    <w:rsid w:val="001E5119"/>
    <w:rsid w:val="001E57BC"/>
    <w:rsid w:val="001E6922"/>
    <w:rsid w:val="001E6C4E"/>
    <w:rsid w:val="001E6E3F"/>
    <w:rsid w:val="001E72EC"/>
    <w:rsid w:val="001E74F9"/>
    <w:rsid w:val="001E77D0"/>
    <w:rsid w:val="001F1FBC"/>
    <w:rsid w:val="001F3F33"/>
    <w:rsid w:val="001F3F89"/>
    <w:rsid w:val="002071C8"/>
    <w:rsid w:val="00213DD2"/>
    <w:rsid w:val="00215362"/>
    <w:rsid w:val="00217291"/>
    <w:rsid w:val="0022223F"/>
    <w:rsid w:val="00223283"/>
    <w:rsid w:val="00223525"/>
    <w:rsid w:val="00224120"/>
    <w:rsid w:val="00227513"/>
    <w:rsid w:val="002307BD"/>
    <w:rsid w:val="00232317"/>
    <w:rsid w:val="00234E1D"/>
    <w:rsid w:val="00235395"/>
    <w:rsid w:val="00236E3D"/>
    <w:rsid w:val="002372F5"/>
    <w:rsid w:val="00237F7C"/>
    <w:rsid w:val="00240A09"/>
    <w:rsid w:val="00242727"/>
    <w:rsid w:val="00252CDC"/>
    <w:rsid w:val="00253A42"/>
    <w:rsid w:val="00253BB6"/>
    <w:rsid w:val="002545BB"/>
    <w:rsid w:val="00255E7C"/>
    <w:rsid w:val="00256548"/>
    <w:rsid w:val="00256DCE"/>
    <w:rsid w:val="00261C9B"/>
    <w:rsid w:val="00280D92"/>
    <w:rsid w:val="0028435B"/>
    <w:rsid w:val="00285D93"/>
    <w:rsid w:val="00286103"/>
    <w:rsid w:val="002877C5"/>
    <w:rsid w:val="00290333"/>
    <w:rsid w:val="00291341"/>
    <w:rsid w:val="002974CD"/>
    <w:rsid w:val="002A5218"/>
    <w:rsid w:val="002B2048"/>
    <w:rsid w:val="002B372A"/>
    <w:rsid w:val="002B5FCF"/>
    <w:rsid w:val="002C1691"/>
    <w:rsid w:val="002C1C01"/>
    <w:rsid w:val="002C70F2"/>
    <w:rsid w:val="002C7CDF"/>
    <w:rsid w:val="002D07A1"/>
    <w:rsid w:val="002D2D25"/>
    <w:rsid w:val="002D30F8"/>
    <w:rsid w:val="002D4086"/>
    <w:rsid w:val="002D440D"/>
    <w:rsid w:val="002D4E75"/>
    <w:rsid w:val="002D7077"/>
    <w:rsid w:val="002D74A8"/>
    <w:rsid w:val="002E06E6"/>
    <w:rsid w:val="002E27F3"/>
    <w:rsid w:val="002E2ACB"/>
    <w:rsid w:val="002E2BA7"/>
    <w:rsid w:val="002E3E74"/>
    <w:rsid w:val="002E59B9"/>
    <w:rsid w:val="002E70ED"/>
    <w:rsid w:val="002E7D6A"/>
    <w:rsid w:val="002F2506"/>
    <w:rsid w:val="002F7D3C"/>
    <w:rsid w:val="00300EF9"/>
    <w:rsid w:val="003073A9"/>
    <w:rsid w:val="00311374"/>
    <w:rsid w:val="003129EC"/>
    <w:rsid w:val="003149AE"/>
    <w:rsid w:val="00315887"/>
    <w:rsid w:val="00315ADB"/>
    <w:rsid w:val="00317F04"/>
    <w:rsid w:val="00323C8E"/>
    <w:rsid w:val="0033065C"/>
    <w:rsid w:val="00331461"/>
    <w:rsid w:val="00332D0E"/>
    <w:rsid w:val="003352DC"/>
    <w:rsid w:val="00337A0F"/>
    <w:rsid w:val="00340904"/>
    <w:rsid w:val="0034157D"/>
    <w:rsid w:val="00341E94"/>
    <w:rsid w:val="00342744"/>
    <w:rsid w:val="00342C82"/>
    <w:rsid w:val="00343269"/>
    <w:rsid w:val="003436AF"/>
    <w:rsid w:val="00344529"/>
    <w:rsid w:val="00347C83"/>
    <w:rsid w:val="00353395"/>
    <w:rsid w:val="003541DD"/>
    <w:rsid w:val="0035654F"/>
    <w:rsid w:val="00366141"/>
    <w:rsid w:val="00366687"/>
    <w:rsid w:val="00370F0D"/>
    <w:rsid w:val="00377406"/>
    <w:rsid w:val="003814A4"/>
    <w:rsid w:val="00384B13"/>
    <w:rsid w:val="003870DD"/>
    <w:rsid w:val="00394072"/>
    <w:rsid w:val="00395200"/>
    <w:rsid w:val="003952A6"/>
    <w:rsid w:val="0039662F"/>
    <w:rsid w:val="003A2489"/>
    <w:rsid w:val="003A3733"/>
    <w:rsid w:val="003A4888"/>
    <w:rsid w:val="003B5885"/>
    <w:rsid w:val="003B66E5"/>
    <w:rsid w:val="003C0F90"/>
    <w:rsid w:val="003C7F26"/>
    <w:rsid w:val="003D2029"/>
    <w:rsid w:val="003D497A"/>
    <w:rsid w:val="003D7FEF"/>
    <w:rsid w:val="003E43C0"/>
    <w:rsid w:val="003E4BFA"/>
    <w:rsid w:val="003E745A"/>
    <w:rsid w:val="003E7B51"/>
    <w:rsid w:val="00401A9C"/>
    <w:rsid w:val="00405F5B"/>
    <w:rsid w:val="0040759F"/>
    <w:rsid w:val="00412D3F"/>
    <w:rsid w:val="004133C6"/>
    <w:rsid w:val="00413F8E"/>
    <w:rsid w:val="004151E2"/>
    <w:rsid w:val="00415545"/>
    <w:rsid w:val="00416CAF"/>
    <w:rsid w:val="00416EBB"/>
    <w:rsid w:val="00420918"/>
    <w:rsid w:val="0042177A"/>
    <w:rsid w:val="004217E8"/>
    <w:rsid w:val="00421B0E"/>
    <w:rsid w:val="00421D0A"/>
    <w:rsid w:val="00424F01"/>
    <w:rsid w:val="00424FD5"/>
    <w:rsid w:val="004258CB"/>
    <w:rsid w:val="00430227"/>
    <w:rsid w:val="00430428"/>
    <w:rsid w:val="004304C4"/>
    <w:rsid w:val="00430C1F"/>
    <w:rsid w:val="00432034"/>
    <w:rsid w:val="00432A33"/>
    <w:rsid w:val="00432AA3"/>
    <w:rsid w:val="00435981"/>
    <w:rsid w:val="00435D77"/>
    <w:rsid w:val="00441411"/>
    <w:rsid w:val="0044272A"/>
    <w:rsid w:val="00443378"/>
    <w:rsid w:val="00445DE0"/>
    <w:rsid w:val="00455AA5"/>
    <w:rsid w:val="00455BD3"/>
    <w:rsid w:val="00455C89"/>
    <w:rsid w:val="00460FC5"/>
    <w:rsid w:val="004618EE"/>
    <w:rsid w:val="00461FD5"/>
    <w:rsid w:val="00467F33"/>
    <w:rsid w:val="00470F26"/>
    <w:rsid w:val="00471810"/>
    <w:rsid w:val="004743A4"/>
    <w:rsid w:val="004751A1"/>
    <w:rsid w:val="004752EA"/>
    <w:rsid w:val="0048215F"/>
    <w:rsid w:val="00482F56"/>
    <w:rsid w:val="004914E1"/>
    <w:rsid w:val="0049188E"/>
    <w:rsid w:val="0049229F"/>
    <w:rsid w:val="004A5282"/>
    <w:rsid w:val="004A7953"/>
    <w:rsid w:val="004B57D6"/>
    <w:rsid w:val="004B75A7"/>
    <w:rsid w:val="004B7656"/>
    <w:rsid w:val="004C13B7"/>
    <w:rsid w:val="004C276F"/>
    <w:rsid w:val="004C417D"/>
    <w:rsid w:val="004C4A2C"/>
    <w:rsid w:val="004C4D47"/>
    <w:rsid w:val="004C7FBD"/>
    <w:rsid w:val="004D04A4"/>
    <w:rsid w:val="004D127F"/>
    <w:rsid w:val="004D199D"/>
    <w:rsid w:val="004D4008"/>
    <w:rsid w:val="004D4BA8"/>
    <w:rsid w:val="004D4E4C"/>
    <w:rsid w:val="004E0F87"/>
    <w:rsid w:val="004E21AA"/>
    <w:rsid w:val="004E2207"/>
    <w:rsid w:val="004E242D"/>
    <w:rsid w:val="004E33DD"/>
    <w:rsid w:val="004E33E2"/>
    <w:rsid w:val="004E6187"/>
    <w:rsid w:val="004E6A44"/>
    <w:rsid w:val="004F15EE"/>
    <w:rsid w:val="004F1A2D"/>
    <w:rsid w:val="004F2398"/>
    <w:rsid w:val="004F24F4"/>
    <w:rsid w:val="004F2EF8"/>
    <w:rsid w:val="004F5E8D"/>
    <w:rsid w:val="00502B4A"/>
    <w:rsid w:val="0050430A"/>
    <w:rsid w:val="00504EB0"/>
    <w:rsid w:val="005062CA"/>
    <w:rsid w:val="0051439C"/>
    <w:rsid w:val="0051693F"/>
    <w:rsid w:val="00522764"/>
    <w:rsid w:val="0052315F"/>
    <w:rsid w:val="00525976"/>
    <w:rsid w:val="005264A9"/>
    <w:rsid w:val="005268F9"/>
    <w:rsid w:val="00527305"/>
    <w:rsid w:val="00527415"/>
    <w:rsid w:val="0053055B"/>
    <w:rsid w:val="00530A2E"/>
    <w:rsid w:val="0054622C"/>
    <w:rsid w:val="00546FF2"/>
    <w:rsid w:val="00550D2E"/>
    <w:rsid w:val="00552F89"/>
    <w:rsid w:val="005532D6"/>
    <w:rsid w:val="00560A67"/>
    <w:rsid w:val="00562BE2"/>
    <w:rsid w:val="00564B7F"/>
    <w:rsid w:val="005654AD"/>
    <w:rsid w:val="005669BB"/>
    <w:rsid w:val="00575317"/>
    <w:rsid w:val="0057574A"/>
    <w:rsid w:val="00575875"/>
    <w:rsid w:val="005774B9"/>
    <w:rsid w:val="00580F05"/>
    <w:rsid w:val="00584FAA"/>
    <w:rsid w:val="0059156F"/>
    <w:rsid w:val="00592251"/>
    <w:rsid w:val="00592286"/>
    <w:rsid w:val="0059689C"/>
    <w:rsid w:val="0059696F"/>
    <w:rsid w:val="00597098"/>
    <w:rsid w:val="005979B2"/>
    <w:rsid w:val="005A357F"/>
    <w:rsid w:val="005A3E17"/>
    <w:rsid w:val="005A6AB3"/>
    <w:rsid w:val="005B06EB"/>
    <w:rsid w:val="005B2CBB"/>
    <w:rsid w:val="005B3742"/>
    <w:rsid w:val="005B61E6"/>
    <w:rsid w:val="005D1D63"/>
    <w:rsid w:val="005D2510"/>
    <w:rsid w:val="005D4628"/>
    <w:rsid w:val="005D5DC7"/>
    <w:rsid w:val="005D6699"/>
    <w:rsid w:val="005E00E0"/>
    <w:rsid w:val="005E7C82"/>
    <w:rsid w:val="005F7816"/>
    <w:rsid w:val="005F7FD8"/>
    <w:rsid w:val="00601328"/>
    <w:rsid w:val="0060272A"/>
    <w:rsid w:val="0060397C"/>
    <w:rsid w:val="00603F42"/>
    <w:rsid w:val="006144F6"/>
    <w:rsid w:val="00616A1B"/>
    <w:rsid w:val="006233B7"/>
    <w:rsid w:val="00625D68"/>
    <w:rsid w:val="006311C7"/>
    <w:rsid w:val="00631A15"/>
    <w:rsid w:val="0063295E"/>
    <w:rsid w:val="006331B2"/>
    <w:rsid w:val="00633D51"/>
    <w:rsid w:val="006342CA"/>
    <w:rsid w:val="0063497C"/>
    <w:rsid w:val="00635F3C"/>
    <w:rsid w:val="00637B68"/>
    <w:rsid w:val="006409F5"/>
    <w:rsid w:val="00643009"/>
    <w:rsid w:val="0064408E"/>
    <w:rsid w:val="00646AD4"/>
    <w:rsid w:val="00647283"/>
    <w:rsid w:val="00654F6F"/>
    <w:rsid w:val="0066171D"/>
    <w:rsid w:val="0066189D"/>
    <w:rsid w:val="00661A4F"/>
    <w:rsid w:val="00662EC6"/>
    <w:rsid w:val="00664397"/>
    <w:rsid w:val="00664DB3"/>
    <w:rsid w:val="006706D2"/>
    <w:rsid w:val="006718FD"/>
    <w:rsid w:val="00671E94"/>
    <w:rsid w:val="00674D79"/>
    <w:rsid w:val="00676B51"/>
    <w:rsid w:val="00677470"/>
    <w:rsid w:val="006849B4"/>
    <w:rsid w:val="00684AF8"/>
    <w:rsid w:val="00684DED"/>
    <w:rsid w:val="00685C89"/>
    <w:rsid w:val="00686E08"/>
    <w:rsid w:val="006908F0"/>
    <w:rsid w:val="0069582B"/>
    <w:rsid w:val="00697034"/>
    <w:rsid w:val="006A6042"/>
    <w:rsid w:val="006C1D7D"/>
    <w:rsid w:val="006D0A38"/>
    <w:rsid w:val="006D35EB"/>
    <w:rsid w:val="006D5F7A"/>
    <w:rsid w:val="006E123A"/>
    <w:rsid w:val="006E4BE0"/>
    <w:rsid w:val="006E6CF8"/>
    <w:rsid w:val="006F5D2A"/>
    <w:rsid w:val="006F6225"/>
    <w:rsid w:val="00714AB6"/>
    <w:rsid w:val="00715FCB"/>
    <w:rsid w:val="007169BB"/>
    <w:rsid w:val="007232AE"/>
    <w:rsid w:val="00724F9B"/>
    <w:rsid w:val="00730910"/>
    <w:rsid w:val="00730F27"/>
    <w:rsid w:val="00732759"/>
    <w:rsid w:val="00732A67"/>
    <w:rsid w:val="00732AE5"/>
    <w:rsid w:val="007356F7"/>
    <w:rsid w:val="007425A2"/>
    <w:rsid w:val="007512A2"/>
    <w:rsid w:val="00751C8A"/>
    <w:rsid w:val="007533BD"/>
    <w:rsid w:val="00755551"/>
    <w:rsid w:val="0075653C"/>
    <w:rsid w:val="007576FC"/>
    <w:rsid w:val="007613F2"/>
    <w:rsid w:val="00761B9D"/>
    <w:rsid w:val="0076400B"/>
    <w:rsid w:val="00765F06"/>
    <w:rsid w:val="0077240C"/>
    <w:rsid w:val="00780A88"/>
    <w:rsid w:val="00783BC2"/>
    <w:rsid w:val="0078420B"/>
    <w:rsid w:val="007878EE"/>
    <w:rsid w:val="007A30F0"/>
    <w:rsid w:val="007A3307"/>
    <w:rsid w:val="007A3DA4"/>
    <w:rsid w:val="007A57A1"/>
    <w:rsid w:val="007A7984"/>
    <w:rsid w:val="007B09FF"/>
    <w:rsid w:val="007B0F94"/>
    <w:rsid w:val="007B1341"/>
    <w:rsid w:val="007B2BF1"/>
    <w:rsid w:val="007B35C2"/>
    <w:rsid w:val="007B489A"/>
    <w:rsid w:val="007C16F0"/>
    <w:rsid w:val="007C2157"/>
    <w:rsid w:val="007C2FBE"/>
    <w:rsid w:val="007C35BB"/>
    <w:rsid w:val="007C4F12"/>
    <w:rsid w:val="007D0489"/>
    <w:rsid w:val="007D5CDD"/>
    <w:rsid w:val="007D5CE2"/>
    <w:rsid w:val="007D78FB"/>
    <w:rsid w:val="007E1E94"/>
    <w:rsid w:val="007E5277"/>
    <w:rsid w:val="007E67C6"/>
    <w:rsid w:val="007F09CA"/>
    <w:rsid w:val="007F6CEB"/>
    <w:rsid w:val="0080374A"/>
    <w:rsid w:val="00804A7D"/>
    <w:rsid w:val="00806AB3"/>
    <w:rsid w:val="00810E1A"/>
    <w:rsid w:val="00811539"/>
    <w:rsid w:val="008115D4"/>
    <w:rsid w:val="0081179E"/>
    <w:rsid w:val="00820FE3"/>
    <w:rsid w:val="00827808"/>
    <w:rsid w:val="008301BA"/>
    <w:rsid w:val="0083181A"/>
    <w:rsid w:val="00831B36"/>
    <w:rsid w:val="00837730"/>
    <w:rsid w:val="00841A9D"/>
    <w:rsid w:val="00850B53"/>
    <w:rsid w:val="00852335"/>
    <w:rsid w:val="00852FA7"/>
    <w:rsid w:val="008532C0"/>
    <w:rsid w:val="00857EAF"/>
    <w:rsid w:val="008607BD"/>
    <w:rsid w:val="00861419"/>
    <w:rsid w:val="0087438E"/>
    <w:rsid w:val="00875596"/>
    <w:rsid w:val="00875F9C"/>
    <w:rsid w:val="00876A13"/>
    <w:rsid w:val="0088023E"/>
    <w:rsid w:val="00880C6D"/>
    <w:rsid w:val="00881142"/>
    <w:rsid w:val="00883E37"/>
    <w:rsid w:val="008921F1"/>
    <w:rsid w:val="008949BC"/>
    <w:rsid w:val="00895573"/>
    <w:rsid w:val="008A1DF4"/>
    <w:rsid w:val="008B01FA"/>
    <w:rsid w:val="008B1B78"/>
    <w:rsid w:val="008B3670"/>
    <w:rsid w:val="008B7190"/>
    <w:rsid w:val="008C0955"/>
    <w:rsid w:val="008C205E"/>
    <w:rsid w:val="008C6D0D"/>
    <w:rsid w:val="008C7531"/>
    <w:rsid w:val="008D26E8"/>
    <w:rsid w:val="008D4D53"/>
    <w:rsid w:val="008D68E4"/>
    <w:rsid w:val="008D7485"/>
    <w:rsid w:val="008E1819"/>
    <w:rsid w:val="008E311C"/>
    <w:rsid w:val="008F1E33"/>
    <w:rsid w:val="008F248C"/>
    <w:rsid w:val="008F359C"/>
    <w:rsid w:val="008F506C"/>
    <w:rsid w:val="008F5B28"/>
    <w:rsid w:val="009007C7"/>
    <w:rsid w:val="009011D3"/>
    <w:rsid w:val="0090404C"/>
    <w:rsid w:val="00907256"/>
    <w:rsid w:val="00911414"/>
    <w:rsid w:val="00912F95"/>
    <w:rsid w:val="00912FB7"/>
    <w:rsid w:val="00914DBA"/>
    <w:rsid w:val="0092086A"/>
    <w:rsid w:val="0092659B"/>
    <w:rsid w:val="00926D90"/>
    <w:rsid w:val="00927B1A"/>
    <w:rsid w:val="00934764"/>
    <w:rsid w:val="00934A9C"/>
    <w:rsid w:val="0093536F"/>
    <w:rsid w:val="00944F4C"/>
    <w:rsid w:val="00950887"/>
    <w:rsid w:val="009512D8"/>
    <w:rsid w:val="00952192"/>
    <w:rsid w:val="0095234F"/>
    <w:rsid w:val="0095244B"/>
    <w:rsid w:val="00954C22"/>
    <w:rsid w:val="0095508A"/>
    <w:rsid w:val="00955F32"/>
    <w:rsid w:val="00957549"/>
    <w:rsid w:val="009629E7"/>
    <w:rsid w:val="0096365D"/>
    <w:rsid w:val="00965477"/>
    <w:rsid w:val="00966A5F"/>
    <w:rsid w:val="00971321"/>
    <w:rsid w:val="00973183"/>
    <w:rsid w:val="00975848"/>
    <w:rsid w:val="00976749"/>
    <w:rsid w:val="0098246E"/>
    <w:rsid w:val="00987F34"/>
    <w:rsid w:val="00990DA2"/>
    <w:rsid w:val="00992DBE"/>
    <w:rsid w:val="009939AD"/>
    <w:rsid w:val="00994D9D"/>
    <w:rsid w:val="009A1945"/>
    <w:rsid w:val="009A19D3"/>
    <w:rsid w:val="009A4891"/>
    <w:rsid w:val="009A4D24"/>
    <w:rsid w:val="009A7C0D"/>
    <w:rsid w:val="009A7D0A"/>
    <w:rsid w:val="009B016F"/>
    <w:rsid w:val="009B4C50"/>
    <w:rsid w:val="009B6AE5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637D"/>
    <w:rsid w:val="009E0EAE"/>
    <w:rsid w:val="009E13D7"/>
    <w:rsid w:val="009E2411"/>
    <w:rsid w:val="009E2C54"/>
    <w:rsid w:val="009E356D"/>
    <w:rsid w:val="009E378A"/>
    <w:rsid w:val="009F12AA"/>
    <w:rsid w:val="009F156F"/>
    <w:rsid w:val="009F1883"/>
    <w:rsid w:val="009F58BE"/>
    <w:rsid w:val="00A00577"/>
    <w:rsid w:val="00A02B79"/>
    <w:rsid w:val="00A1112F"/>
    <w:rsid w:val="00A1189D"/>
    <w:rsid w:val="00A12E3D"/>
    <w:rsid w:val="00A15423"/>
    <w:rsid w:val="00A17715"/>
    <w:rsid w:val="00A2593C"/>
    <w:rsid w:val="00A259E3"/>
    <w:rsid w:val="00A32D8B"/>
    <w:rsid w:val="00A34B6B"/>
    <w:rsid w:val="00A36F90"/>
    <w:rsid w:val="00A37A6F"/>
    <w:rsid w:val="00A46A54"/>
    <w:rsid w:val="00A46D55"/>
    <w:rsid w:val="00A47175"/>
    <w:rsid w:val="00A47A70"/>
    <w:rsid w:val="00A50122"/>
    <w:rsid w:val="00A5273E"/>
    <w:rsid w:val="00A60BCB"/>
    <w:rsid w:val="00A62FD6"/>
    <w:rsid w:val="00A64978"/>
    <w:rsid w:val="00A67C35"/>
    <w:rsid w:val="00A71F7A"/>
    <w:rsid w:val="00A7228F"/>
    <w:rsid w:val="00A826E2"/>
    <w:rsid w:val="00A8332C"/>
    <w:rsid w:val="00A86BB6"/>
    <w:rsid w:val="00A9030A"/>
    <w:rsid w:val="00A9259C"/>
    <w:rsid w:val="00A933D8"/>
    <w:rsid w:val="00A96EAF"/>
    <w:rsid w:val="00AA0865"/>
    <w:rsid w:val="00AA32B0"/>
    <w:rsid w:val="00AA413A"/>
    <w:rsid w:val="00AB1BD7"/>
    <w:rsid w:val="00AB4019"/>
    <w:rsid w:val="00AB7854"/>
    <w:rsid w:val="00AC0180"/>
    <w:rsid w:val="00AC02D7"/>
    <w:rsid w:val="00AC0854"/>
    <w:rsid w:val="00AC3EE1"/>
    <w:rsid w:val="00AC3FAE"/>
    <w:rsid w:val="00AD1C2C"/>
    <w:rsid w:val="00AD3059"/>
    <w:rsid w:val="00AD480B"/>
    <w:rsid w:val="00AD4A38"/>
    <w:rsid w:val="00AE1596"/>
    <w:rsid w:val="00AE25D1"/>
    <w:rsid w:val="00AE6508"/>
    <w:rsid w:val="00AF15CC"/>
    <w:rsid w:val="00AF2345"/>
    <w:rsid w:val="00AF34E4"/>
    <w:rsid w:val="00AF5840"/>
    <w:rsid w:val="00AF6A89"/>
    <w:rsid w:val="00B00BC8"/>
    <w:rsid w:val="00B045B5"/>
    <w:rsid w:val="00B10B15"/>
    <w:rsid w:val="00B10FD8"/>
    <w:rsid w:val="00B1162F"/>
    <w:rsid w:val="00B144F2"/>
    <w:rsid w:val="00B148E0"/>
    <w:rsid w:val="00B253DF"/>
    <w:rsid w:val="00B2545A"/>
    <w:rsid w:val="00B25615"/>
    <w:rsid w:val="00B27525"/>
    <w:rsid w:val="00B3100B"/>
    <w:rsid w:val="00B31341"/>
    <w:rsid w:val="00B331EB"/>
    <w:rsid w:val="00B3591A"/>
    <w:rsid w:val="00B41D24"/>
    <w:rsid w:val="00B423FD"/>
    <w:rsid w:val="00B432F1"/>
    <w:rsid w:val="00B4346A"/>
    <w:rsid w:val="00B43575"/>
    <w:rsid w:val="00B45371"/>
    <w:rsid w:val="00B468DC"/>
    <w:rsid w:val="00B569D3"/>
    <w:rsid w:val="00B6423F"/>
    <w:rsid w:val="00B76ADA"/>
    <w:rsid w:val="00B81179"/>
    <w:rsid w:val="00B84FAB"/>
    <w:rsid w:val="00B86BD3"/>
    <w:rsid w:val="00B943EB"/>
    <w:rsid w:val="00B95F90"/>
    <w:rsid w:val="00BA22E2"/>
    <w:rsid w:val="00BA3937"/>
    <w:rsid w:val="00BA4DD8"/>
    <w:rsid w:val="00BA56D6"/>
    <w:rsid w:val="00BB1071"/>
    <w:rsid w:val="00BB1EE5"/>
    <w:rsid w:val="00BB2299"/>
    <w:rsid w:val="00BB5689"/>
    <w:rsid w:val="00BB5A1D"/>
    <w:rsid w:val="00BC0E73"/>
    <w:rsid w:val="00BC56F7"/>
    <w:rsid w:val="00BC7683"/>
    <w:rsid w:val="00BD0F23"/>
    <w:rsid w:val="00BD42D7"/>
    <w:rsid w:val="00BD456E"/>
    <w:rsid w:val="00BE00B6"/>
    <w:rsid w:val="00BE05D4"/>
    <w:rsid w:val="00BE41AC"/>
    <w:rsid w:val="00BE4EDF"/>
    <w:rsid w:val="00BE6DDE"/>
    <w:rsid w:val="00BF4728"/>
    <w:rsid w:val="00BF7691"/>
    <w:rsid w:val="00BF7B54"/>
    <w:rsid w:val="00C00719"/>
    <w:rsid w:val="00C03D0E"/>
    <w:rsid w:val="00C06A91"/>
    <w:rsid w:val="00C148FE"/>
    <w:rsid w:val="00C149DC"/>
    <w:rsid w:val="00C17CE4"/>
    <w:rsid w:val="00C20D8F"/>
    <w:rsid w:val="00C2228E"/>
    <w:rsid w:val="00C252DA"/>
    <w:rsid w:val="00C264A9"/>
    <w:rsid w:val="00C30E6F"/>
    <w:rsid w:val="00C34800"/>
    <w:rsid w:val="00C35E8C"/>
    <w:rsid w:val="00C37035"/>
    <w:rsid w:val="00C40C9E"/>
    <w:rsid w:val="00C46B47"/>
    <w:rsid w:val="00C470D3"/>
    <w:rsid w:val="00C47545"/>
    <w:rsid w:val="00C50FCE"/>
    <w:rsid w:val="00C53C57"/>
    <w:rsid w:val="00C53CED"/>
    <w:rsid w:val="00C56382"/>
    <w:rsid w:val="00C57D98"/>
    <w:rsid w:val="00C65927"/>
    <w:rsid w:val="00C66C2D"/>
    <w:rsid w:val="00C6725B"/>
    <w:rsid w:val="00C757A2"/>
    <w:rsid w:val="00C76743"/>
    <w:rsid w:val="00C867BE"/>
    <w:rsid w:val="00C8770F"/>
    <w:rsid w:val="00C879E4"/>
    <w:rsid w:val="00C917E6"/>
    <w:rsid w:val="00CA0FD1"/>
    <w:rsid w:val="00CA2259"/>
    <w:rsid w:val="00CA59E0"/>
    <w:rsid w:val="00CA62F3"/>
    <w:rsid w:val="00CA6752"/>
    <w:rsid w:val="00CB439A"/>
    <w:rsid w:val="00CB6495"/>
    <w:rsid w:val="00CB717F"/>
    <w:rsid w:val="00CC10B7"/>
    <w:rsid w:val="00CC163E"/>
    <w:rsid w:val="00CC2C13"/>
    <w:rsid w:val="00CC35F7"/>
    <w:rsid w:val="00CC4680"/>
    <w:rsid w:val="00CC56F4"/>
    <w:rsid w:val="00CD02BA"/>
    <w:rsid w:val="00CD2D19"/>
    <w:rsid w:val="00CD326E"/>
    <w:rsid w:val="00CE0847"/>
    <w:rsid w:val="00CE11F8"/>
    <w:rsid w:val="00CE1ABC"/>
    <w:rsid w:val="00CE24DE"/>
    <w:rsid w:val="00CE296B"/>
    <w:rsid w:val="00CE713A"/>
    <w:rsid w:val="00CF2C98"/>
    <w:rsid w:val="00CF3A3A"/>
    <w:rsid w:val="00CF6436"/>
    <w:rsid w:val="00D03218"/>
    <w:rsid w:val="00D06C48"/>
    <w:rsid w:val="00D077B2"/>
    <w:rsid w:val="00D07858"/>
    <w:rsid w:val="00D140CE"/>
    <w:rsid w:val="00D1686F"/>
    <w:rsid w:val="00D20FFB"/>
    <w:rsid w:val="00D2427A"/>
    <w:rsid w:val="00D243D8"/>
    <w:rsid w:val="00D24931"/>
    <w:rsid w:val="00D25384"/>
    <w:rsid w:val="00D31290"/>
    <w:rsid w:val="00D40749"/>
    <w:rsid w:val="00D40BA5"/>
    <w:rsid w:val="00D40F43"/>
    <w:rsid w:val="00D434A1"/>
    <w:rsid w:val="00D439C0"/>
    <w:rsid w:val="00D44675"/>
    <w:rsid w:val="00D47DB7"/>
    <w:rsid w:val="00D50595"/>
    <w:rsid w:val="00D53590"/>
    <w:rsid w:val="00D63C92"/>
    <w:rsid w:val="00D656BB"/>
    <w:rsid w:val="00D66F6E"/>
    <w:rsid w:val="00D67970"/>
    <w:rsid w:val="00D71F4B"/>
    <w:rsid w:val="00D751C7"/>
    <w:rsid w:val="00D85BF0"/>
    <w:rsid w:val="00D864D6"/>
    <w:rsid w:val="00D86A72"/>
    <w:rsid w:val="00D86F85"/>
    <w:rsid w:val="00D93EFD"/>
    <w:rsid w:val="00DA07F0"/>
    <w:rsid w:val="00DA2365"/>
    <w:rsid w:val="00DA6E47"/>
    <w:rsid w:val="00DB0FEC"/>
    <w:rsid w:val="00DB29D1"/>
    <w:rsid w:val="00DB60C8"/>
    <w:rsid w:val="00DB68D6"/>
    <w:rsid w:val="00DB69FC"/>
    <w:rsid w:val="00DB76A9"/>
    <w:rsid w:val="00DB782C"/>
    <w:rsid w:val="00DC14D7"/>
    <w:rsid w:val="00DC3760"/>
    <w:rsid w:val="00DC47C4"/>
    <w:rsid w:val="00DC4F30"/>
    <w:rsid w:val="00DC5082"/>
    <w:rsid w:val="00DC7EC8"/>
    <w:rsid w:val="00DD0DD7"/>
    <w:rsid w:val="00DD3D10"/>
    <w:rsid w:val="00DD504C"/>
    <w:rsid w:val="00DD6A70"/>
    <w:rsid w:val="00DE1C58"/>
    <w:rsid w:val="00DE269E"/>
    <w:rsid w:val="00DE3063"/>
    <w:rsid w:val="00DE592C"/>
    <w:rsid w:val="00DE632A"/>
    <w:rsid w:val="00DE73BD"/>
    <w:rsid w:val="00DE7BDE"/>
    <w:rsid w:val="00DF072B"/>
    <w:rsid w:val="00DF09DB"/>
    <w:rsid w:val="00DF4BB4"/>
    <w:rsid w:val="00DF5FD0"/>
    <w:rsid w:val="00E009EB"/>
    <w:rsid w:val="00E00FC5"/>
    <w:rsid w:val="00E011EC"/>
    <w:rsid w:val="00E01C61"/>
    <w:rsid w:val="00E01D63"/>
    <w:rsid w:val="00E061C8"/>
    <w:rsid w:val="00E06421"/>
    <w:rsid w:val="00E07950"/>
    <w:rsid w:val="00E11D2F"/>
    <w:rsid w:val="00E14541"/>
    <w:rsid w:val="00E15595"/>
    <w:rsid w:val="00E24F21"/>
    <w:rsid w:val="00E257FF"/>
    <w:rsid w:val="00E315BB"/>
    <w:rsid w:val="00E3268D"/>
    <w:rsid w:val="00E377E4"/>
    <w:rsid w:val="00E37C22"/>
    <w:rsid w:val="00E41A9C"/>
    <w:rsid w:val="00E42472"/>
    <w:rsid w:val="00E45023"/>
    <w:rsid w:val="00E5012C"/>
    <w:rsid w:val="00E50E99"/>
    <w:rsid w:val="00E52E1F"/>
    <w:rsid w:val="00E55BA3"/>
    <w:rsid w:val="00E5607C"/>
    <w:rsid w:val="00E56D73"/>
    <w:rsid w:val="00E60F7E"/>
    <w:rsid w:val="00E61EE7"/>
    <w:rsid w:val="00E647AF"/>
    <w:rsid w:val="00E659E5"/>
    <w:rsid w:val="00E66299"/>
    <w:rsid w:val="00E72146"/>
    <w:rsid w:val="00E729D4"/>
    <w:rsid w:val="00E90753"/>
    <w:rsid w:val="00E91A38"/>
    <w:rsid w:val="00E9241B"/>
    <w:rsid w:val="00E92A8F"/>
    <w:rsid w:val="00E92C09"/>
    <w:rsid w:val="00E94BC7"/>
    <w:rsid w:val="00E97CCC"/>
    <w:rsid w:val="00E97E28"/>
    <w:rsid w:val="00EA066D"/>
    <w:rsid w:val="00EA366C"/>
    <w:rsid w:val="00EA3CD4"/>
    <w:rsid w:val="00EA4CF4"/>
    <w:rsid w:val="00EA70DF"/>
    <w:rsid w:val="00EA7473"/>
    <w:rsid w:val="00EA797C"/>
    <w:rsid w:val="00EB045F"/>
    <w:rsid w:val="00EB2168"/>
    <w:rsid w:val="00EB23EF"/>
    <w:rsid w:val="00EC2340"/>
    <w:rsid w:val="00EC3C3E"/>
    <w:rsid w:val="00ED1061"/>
    <w:rsid w:val="00ED321B"/>
    <w:rsid w:val="00ED3C56"/>
    <w:rsid w:val="00EE640D"/>
    <w:rsid w:val="00EF5AA0"/>
    <w:rsid w:val="00EF7536"/>
    <w:rsid w:val="00F02BB2"/>
    <w:rsid w:val="00F03481"/>
    <w:rsid w:val="00F04080"/>
    <w:rsid w:val="00F04766"/>
    <w:rsid w:val="00F12172"/>
    <w:rsid w:val="00F124CC"/>
    <w:rsid w:val="00F16104"/>
    <w:rsid w:val="00F17422"/>
    <w:rsid w:val="00F20351"/>
    <w:rsid w:val="00F203CA"/>
    <w:rsid w:val="00F218C4"/>
    <w:rsid w:val="00F24CEA"/>
    <w:rsid w:val="00F25AB6"/>
    <w:rsid w:val="00F25AF9"/>
    <w:rsid w:val="00F27D11"/>
    <w:rsid w:val="00F330FE"/>
    <w:rsid w:val="00F34534"/>
    <w:rsid w:val="00F34783"/>
    <w:rsid w:val="00F358B1"/>
    <w:rsid w:val="00F41513"/>
    <w:rsid w:val="00F4639D"/>
    <w:rsid w:val="00F466A0"/>
    <w:rsid w:val="00F541E9"/>
    <w:rsid w:val="00F6407B"/>
    <w:rsid w:val="00F66437"/>
    <w:rsid w:val="00F66E48"/>
    <w:rsid w:val="00F71A19"/>
    <w:rsid w:val="00F744D9"/>
    <w:rsid w:val="00F7503C"/>
    <w:rsid w:val="00F778A5"/>
    <w:rsid w:val="00F810A4"/>
    <w:rsid w:val="00F84624"/>
    <w:rsid w:val="00F91028"/>
    <w:rsid w:val="00F94A4D"/>
    <w:rsid w:val="00F95ECD"/>
    <w:rsid w:val="00F96807"/>
    <w:rsid w:val="00F96A69"/>
    <w:rsid w:val="00F970F3"/>
    <w:rsid w:val="00FA2AED"/>
    <w:rsid w:val="00FA7BEE"/>
    <w:rsid w:val="00FB1778"/>
    <w:rsid w:val="00FB2059"/>
    <w:rsid w:val="00FB3CF3"/>
    <w:rsid w:val="00FC24BE"/>
    <w:rsid w:val="00FC3354"/>
    <w:rsid w:val="00FC3D70"/>
    <w:rsid w:val="00FC76B6"/>
    <w:rsid w:val="00FC7B8E"/>
    <w:rsid w:val="00FD1E59"/>
    <w:rsid w:val="00FD625F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F22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twitter.com/FordEu" TargetMode="External"/><Relationship Id="rId2" Type="http://schemas.openxmlformats.org/officeDocument/2006/relationships/hyperlink" Target="http://twitter.com/FordEu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youtube.com/fordofeurope" TargetMode="External"/><Relationship Id="rId5" Type="http://schemas.openxmlformats.org/officeDocument/2006/relationships/image" Target="media/image3.jpeg"/><Relationship Id="rId10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" TargetMode="External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8F91-2A5D-466D-B6D4-70965FF2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9639</Characters>
  <Application>Microsoft Office Word</Application>
  <DocSecurity>0</DocSecurity>
  <Lines>80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11043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2020-07-30T08:43:00Z</dcterms:created>
  <dcterms:modified xsi:type="dcterms:W3CDTF">2020-07-30T08:43:00Z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