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EA6F89" w:rsidRPr="00EA6F89" w:rsidTr="004303FA">
        <w:sdt>
          <w:sdtPr>
            <w:id w:val="1970094506"/>
            <w:placeholder>
              <w:docPart w:val="DE5D3BD0CD514ADB8F15E8BE1FC90A4A"/>
            </w:placeholder>
            <w:date w:fullDate="2019-01-1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65" w:type="dxa"/>
              </w:tcPr>
              <w:p w:rsidR="00EA6F89" w:rsidRPr="00EA6F89" w:rsidRDefault="00011925" w:rsidP="00F038AD">
                <w:pPr>
                  <w:pStyle w:val="Information"/>
                </w:pPr>
                <w:r w:rsidRPr="00011925">
                  <w:t>2019-01-17</w:t>
                </w:r>
              </w:p>
            </w:tc>
          </w:sdtContent>
        </w:sdt>
        <w:tc>
          <w:tcPr>
            <w:tcW w:w="4046" w:type="dxa"/>
          </w:tcPr>
          <w:p w:rsidR="00EA6F89" w:rsidRPr="00EA6F89" w:rsidRDefault="00EA6F89" w:rsidP="004303FA">
            <w:pPr>
              <w:pStyle w:val="Information"/>
            </w:pPr>
          </w:p>
          <w:p w:rsidR="00EA6F89" w:rsidRPr="00EA6F89" w:rsidRDefault="00EA6F89" w:rsidP="004303FA">
            <w:pPr>
              <w:pStyle w:val="Information"/>
            </w:pPr>
          </w:p>
          <w:p w:rsidR="00EA6F89" w:rsidRPr="00EA6F89" w:rsidRDefault="00EA6F89" w:rsidP="004303FA">
            <w:pPr>
              <w:pStyle w:val="Information"/>
            </w:pPr>
          </w:p>
          <w:p w:rsidR="00EA6F89" w:rsidRPr="00EA6F89" w:rsidRDefault="00EA6F89" w:rsidP="004303FA">
            <w:pPr>
              <w:pStyle w:val="Information"/>
            </w:pPr>
          </w:p>
        </w:tc>
      </w:tr>
      <w:tr w:rsidR="00EA6F89" w:rsidRPr="00EA6F89" w:rsidTr="00F52F77">
        <w:trPr>
          <w:trHeight w:val="340"/>
        </w:trPr>
        <w:tc>
          <w:tcPr>
            <w:tcW w:w="5865" w:type="dxa"/>
          </w:tcPr>
          <w:p w:rsidR="00EA6F89" w:rsidRPr="00EA6F89" w:rsidRDefault="00EA6F89" w:rsidP="004303FA">
            <w:pPr>
              <w:pStyle w:val="Information"/>
            </w:pPr>
          </w:p>
        </w:tc>
        <w:tc>
          <w:tcPr>
            <w:tcW w:w="4046" w:type="dxa"/>
          </w:tcPr>
          <w:p w:rsidR="00EA6F89" w:rsidRPr="00EA6F89" w:rsidRDefault="00EA6F89" w:rsidP="004303FA">
            <w:pPr>
              <w:pStyle w:val="Information"/>
            </w:pPr>
          </w:p>
        </w:tc>
      </w:tr>
    </w:tbl>
    <w:p w:rsidR="006C475D" w:rsidRPr="00EA6F89" w:rsidRDefault="00841C71" w:rsidP="00D6471E">
      <w:pPr>
        <w:pStyle w:val="Rubrik1"/>
      </w:pPr>
      <w:r>
        <w:t>Assemblin ansvarar för tunnelventilation</w:t>
      </w:r>
      <w:r w:rsidR="00EA6F89">
        <w:t xml:space="preserve"> i Förbifart Stockholm</w:t>
      </w:r>
    </w:p>
    <w:p w:rsidR="000173E8" w:rsidRDefault="00EA6F89" w:rsidP="00E6464D">
      <w:pPr>
        <w:pStyle w:val="Rubrik2"/>
      </w:pPr>
      <w:r>
        <w:t>Assemblin</w:t>
      </w:r>
      <w:r w:rsidR="00011925">
        <w:t xml:space="preserve"> har tilldelats</w:t>
      </w:r>
      <w:r>
        <w:t xml:space="preserve"> ett omfattande ventilationsuppdrag i infrastrukturprojektet Förbifart Stockholm. Uppdraget omfattar projektering, installation samt drift och underhåll av ventilation i tunnlar. Kontraktet har ett ordervärde på </w:t>
      </w:r>
      <w:r w:rsidR="0088694D">
        <w:t>520 miljoner kronor</w:t>
      </w:r>
      <w:r>
        <w:t>.</w:t>
      </w:r>
      <w:bookmarkStart w:id="0" w:name="_GoBack"/>
      <w:bookmarkEnd w:id="0"/>
    </w:p>
    <w:p w:rsidR="00E6464D" w:rsidRDefault="00E43187" w:rsidP="00E6464D">
      <w:r>
        <w:br/>
      </w:r>
      <w:r w:rsidR="00E6464D">
        <w:t xml:space="preserve">Förbifart Stockholm, och den nya dragningen av E4 som ska avlasta såväl Essingeleden som innerstaden, är ett av de största infrastrukturprojekten i Sverige någonsin. </w:t>
      </w:r>
    </w:p>
    <w:p w:rsidR="00E6464D" w:rsidRDefault="00E6464D" w:rsidP="00E6464D">
      <w:r>
        <w:t xml:space="preserve">Trafikverket och Assemblin Ventilation har skrivit kontrakt gällande Förbifart Stockholm Entreprenad 903. Uppdraget omfattar ansvaret för tunnelventilation. Bland annat ingår montering av cirka 200 fläktar i körbanorna och 17 fläktstationer för brand och avgaser samt intern styrning av ventilationen. </w:t>
      </w:r>
    </w:p>
    <w:p w:rsidR="00E6464D" w:rsidRDefault="00E6464D" w:rsidP="00E6464D">
      <w:r>
        <w:t xml:space="preserve">Uppdraget startar under våren 2019 med en projekteringsfas. Utförandefasen pågår under 2022-2024, följt av en </w:t>
      </w:r>
      <w:proofErr w:type="spellStart"/>
      <w:r>
        <w:t>testfas</w:t>
      </w:r>
      <w:proofErr w:type="spellEnd"/>
      <w:r>
        <w:t xml:space="preserve"> fram till </w:t>
      </w:r>
      <w:proofErr w:type="spellStart"/>
      <w:r>
        <w:t>trafikstart</w:t>
      </w:r>
      <w:proofErr w:type="spellEnd"/>
      <w:r>
        <w:t xml:space="preserve"> 2026. I uppdraget ingår även ansvar för drift och underhåll under de första två åren efter </w:t>
      </w:r>
      <w:proofErr w:type="spellStart"/>
      <w:r>
        <w:t>trafikstart</w:t>
      </w:r>
      <w:proofErr w:type="spellEnd"/>
      <w:r>
        <w:t xml:space="preserve">. </w:t>
      </w:r>
      <w:r w:rsidR="00E43187">
        <w:t xml:space="preserve">Assemblin Ventilation räknar med att nyrekrytera under projekttiden. </w:t>
      </w:r>
    </w:p>
    <w:p w:rsidR="00091C8B" w:rsidRDefault="00091C8B" w:rsidP="00091C8B">
      <w:r>
        <w:t xml:space="preserve">– Vi är mycket stolta över detta uppdrag, som är ett omfattande och spännande projekt. Vi tar med oss vår marknadsledande kompetens och tidigare erfarenheter, inte minst tunnelventilationsprojekt i Cityterminalen i Stockholm, </w:t>
      </w:r>
      <w:r w:rsidR="00F162EF">
        <w:t>in i detta uppdrag</w:t>
      </w:r>
      <w:r>
        <w:t xml:space="preserve">, säger Håkan Ekvall, affärsområdeschef och vd för Assemblin Ventilation. </w:t>
      </w:r>
    </w:p>
    <w:p w:rsidR="00E6464D" w:rsidRDefault="00E6464D" w:rsidP="00E6464D">
      <w:r>
        <w:t xml:space="preserve">– </w:t>
      </w:r>
      <w:r w:rsidR="00F162EF">
        <w:t xml:space="preserve">Installationsmarknaden är fortsatt stark i hela Norden. Den avmattning vi sett på bostadsbyggande främst i Stockholm kompenseras av en ökad aktivering av infrastruktur- och sjukhusprojekt. </w:t>
      </w:r>
      <w:r w:rsidR="0066633C">
        <w:t>Vår orderingång u</w:t>
      </w:r>
      <w:r w:rsidR="00E43187">
        <w:t>nder 2018 har varit fortsatt stark</w:t>
      </w:r>
      <w:r w:rsidR="0066633C">
        <w:t xml:space="preserve"> vilket är positivt, kommenterar Mats Johansson, vd och koncernchef för Assemblin. </w:t>
      </w:r>
    </w:p>
    <w:p w:rsidR="00EA6F89" w:rsidRPr="00EA6F89" w:rsidRDefault="00EA6F89" w:rsidP="00841C71">
      <w:pPr>
        <w:pStyle w:val="Rubrik2"/>
      </w:pPr>
      <w:r w:rsidRPr="00EA6F89">
        <w:t>För mer information, vänligen kontakta:</w:t>
      </w:r>
    </w:p>
    <w:p w:rsidR="00EA6F89" w:rsidRDefault="00EA6F89" w:rsidP="00EA6F89">
      <w:r>
        <w:t xml:space="preserve">Håkan Ekvall, vd Assemblin Ventilation, </w:t>
      </w:r>
      <w:r w:rsidRPr="00EA6F89">
        <w:t>+46 10 452 72 63</w:t>
      </w:r>
      <w:r>
        <w:t xml:space="preserve">, </w:t>
      </w:r>
      <w:hyperlink r:id="rId7" w:history="1">
        <w:r w:rsidRPr="002C0000">
          <w:rPr>
            <w:rStyle w:val="Hyperlnk"/>
          </w:rPr>
          <w:t>hakan.ekvall@assemblin.se</w:t>
        </w:r>
      </w:hyperlink>
      <w:r>
        <w:t xml:space="preserve"> </w:t>
      </w:r>
    </w:p>
    <w:p w:rsidR="00670EDD" w:rsidRPr="00EA6F89" w:rsidRDefault="00841C71" w:rsidP="00DD79CC">
      <w:r w:rsidRPr="00200DC4">
        <w:rPr>
          <w:rStyle w:val="Rubrik2Char"/>
        </w:rPr>
        <w:t>Om Assemblin</w:t>
      </w:r>
      <w:r w:rsidRPr="00200DC4">
        <w:rPr>
          <w:rStyle w:val="Rubrik2Char"/>
        </w:rPr>
        <w:br/>
      </w:r>
      <w:proofErr w:type="spellStart"/>
      <w:r w:rsidRPr="00200DC4">
        <w:t>Assemblin</w:t>
      </w:r>
      <w:proofErr w:type="spellEnd"/>
      <w:r w:rsidRPr="00200DC4"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 Vill du veta mer? Besök assemblin.se </w:t>
      </w:r>
    </w:p>
    <w:sectPr w:rsidR="00670EDD" w:rsidRPr="00EA6F89" w:rsidSect="006C7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89" w:rsidRPr="00EA6F89" w:rsidRDefault="00EA6F89" w:rsidP="00670EDD">
      <w:pPr>
        <w:spacing w:after="0" w:line="240" w:lineRule="auto"/>
      </w:pPr>
      <w:r w:rsidRPr="00EA6F89">
        <w:separator/>
      </w:r>
    </w:p>
  </w:endnote>
  <w:endnote w:type="continuationSeparator" w:id="0">
    <w:p w:rsidR="00EA6F89" w:rsidRPr="00EA6F89" w:rsidRDefault="00EA6F89" w:rsidP="00670EDD">
      <w:pPr>
        <w:spacing w:after="0" w:line="240" w:lineRule="auto"/>
      </w:pPr>
      <w:r w:rsidRPr="00EA6F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89" w:rsidRPr="00EA6F89" w:rsidRDefault="00EA6F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EA6F89" w:rsidTr="00D53870">
      <w:tc>
        <w:tcPr>
          <w:tcW w:w="7797" w:type="dxa"/>
        </w:tcPr>
        <w:p w:rsidR="00443B9B" w:rsidRPr="00EA6F89" w:rsidRDefault="00011925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F4306FA98E064B75A56FB309DC29D871"/>
              </w:placeholder>
              <w:text/>
            </w:sdtPr>
            <w:sdtEndPr/>
            <w:sdtContent>
              <w:r w:rsidR="00EA6F89">
                <w:rPr>
                  <w:b/>
                </w:rPr>
                <w:t>Assemblin Sweden AB</w:t>
              </w:r>
            </w:sdtContent>
          </w:sdt>
        </w:p>
        <w:p w:rsidR="00EA6F89" w:rsidRPr="00EA6F89" w:rsidRDefault="00011925">
          <w:pPr>
            <w:pStyle w:val="Sidfot"/>
          </w:pPr>
          <w:sdt>
            <w:sdtPr>
              <w:alias w:val="adStreet"/>
              <w:tag w:val="adStreet"/>
              <w:id w:val="1030844616"/>
              <w:placeholder>
                <w:docPart w:val="28C33131BF0E4EC0A93DEEA12D765854"/>
              </w:placeholder>
              <w:text/>
            </w:sdtPr>
            <w:sdtEndPr/>
            <w:sdtContent>
              <w:r w:rsidR="00EA6F89">
                <w:t>Västberga Allé 1</w:t>
              </w:r>
            </w:sdtContent>
          </w:sdt>
          <w:r w:rsidR="00EA6F89" w:rsidRPr="00EA6F89">
            <w:t xml:space="preserve"> | </w:t>
          </w:r>
          <w:sdt>
            <w:sdtPr>
              <w:alias w:val="adZIP"/>
              <w:tag w:val="adZIP"/>
              <w:id w:val="483476"/>
              <w:placeholder>
                <w:docPart w:val="5C2218955163491497CEF1B79FF972CE"/>
              </w:placeholder>
              <w:text/>
            </w:sdtPr>
            <w:sdtEndPr/>
            <w:sdtContent>
              <w:r w:rsidR="00EA6F89">
                <w:t>126 30 Hägersten</w:t>
              </w:r>
            </w:sdtContent>
          </w:sdt>
          <w:r w:rsidR="00EA6F89" w:rsidRPr="00EA6F89">
            <w:t xml:space="preserve"> | </w:t>
          </w:r>
          <w:sdt>
            <w:sdtPr>
              <w:alias w:val="adTelephone"/>
              <w:tag w:val="adTelephone"/>
              <w:id w:val="1670752118"/>
              <w:placeholder>
                <w:docPart w:val="9156644EE2F844A89AA25FA323A441C4"/>
              </w:placeholder>
              <w:text/>
            </w:sdtPr>
            <w:sdtEndPr/>
            <w:sdtContent>
              <w:r w:rsidR="00EA6F89">
                <w:t>Växel +46 10 472 60 00</w:t>
              </w:r>
            </w:sdtContent>
          </w:sdt>
          <w:r w:rsidR="00EA6F89" w:rsidRPr="00EA6F89">
            <w:t xml:space="preserve"> | </w:t>
          </w:r>
          <w:sdt>
            <w:sdtPr>
              <w:alias w:val="adWeb"/>
              <w:tag w:val="adWeb"/>
              <w:id w:val="-1231073288"/>
              <w:placeholder>
                <w:docPart w:val="9E0191E20C2B40D8A4B46CDF94E5E986"/>
              </w:placeholder>
              <w:text/>
            </w:sdtPr>
            <w:sdtEndPr/>
            <w:sdtContent>
              <w:r w:rsidR="00EA6F89">
                <w:t>www.assemblin.se</w:t>
              </w:r>
            </w:sdtContent>
          </w:sdt>
        </w:p>
        <w:p w:rsidR="00443B9B" w:rsidRPr="00EA6F89" w:rsidRDefault="00011925" w:rsidP="00443B9B">
          <w:pPr>
            <w:pStyle w:val="Sidfot"/>
          </w:pPr>
          <w:sdt>
            <w:sdtPr>
              <w:alias w:val="adOrgNo"/>
              <w:tag w:val="adOrgNo"/>
              <w:id w:val="529987676"/>
              <w:placeholder>
                <w:docPart w:val="57FE329643634294B80503F1DE9AC5D5"/>
              </w:placeholder>
              <w:text/>
            </w:sdtPr>
            <w:sdtEndPr/>
            <w:sdtContent>
              <w:r w:rsidR="00EA6F89">
                <w:t>Org. Nr 556768-1530</w:t>
              </w:r>
            </w:sdtContent>
          </w:sdt>
          <w:r w:rsidR="00EA6F89" w:rsidRPr="00EA6F89">
            <w:t xml:space="preserve"> | </w:t>
          </w:r>
          <w:sdt>
            <w:sdtPr>
              <w:alias w:val="adVAT"/>
              <w:tag w:val="adVAT"/>
              <w:id w:val="1459213353"/>
              <w:placeholder>
                <w:docPart w:val="514B624082F743A9946BA9375AEDC182"/>
              </w:placeholder>
              <w:text/>
            </w:sdtPr>
            <w:sdtEndPr/>
            <w:sdtContent>
              <w:r w:rsidR="00EA6F89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443B9B" w:rsidRPr="00EA6F89" w:rsidRDefault="00443B9B" w:rsidP="00443B9B">
          <w:pPr>
            <w:pStyle w:val="Sidfot"/>
            <w:jc w:val="right"/>
          </w:pPr>
          <w:r w:rsidRPr="00EA6F89">
            <w:fldChar w:fldCharType="begin"/>
          </w:r>
          <w:r w:rsidRPr="00EA6F89">
            <w:instrText xml:space="preserve"> PAGE  \* Arabic  \* MERGEFORMAT </w:instrText>
          </w:r>
          <w:r w:rsidRPr="00EA6F89">
            <w:fldChar w:fldCharType="separate"/>
          </w:r>
          <w:r w:rsidR="00E43187">
            <w:rPr>
              <w:noProof/>
            </w:rPr>
            <w:t>2</w:t>
          </w:r>
          <w:r w:rsidRPr="00EA6F89">
            <w:fldChar w:fldCharType="end"/>
          </w:r>
          <w:r w:rsidRPr="00EA6F89">
            <w:t xml:space="preserve"> / </w:t>
          </w:r>
          <w:r w:rsidR="004D5C02" w:rsidRPr="00EA6F89">
            <w:rPr>
              <w:noProof/>
            </w:rPr>
            <w:fldChar w:fldCharType="begin"/>
          </w:r>
          <w:r w:rsidR="004D5C02" w:rsidRPr="00EA6F89">
            <w:rPr>
              <w:noProof/>
            </w:rPr>
            <w:instrText xml:space="preserve"> NUMPAGES  \* Arabic  \* MERGEFORMAT </w:instrText>
          </w:r>
          <w:r w:rsidR="004D5C02" w:rsidRPr="00EA6F89">
            <w:rPr>
              <w:noProof/>
            </w:rPr>
            <w:fldChar w:fldCharType="separate"/>
          </w:r>
          <w:r w:rsidR="00E43187">
            <w:rPr>
              <w:noProof/>
            </w:rPr>
            <w:t>2</w:t>
          </w:r>
          <w:r w:rsidR="004D5C02" w:rsidRPr="00EA6F89">
            <w:rPr>
              <w:noProof/>
            </w:rPr>
            <w:fldChar w:fldCharType="end"/>
          </w:r>
        </w:p>
      </w:tc>
    </w:tr>
  </w:tbl>
  <w:p w:rsidR="008369B8" w:rsidRPr="00EA6F89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EA6F89" w:rsidTr="00443B9B">
      <w:tc>
        <w:tcPr>
          <w:tcW w:w="7797" w:type="dxa"/>
        </w:tcPr>
        <w:p w:rsidR="008369B8" w:rsidRPr="00EA6F89" w:rsidRDefault="00011925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BD5F301B76114A5BA1C7E2CEEE154451"/>
              </w:placeholder>
              <w:text/>
            </w:sdtPr>
            <w:sdtEndPr/>
            <w:sdtContent>
              <w:r w:rsidR="00EA6F89">
                <w:rPr>
                  <w:b/>
                </w:rPr>
                <w:t>Assemblin Sweden AB</w:t>
              </w:r>
            </w:sdtContent>
          </w:sdt>
        </w:p>
        <w:p w:rsidR="00EA6F89" w:rsidRPr="00EA6F89" w:rsidRDefault="00011925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53F19691BA31467E9A2F7863BE87AE31"/>
              </w:placeholder>
              <w:text/>
            </w:sdtPr>
            <w:sdtEndPr/>
            <w:sdtContent>
              <w:r w:rsidR="00EA6F89">
                <w:t>Västberga Allé 1</w:t>
              </w:r>
            </w:sdtContent>
          </w:sdt>
          <w:r w:rsidR="00EA6F89" w:rsidRPr="00EA6F89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F435F15447704EA58D8E47CCDF209BB8"/>
              </w:placeholder>
              <w:text/>
            </w:sdtPr>
            <w:sdtEndPr/>
            <w:sdtContent>
              <w:r w:rsidR="00EA6F89">
                <w:t>126 30 Hägersten</w:t>
              </w:r>
            </w:sdtContent>
          </w:sdt>
          <w:r w:rsidR="00EA6F89" w:rsidRPr="00EA6F89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5C651B3C188847DD9FBCB76CEA243DBD"/>
              </w:placeholder>
              <w:text/>
            </w:sdtPr>
            <w:sdtEndPr/>
            <w:sdtContent>
              <w:r w:rsidR="00EA6F89">
                <w:t>Växel +46 10 472 60 00</w:t>
              </w:r>
            </w:sdtContent>
          </w:sdt>
          <w:r w:rsidR="00EA6F89" w:rsidRPr="00EA6F89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441C262E1E41447B8896DD6D1C8F1D8B"/>
              </w:placeholder>
              <w:text/>
            </w:sdtPr>
            <w:sdtEndPr/>
            <w:sdtContent>
              <w:r w:rsidR="00EA6F89">
                <w:t>www.assemblin.se</w:t>
              </w:r>
            </w:sdtContent>
          </w:sdt>
        </w:p>
        <w:p w:rsidR="008369B8" w:rsidRPr="00EA6F89" w:rsidRDefault="00011925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CF218B51C30542D4AD0100C663C3DC90"/>
              </w:placeholder>
              <w:text/>
            </w:sdtPr>
            <w:sdtEndPr/>
            <w:sdtContent>
              <w:r w:rsidR="00EA6F89">
                <w:t>Org. Nr 556768-1530</w:t>
              </w:r>
            </w:sdtContent>
          </w:sdt>
          <w:r w:rsidR="00EA6F89" w:rsidRPr="00EA6F89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1A87E91DEC6D40759B848DAA06AB5983"/>
              </w:placeholder>
              <w:text/>
            </w:sdtPr>
            <w:sdtEndPr/>
            <w:sdtContent>
              <w:r w:rsidR="00EA6F89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8369B8" w:rsidRPr="00EA6F89" w:rsidRDefault="00443B9B" w:rsidP="00443B9B">
          <w:pPr>
            <w:pStyle w:val="Sidfot"/>
            <w:jc w:val="right"/>
          </w:pPr>
          <w:r w:rsidRPr="00EA6F89">
            <w:fldChar w:fldCharType="begin"/>
          </w:r>
          <w:r w:rsidRPr="00EA6F89">
            <w:instrText xml:space="preserve"> PAGE  \* Arabic  \* MERGEFORMAT </w:instrText>
          </w:r>
          <w:r w:rsidRPr="00EA6F89">
            <w:fldChar w:fldCharType="separate"/>
          </w:r>
          <w:r w:rsidR="00011925">
            <w:rPr>
              <w:noProof/>
            </w:rPr>
            <w:t>1</w:t>
          </w:r>
          <w:r w:rsidRPr="00EA6F89">
            <w:fldChar w:fldCharType="end"/>
          </w:r>
          <w:r w:rsidRPr="00EA6F89">
            <w:t xml:space="preserve"> / </w:t>
          </w:r>
          <w:r w:rsidR="00D807A9" w:rsidRPr="00EA6F89">
            <w:rPr>
              <w:noProof/>
            </w:rPr>
            <w:fldChar w:fldCharType="begin"/>
          </w:r>
          <w:r w:rsidR="00D807A9" w:rsidRPr="00EA6F89">
            <w:rPr>
              <w:noProof/>
            </w:rPr>
            <w:instrText xml:space="preserve"> NUMPAGES  \* Arabic  \* MERGEFORMAT </w:instrText>
          </w:r>
          <w:r w:rsidR="00D807A9" w:rsidRPr="00EA6F89">
            <w:rPr>
              <w:noProof/>
            </w:rPr>
            <w:fldChar w:fldCharType="separate"/>
          </w:r>
          <w:r w:rsidR="00011925">
            <w:rPr>
              <w:noProof/>
            </w:rPr>
            <w:t>1</w:t>
          </w:r>
          <w:r w:rsidR="00D807A9" w:rsidRPr="00EA6F89">
            <w:rPr>
              <w:noProof/>
            </w:rPr>
            <w:fldChar w:fldCharType="end"/>
          </w:r>
        </w:p>
      </w:tc>
    </w:tr>
  </w:tbl>
  <w:p w:rsidR="008369B8" w:rsidRPr="00EA6F89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89" w:rsidRPr="00EA6F89" w:rsidRDefault="00EA6F89" w:rsidP="00670EDD">
      <w:pPr>
        <w:spacing w:after="0" w:line="240" w:lineRule="auto"/>
      </w:pPr>
      <w:r w:rsidRPr="00EA6F89">
        <w:separator/>
      </w:r>
    </w:p>
  </w:footnote>
  <w:footnote w:type="continuationSeparator" w:id="0">
    <w:p w:rsidR="00EA6F89" w:rsidRPr="00EA6F89" w:rsidRDefault="00EA6F89" w:rsidP="00670EDD">
      <w:pPr>
        <w:spacing w:after="0" w:line="240" w:lineRule="auto"/>
      </w:pPr>
      <w:r w:rsidRPr="00EA6F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89" w:rsidRPr="00EA6F89" w:rsidRDefault="00EA6F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89" w:rsidRPr="00EA6F89" w:rsidRDefault="00EA6F8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BD" w:rsidRPr="00EA6F89" w:rsidRDefault="00114A19">
    <w:pPr>
      <w:pStyle w:val="Sidhuvud"/>
    </w:pPr>
    <w:r w:rsidRPr="00EA6F89"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0A1CFB" w:rsidRPr="00EA6F89" w:rsidRDefault="000A1CFB">
    <w:pPr>
      <w:pStyle w:val="Sidhuvud"/>
    </w:pPr>
  </w:p>
  <w:p w:rsidR="006C70AD" w:rsidRPr="00EA6F89" w:rsidRDefault="006C70AD" w:rsidP="000A1CFB">
    <w:pPr>
      <w:pStyle w:val="Sidhuvud"/>
      <w:spacing w:line="240" w:lineRule="auto"/>
      <w:rPr>
        <w:sz w:val="16"/>
      </w:rPr>
    </w:pPr>
  </w:p>
  <w:p w:rsidR="006C70AD" w:rsidRPr="00EA6F89" w:rsidRDefault="006C70AD">
    <w:pPr>
      <w:pStyle w:val="Sidhuvud"/>
    </w:pPr>
  </w:p>
  <w:p w:rsidR="00BC2DBD" w:rsidRPr="00EA6F89" w:rsidRDefault="00114A19">
    <w:pPr>
      <w:pStyle w:val="Sidhuvud"/>
    </w:pPr>
    <w:r w:rsidRPr="00EA6F89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FA516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026B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8DA7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561C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A8C9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221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144A75"/>
    <w:multiLevelType w:val="multilevel"/>
    <w:tmpl w:val="9C723A44"/>
    <w:numStyleLink w:val="Listformatnumreradelistor"/>
  </w:abstractNum>
  <w:abstractNum w:abstractNumId="16" w15:restartNumberingAfterBreak="0">
    <w:nsid w:val="69B221E3"/>
    <w:multiLevelType w:val="multilevel"/>
    <w:tmpl w:val="A8C2C744"/>
    <w:numStyleLink w:val="Listformatpunktlista"/>
  </w:abstractNum>
  <w:abstractNum w:abstractNumId="17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1.dotm"/>
  </w:docVars>
  <w:rsids>
    <w:rsidRoot w:val="00EA6F89"/>
    <w:rsid w:val="00007C04"/>
    <w:rsid w:val="00011925"/>
    <w:rsid w:val="000173E8"/>
    <w:rsid w:val="000253FC"/>
    <w:rsid w:val="00034596"/>
    <w:rsid w:val="000468E3"/>
    <w:rsid w:val="000635A9"/>
    <w:rsid w:val="00091C8B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4A19"/>
    <w:rsid w:val="00116F06"/>
    <w:rsid w:val="00127B05"/>
    <w:rsid w:val="00133F12"/>
    <w:rsid w:val="00135DFC"/>
    <w:rsid w:val="00151676"/>
    <w:rsid w:val="0015674A"/>
    <w:rsid w:val="00175C06"/>
    <w:rsid w:val="001A26E0"/>
    <w:rsid w:val="001B729F"/>
    <w:rsid w:val="001C26D8"/>
    <w:rsid w:val="001D3835"/>
    <w:rsid w:val="001D713B"/>
    <w:rsid w:val="0020415E"/>
    <w:rsid w:val="00221F75"/>
    <w:rsid w:val="002509C9"/>
    <w:rsid w:val="00274D5E"/>
    <w:rsid w:val="002A65DF"/>
    <w:rsid w:val="00333544"/>
    <w:rsid w:val="00373DC1"/>
    <w:rsid w:val="00395DE2"/>
    <w:rsid w:val="003D25B0"/>
    <w:rsid w:val="003F16F2"/>
    <w:rsid w:val="004303FA"/>
    <w:rsid w:val="00443B9B"/>
    <w:rsid w:val="004B4F93"/>
    <w:rsid w:val="004C588A"/>
    <w:rsid w:val="004D17BC"/>
    <w:rsid w:val="004D2B08"/>
    <w:rsid w:val="004D5C02"/>
    <w:rsid w:val="004E0357"/>
    <w:rsid w:val="004E1086"/>
    <w:rsid w:val="0053717F"/>
    <w:rsid w:val="00546CCB"/>
    <w:rsid w:val="00584A47"/>
    <w:rsid w:val="005A394A"/>
    <w:rsid w:val="005C4C4D"/>
    <w:rsid w:val="005F5575"/>
    <w:rsid w:val="00616E76"/>
    <w:rsid w:val="006533A7"/>
    <w:rsid w:val="00656580"/>
    <w:rsid w:val="0066633C"/>
    <w:rsid w:val="00670EDD"/>
    <w:rsid w:val="006C457A"/>
    <w:rsid w:val="006C475D"/>
    <w:rsid w:val="006C70AD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E304F"/>
    <w:rsid w:val="008369B8"/>
    <w:rsid w:val="00841C71"/>
    <w:rsid w:val="0088694D"/>
    <w:rsid w:val="008A200F"/>
    <w:rsid w:val="008A465B"/>
    <w:rsid w:val="008C73F4"/>
    <w:rsid w:val="0090451D"/>
    <w:rsid w:val="00931968"/>
    <w:rsid w:val="00942FA7"/>
    <w:rsid w:val="009453A3"/>
    <w:rsid w:val="00993E3C"/>
    <w:rsid w:val="009B069B"/>
    <w:rsid w:val="009E483F"/>
    <w:rsid w:val="00A00D0E"/>
    <w:rsid w:val="00A175CB"/>
    <w:rsid w:val="00A26E3F"/>
    <w:rsid w:val="00A41CDF"/>
    <w:rsid w:val="00A43EB2"/>
    <w:rsid w:val="00A60BAB"/>
    <w:rsid w:val="00A97CB1"/>
    <w:rsid w:val="00AC5DE2"/>
    <w:rsid w:val="00B21D23"/>
    <w:rsid w:val="00B773FF"/>
    <w:rsid w:val="00BA6DAF"/>
    <w:rsid w:val="00BC2DBD"/>
    <w:rsid w:val="00BC578F"/>
    <w:rsid w:val="00CA7C06"/>
    <w:rsid w:val="00CD0EBC"/>
    <w:rsid w:val="00CD6CC3"/>
    <w:rsid w:val="00CE71BF"/>
    <w:rsid w:val="00D069C4"/>
    <w:rsid w:val="00D07921"/>
    <w:rsid w:val="00D17578"/>
    <w:rsid w:val="00D6471E"/>
    <w:rsid w:val="00D807A9"/>
    <w:rsid w:val="00DA3B70"/>
    <w:rsid w:val="00DD79CC"/>
    <w:rsid w:val="00DF7FC4"/>
    <w:rsid w:val="00E10C42"/>
    <w:rsid w:val="00E43187"/>
    <w:rsid w:val="00E476E5"/>
    <w:rsid w:val="00E6464D"/>
    <w:rsid w:val="00EA6F89"/>
    <w:rsid w:val="00ED7EE1"/>
    <w:rsid w:val="00EF13E4"/>
    <w:rsid w:val="00EF1676"/>
    <w:rsid w:val="00EF2EEF"/>
    <w:rsid w:val="00F038AD"/>
    <w:rsid w:val="00F05E26"/>
    <w:rsid w:val="00F1229A"/>
    <w:rsid w:val="00F162EF"/>
    <w:rsid w:val="00F25428"/>
    <w:rsid w:val="00F52F77"/>
    <w:rsid w:val="00F616C3"/>
    <w:rsid w:val="00F6170F"/>
    <w:rsid w:val="00F662FE"/>
    <w:rsid w:val="00F711A4"/>
    <w:rsid w:val="00F86B9B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B1632"/>
  <w15:chartTrackingRefBased/>
  <w15:docId w15:val="{CEBE2086-F202-4249-A560-812C001B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6F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6F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6F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6F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EA6F89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EA6F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A6F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6F89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A6F89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A6F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6F89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6F89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EA6F8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EA6F89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A6F8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6F89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A6F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6F89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A6F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6F89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A6F89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6F89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A6F8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6F89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A6F89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6F89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A6F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6F89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A6F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6F89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A6F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A6F89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A6F8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A6F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6F89"/>
  </w:style>
  <w:style w:type="character" w:customStyle="1" w:styleId="DatumChar">
    <w:name w:val="Datum Char"/>
    <w:basedOn w:val="Standardstycketeckensnitt"/>
    <w:link w:val="Datum"/>
    <w:uiPriority w:val="99"/>
    <w:semiHidden/>
    <w:rsid w:val="00EA6F89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EA6F89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EA6F89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EA6F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A6F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6F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6F89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EA6F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A6F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A6F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A6F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6F89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EA6F89"/>
    <w:pPr>
      <w:spacing w:after="0"/>
    </w:pPr>
  </w:style>
  <w:style w:type="character" w:styleId="Fotnotsreferens">
    <w:name w:val="footnote reference"/>
    <w:basedOn w:val="Standardstycketeckensnitt"/>
    <w:uiPriority w:val="99"/>
    <w:rsid w:val="00EA6F8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EA6F8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A6F89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A6F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A6F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A6F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EA6F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6F89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EA6F8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EA6F8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EA6F8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EA6F8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A6F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6F89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EA6F89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A6F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A6F89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EA6F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A6F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6F89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A6F8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A6F8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A6F8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A6F8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A6F8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A6F8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A6F8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A6F8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A6F8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A6F89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F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F8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F8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F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F89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EA6F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6F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6F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6F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6F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A6F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A6F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A6F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A6F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A6F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A6F8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A6F89"/>
  </w:style>
  <w:style w:type="table" w:styleId="Ljuslista">
    <w:name w:val="Light List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A6F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A6F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6F89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A6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6F89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A6F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A6F89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EA6F8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A6F8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A6F89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A6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6F89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EA6F89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A6F89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A6F89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A6F89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EA6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6F89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6F89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6F89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6F89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6F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6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EA6F89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EA6F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6F89"/>
    <w:rPr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EA6F8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A6F89"/>
    <w:rPr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EA6F89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A6F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A6F8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EA6F89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EA6F89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A6F89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A6F89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EA6F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A6F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A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A6F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A6F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A6F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A6F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A6F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A6F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A6F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A6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A6F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A6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A6F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A6F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A6F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A6F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A6F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A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A6F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A6F89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EA6F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A6F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A6F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kan.ekvall@assemblin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5F301B76114A5BA1C7E2CEEE154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F9BF9-3343-463F-BF5D-85432A4A9BF3}"/>
      </w:docPartPr>
      <w:docPartBody>
        <w:p w:rsidR="004E40B3" w:rsidRDefault="00892744">
          <w:pPr>
            <w:pStyle w:val="BD5F301B76114A5BA1C7E2CEEE154451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4306FA98E064B75A56FB309DC29D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7DE01-B984-46D3-B3BF-CEB58A02FD81}"/>
      </w:docPartPr>
      <w:docPartBody>
        <w:p w:rsidR="004E40B3" w:rsidRDefault="00892744">
          <w:pPr>
            <w:pStyle w:val="F4306FA98E064B75A56FB309DC29D871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5D3BD0CD514ADB8F15E8BE1FC90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FC3E2-975A-45FB-9D43-99693961FCAB}"/>
      </w:docPartPr>
      <w:docPartBody>
        <w:p w:rsidR="004E40B3" w:rsidRDefault="00892744" w:rsidP="00892744">
          <w:pPr>
            <w:pStyle w:val="DE5D3BD0CD514ADB8F15E8BE1FC90A4A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3F19691BA31467E9A2F7863BE87A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CF808-9CF0-4F4B-A0A9-080B75B249AD}"/>
      </w:docPartPr>
      <w:docPartBody>
        <w:p w:rsidR="004E40B3" w:rsidRDefault="00892744" w:rsidP="00892744">
          <w:pPr>
            <w:pStyle w:val="53F19691BA31467E9A2F7863BE87AE31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F435F15447704EA58D8E47CCDF209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C521A-0CA1-4702-9434-BD4181BA15C1}"/>
      </w:docPartPr>
      <w:docPartBody>
        <w:p w:rsidR="004E40B3" w:rsidRDefault="00892744" w:rsidP="00892744">
          <w:pPr>
            <w:pStyle w:val="F435F15447704EA58D8E47CCDF209BB8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5C651B3C188847DD9FBCB76CEA243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48987-A72A-40C5-9BF0-668F3BEB3B3A}"/>
      </w:docPartPr>
      <w:docPartBody>
        <w:p w:rsidR="004E40B3" w:rsidRDefault="00892744" w:rsidP="00892744">
          <w:pPr>
            <w:pStyle w:val="5C651B3C188847DD9FBCB76CEA243DBD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441C262E1E41447B8896DD6D1C8F1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35626-8D71-4CE3-BCB0-DA5250A9788C}"/>
      </w:docPartPr>
      <w:docPartBody>
        <w:p w:rsidR="004E40B3" w:rsidRDefault="00892744" w:rsidP="00892744">
          <w:pPr>
            <w:pStyle w:val="441C262E1E41447B8896DD6D1C8F1D8B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CF218B51C30542D4AD0100C663C3D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851EC-0145-4C9E-896C-6DF3D3B4669C}"/>
      </w:docPartPr>
      <w:docPartBody>
        <w:p w:rsidR="004E40B3" w:rsidRDefault="00892744" w:rsidP="00892744">
          <w:pPr>
            <w:pStyle w:val="CF218B51C30542D4AD0100C663C3DC90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1A87E91DEC6D40759B848DAA06AB5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B4324-D908-4BA2-9EA6-7DBFFC9BE65D}"/>
      </w:docPartPr>
      <w:docPartBody>
        <w:p w:rsidR="004E40B3" w:rsidRDefault="00892744" w:rsidP="00892744">
          <w:pPr>
            <w:pStyle w:val="1A87E91DEC6D40759B848DAA06AB5983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28C33131BF0E4EC0A93DEEA12D765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EB7CF-A494-4645-9CAD-A190510B9596}"/>
      </w:docPartPr>
      <w:docPartBody>
        <w:p w:rsidR="004E40B3" w:rsidRDefault="00892744" w:rsidP="00892744">
          <w:pPr>
            <w:pStyle w:val="28C33131BF0E4EC0A93DEEA12D765854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5C2218955163491497CEF1B79FF97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BD53C-C158-4C10-AB4C-DD27D99A256E}"/>
      </w:docPartPr>
      <w:docPartBody>
        <w:p w:rsidR="004E40B3" w:rsidRDefault="00892744" w:rsidP="00892744">
          <w:pPr>
            <w:pStyle w:val="5C2218955163491497CEF1B79FF972CE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9156644EE2F844A89AA25FA323A44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39E1F-3B6C-475C-9EED-C82B83678722}"/>
      </w:docPartPr>
      <w:docPartBody>
        <w:p w:rsidR="004E40B3" w:rsidRDefault="00892744" w:rsidP="00892744">
          <w:pPr>
            <w:pStyle w:val="9156644EE2F844A89AA25FA323A441C4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9E0191E20C2B40D8A4B46CDF94E5E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D0F47-06AB-40EF-8A39-238F65C6C6D0}"/>
      </w:docPartPr>
      <w:docPartBody>
        <w:p w:rsidR="004E40B3" w:rsidRDefault="00892744" w:rsidP="00892744">
          <w:pPr>
            <w:pStyle w:val="9E0191E20C2B40D8A4B46CDF94E5E986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57FE329643634294B80503F1DE9AC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679A1-AAC2-4237-9174-E9F0862F33B7}"/>
      </w:docPartPr>
      <w:docPartBody>
        <w:p w:rsidR="004E40B3" w:rsidRDefault="00892744" w:rsidP="00892744">
          <w:pPr>
            <w:pStyle w:val="57FE329643634294B80503F1DE9AC5D5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514B624082F743A9946BA9375AEDC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E79AF-FAEF-4946-8B52-45B764188835}"/>
      </w:docPartPr>
      <w:docPartBody>
        <w:p w:rsidR="004E40B3" w:rsidRDefault="00892744" w:rsidP="00892744">
          <w:pPr>
            <w:pStyle w:val="514B624082F743A9946BA9375AEDC182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44"/>
    <w:rsid w:val="004E40B3"/>
    <w:rsid w:val="008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2744"/>
    <w:rPr>
      <w:color w:val="808080"/>
    </w:rPr>
  </w:style>
  <w:style w:type="paragraph" w:customStyle="1" w:styleId="FF933B1402894FC2808A118BDAD22104">
    <w:name w:val="FF933B1402894FC2808A118BDAD22104"/>
  </w:style>
  <w:style w:type="paragraph" w:customStyle="1" w:styleId="BD5F301B76114A5BA1C7E2CEEE154451">
    <w:name w:val="BD5F301B76114A5BA1C7E2CEEE154451"/>
  </w:style>
  <w:style w:type="paragraph" w:customStyle="1" w:styleId="F4306FA98E064B75A56FB309DC29D871">
    <w:name w:val="F4306FA98E064B75A56FB309DC29D871"/>
  </w:style>
  <w:style w:type="paragraph" w:customStyle="1" w:styleId="B2615C33C686475F851D71B9D13C9AB4">
    <w:name w:val="B2615C33C686475F851D71B9D13C9AB4"/>
  </w:style>
  <w:style w:type="paragraph" w:customStyle="1" w:styleId="DE5D3BD0CD514ADB8F15E8BE1FC90A4A">
    <w:name w:val="DE5D3BD0CD514ADB8F15E8BE1FC90A4A"/>
    <w:rsid w:val="00892744"/>
  </w:style>
  <w:style w:type="paragraph" w:customStyle="1" w:styleId="700FE31568EA43A7A6399A44B5F94309">
    <w:name w:val="700FE31568EA43A7A6399A44B5F94309"/>
    <w:rsid w:val="00892744"/>
  </w:style>
  <w:style w:type="paragraph" w:customStyle="1" w:styleId="3540F15E48E74F028697B02D2C9BAC75">
    <w:name w:val="3540F15E48E74F028697B02D2C9BAC75"/>
    <w:rsid w:val="00892744"/>
  </w:style>
  <w:style w:type="paragraph" w:customStyle="1" w:styleId="59E0798BA73846DC91D96EAC2BE54BEC">
    <w:name w:val="59E0798BA73846DC91D96EAC2BE54BEC"/>
    <w:rsid w:val="00892744"/>
  </w:style>
  <w:style w:type="paragraph" w:customStyle="1" w:styleId="8D5CBE1DE0EC4C37942B911C1A9C0ABF">
    <w:name w:val="8D5CBE1DE0EC4C37942B911C1A9C0ABF"/>
    <w:rsid w:val="00892744"/>
  </w:style>
  <w:style w:type="paragraph" w:customStyle="1" w:styleId="53F19691BA31467E9A2F7863BE87AE31">
    <w:name w:val="53F19691BA31467E9A2F7863BE87AE31"/>
    <w:rsid w:val="00892744"/>
  </w:style>
  <w:style w:type="paragraph" w:customStyle="1" w:styleId="F435F15447704EA58D8E47CCDF209BB8">
    <w:name w:val="F435F15447704EA58D8E47CCDF209BB8"/>
    <w:rsid w:val="00892744"/>
  </w:style>
  <w:style w:type="paragraph" w:customStyle="1" w:styleId="5C651B3C188847DD9FBCB76CEA243DBD">
    <w:name w:val="5C651B3C188847DD9FBCB76CEA243DBD"/>
    <w:rsid w:val="00892744"/>
  </w:style>
  <w:style w:type="paragraph" w:customStyle="1" w:styleId="441C262E1E41447B8896DD6D1C8F1D8B">
    <w:name w:val="441C262E1E41447B8896DD6D1C8F1D8B"/>
    <w:rsid w:val="00892744"/>
  </w:style>
  <w:style w:type="paragraph" w:customStyle="1" w:styleId="CF218B51C30542D4AD0100C663C3DC90">
    <w:name w:val="CF218B51C30542D4AD0100C663C3DC90"/>
    <w:rsid w:val="00892744"/>
  </w:style>
  <w:style w:type="paragraph" w:customStyle="1" w:styleId="1A87E91DEC6D40759B848DAA06AB5983">
    <w:name w:val="1A87E91DEC6D40759B848DAA06AB5983"/>
    <w:rsid w:val="00892744"/>
  </w:style>
  <w:style w:type="paragraph" w:customStyle="1" w:styleId="28C33131BF0E4EC0A93DEEA12D765854">
    <w:name w:val="28C33131BF0E4EC0A93DEEA12D765854"/>
    <w:rsid w:val="00892744"/>
  </w:style>
  <w:style w:type="paragraph" w:customStyle="1" w:styleId="5C2218955163491497CEF1B79FF972CE">
    <w:name w:val="5C2218955163491497CEF1B79FF972CE"/>
    <w:rsid w:val="00892744"/>
  </w:style>
  <w:style w:type="paragraph" w:customStyle="1" w:styleId="9156644EE2F844A89AA25FA323A441C4">
    <w:name w:val="9156644EE2F844A89AA25FA323A441C4"/>
    <w:rsid w:val="00892744"/>
  </w:style>
  <w:style w:type="paragraph" w:customStyle="1" w:styleId="9E0191E20C2B40D8A4B46CDF94E5E986">
    <w:name w:val="9E0191E20C2B40D8A4B46CDF94E5E986"/>
    <w:rsid w:val="00892744"/>
  </w:style>
  <w:style w:type="paragraph" w:customStyle="1" w:styleId="57FE329643634294B80503F1DE9AC5D5">
    <w:name w:val="57FE329643634294B80503F1DE9AC5D5"/>
    <w:rsid w:val="00892744"/>
  </w:style>
  <w:style w:type="paragraph" w:customStyle="1" w:styleId="514B624082F743A9946BA9375AEDC182">
    <w:name w:val="514B624082F743A9946BA9375AEDC182"/>
    <w:rsid w:val="00892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</TotalTime>
  <Pages>1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Assemblin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Hanna Axelsson Katzeff</cp:lastModifiedBy>
  <cp:revision>3</cp:revision>
  <dcterms:created xsi:type="dcterms:W3CDTF">2019-01-16T06:44:00Z</dcterms:created>
  <dcterms:modified xsi:type="dcterms:W3CDTF">2019-01-16T06:45:00Z</dcterms:modified>
</cp:coreProperties>
</file>