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B0" w:rsidRPr="00607361" w:rsidRDefault="002D5028" w:rsidP="006F5CB0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N</w:t>
      </w:r>
      <w:r w:rsidR="006F5CB0" w:rsidRPr="00607361">
        <w:rPr>
          <w:sz w:val="36"/>
          <w:szCs w:val="36"/>
        </w:rPr>
        <w:t xml:space="preserve">ye familieboliger på Kringsjå studentby </w:t>
      </w:r>
    </w:p>
    <w:p w:rsidR="00607361" w:rsidRDefault="00607361" w:rsidP="006F5CB0">
      <w:r>
        <w:t xml:space="preserve">SiO </w:t>
      </w:r>
      <w:r w:rsidR="003B2920" w:rsidRPr="003B2920">
        <w:t xml:space="preserve">planlegger </w:t>
      </w:r>
      <w:r w:rsidR="003B2920">
        <w:t>82</w:t>
      </w:r>
      <w:r>
        <w:t xml:space="preserve"> nye familieboliger</w:t>
      </w:r>
      <w:r w:rsidR="00D502C5">
        <w:t xml:space="preserve"> for studenter nederst</w:t>
      </w:r>
      <w:r w:rsidR="003B2920">
        <w:t xml:space="preserve"> på Kringsjå Studentby</w:t>
      </w:r>
      <w:r>
        <w:t>.</w:t>
      </w:r>
      <w:r w:rsidR="002D5028">
        <w:t xml:space="preserve"> </w:t>
      </w:r>
      <w:r w:rsidR="003B2920">
        <w:t>Fa</w:t>
      </w:r>
      <w:r w:rsidR="002D5028">
        <w:t>miliebolige</w:t>
      </w:r>
      <w:r w:rsidR="003B2920">
        <w:t>ne</w:t>
      </w:r>
      <w:r w:rsidR="00D502C5">
        <w:t xml:space="preserve"> blir rundt 50 kvadratmeter store, og </w:t>
      </w:r>
      <w:r w:rsidR="003B2920">
        <w:t xml:space="preserve">skal </w:t>
      </w:r>
      <w:r w:rsidR="002D5028">
        <w:t xml:space="preserve">bygges i </w:t>
      </w:r>
      <w:r w:rsidR="00D502C5">
        <w:t xml:space="preserve">miljøvennlig massivtre. </w:t>
      </w:r>
    </w:p>
    <w:p w:rsidR="009F2EB2" w:rsidRDefault="00D502C5" w:rsidP="006E50D5">
      <w:r w:rsidRPr="00D502C5">
        <w:rPr>
          <w:b/>
        </w:rPr>
        <w:t>Byggestart i 2018</w:t>
      </w:r>
      <w:r>
        <w:br/>
      </w:r>
      <w:r w:rsidR="009F2EB2">
        <w:t xml:space="preserve">Byggestart planlegges sommeren 2018, og de nye boligene vil kunne stå klare i løpet av 2019. </w:t>
      </w:r>
      <w:r w:rsidR="006E50D5">
        <w:t xml:space="preserve">Det er </w:t>
      </w:r>
      <w:r w:rsidR="002D5028" w:rsidRPr="00021913">
        <w:t xml:space="preserve">LMR </w:t>
      </w:r>
      <w:r w:rsidR="002D5028">
        <w:t>Arkitektur AS</w:t>
      </w:r>
      <w:r w:rsidR="006E50D5">
        <w:t xml:space="preserve"> som</w:t>
      </w:r>
      <w:r w:rsidR="002D5028">
        <w:t xml:space="preserve"> har </w:t>
      </w:r>
      <w:r w:rsidR="003B2920">
        <w:t>tegnet</w:t>
      </w:r>
      <w:r w:rsidR="002D5028">
        <w:t xml:space="preserve"> familieboligene</w:t>
      </w:r>
      <w:r>
        <w:t xml:space="preserve">. </w:t>
      </w:r>
      <w:r w:rsidR="00887DEA">
        <w:t xml:space="preserve"> Prosjektet utgjør andre byggetrinn i fornyelsen av Kringsjå </w:t>
      </w:r>
      <w:r>
        <w:t xml:space="preserve">studentby, og består av to bygg på fire etasjer og et bygg på tre etasjer. </w:t>
      </w:r>
    </w:p>
    <w:p w:rsidR="009F2EB2" w:rsidRDefault="00887DEA" w:rsidP="00D1057F">
      <w:r w:rsidRPr="009C1472">
        <w:rPr>
          <w:b/>
        </w:rPr>
        <w:t xml:space="preserve">Vil bygge </w:t>
      </w:r>
      <w:r w:rsidR="00D502C5">
        <w:rPr>
          <w:b/>
        </w:rPr>
        <w:t>grønt</w:t>
      </w:r>
      <w:r w:rsidRPr="009C1472">
        <w:rPr>
          <w:b/>
        </w:rPr>
        <w:t xml:space="preserve"> og sosialt</w:t>
      </w:r>
      <w:r w:rsidR="00D1057F" w:rsidRPr="00D1057F">
        <w:t xml:space="preserve"> </w:t>
      </w:r>
      <w:r w:rsidR="00D502C5">
        <w:br/>
      </w:r>
      <w:r w:rsidR="00D1057F">
        <w:t>Prosjektet består a</w:t>
      </w:r>
      <w:r w:rsidR="008A1243">
        <w:t>v</w:t>
      </w:r>
      <w:r w:rsidR="00D1057F">
        <w:t xml:space="preserve"> tre enkeltstående bygg i massivtre. I midten opparbeides en lekeplass og prosjektet sørger for at de generøse uteområdene og det grønne preget på studentbyen beholdes.</w:t>
      </w:r>
      <w:r w:rsidR="009F2EB2">
        <w:t xml:space="preserve">  </w:t>
      </w:r>
    </w:p>
    <w:p w:rsidR="009F2EB2" w:rsidRDefault="009F2EB2" w:rsidP="009F2EB2">
      <w:pPr>
        <w:pStyle w:val="Listeavsnitt"/>
        <w:numPr>
          <w:ilvl w:val="0"/>
          <w:numId w:val="3"/>
        </w:numPr>
      </w:pPr>
      <w:r>
        <w:t>Vi legger til rette for et lekeområde og grillplass, slik at studenter med barn som bor oss hos, får en god studietid og et bra hjem, sier Helge Christian Haugen, Eiendomsdirektør i SiO.</w:t>
      </w:r>
    </w:p>
    <w:p w:rsidR="009F2EB2" w:rsidRDefault="009F2EB2" w:rsidP="009F2EB2">
      <w:r>
        <w:t xml:space="preserve">Kringsjå byr på </w:t>
      </w:r>
      <w:r w:rsidRPr="009F2EB2">
        <w:t xml:space="preserve">frisk luft, turløyper og Sognsvann og Nordmarka som nærmeste naboer. Her ligger </w:t>
      </w:r>
      <w:r>
        <w:t xml:space="preserve">det </w:t>
      </w:r>
      <w:r w:rsidRPr="009F2EB2">
        <w:t>med andre ord</w:t>
      </w:r>
      <w:r>
        <w:t xml:space="preserve"> godt til rette for studentfamiliene</w:t>
      </w:r>
      <w:r w:rsidRPr="009F2EB2">
        <w:t xml:space="preserve">. </w:t>
      </w:r>
      <w:r>
        <w:t xml:space="preserve">SiO har også tre barnehager for studentbarn på Kringsjå, Klossen, Skogly og Frydenhaug. </w:t>
      </w:r>
    </w:p>
    <w:p w:rsidR="006E50D5" w:rsidRDefault="00D1057F" w:rsidP="006E50D5">
      <w:r w:rsidRPr="00D502C5">
        <w:rPr>
          <w:b/>
        </w:rPr>
        <w:t>Solceller og geovarme</w:t>
      </w:r>
      <w:r>
        <w:br/>
      </w:r>
      <w:r w:rsidR="00D635F8">
        <w:t xml:space="preserve">SiO satser på gode miljøtiltak </w:t>
      </w:r>
      <w:r>
        <w:t>også utover valg av massivtre som materiale.</w:t>
      </w:r>
      <w:r w:rsidR="006E50D5">
        <w:t xml:space="preserve"> </w:t>
      </w:r>
      <w:r>
        <w:t xml:space="preserve"> Det skal installeres </w:t>
      </w:r>
      <w:r w:rsidR="006E50D5">
        <w:t>solceller på tak o</w:t>
      </w:r>
      <w:r w:rsidR="00E27DFD">
        <w:t xml:space="preserve">g to </w:t>
      </w:r>
      <w:r w:rsidR="006E50D5">
        <w:t>av veggfasadene for</w:t>
      </w:r>
      <w:r w:rsidR="00093236">
        <w:t xml:space="preserve"> egenproduksjon av elektrisitet. </w:t>
      </w:r>
      <w:r w:rsidR="006E50D5">
        <w:t xml:space="preserve">I tillegg skal SiO borre </w:t>
      </w:r>
      <w:r w:rsidR="00E27DFD">
        <w:t xml:space="preserve">16 </w:t>
      </w:r>
      <w:r w:rsidR="006E50D5">
        <w:t xml:space="preserve">nye </w:t>
      </w:r>
      <w:r w:rsidR="00E27DFD">
        <w:t>g</w:t>
      </w:r>
      <w:r w:rsidR="009F2EB2">
        <w:t>eo</w:t>
      </w:r>
      <w:r w:rsidR="00DB045F">
        <w:t xml:space="preserve">varmebrønner </w:t>
      </w:r>
      <w:r w:rsidR="006E50D5">
        <w:t xml:space="preserve">som skal forsyne </w:t>
      </w:r>
      <w:r>
        <w:t>studentene</w:t>
      </w:r>
      <w:r w:rsidR="006E50D5">
        <w:t xml:space="preserve"> med lokal jordvarme.</w:t>
      </w:r>
      <w:r w:rsidR="00DB045F">
        <w:t xml:space="preserve"> </w:t>
      </w:r>
      <w:r w:rsidR="00093236">
        <w:t>Produksjonen av varme og elektrisitet er planlagt større enn de tre byggenes behov, og overskuddet er tenkt eksportert og fordelt til andre bygg i studentbyen.</w:t>
      </w:r>
    </w:p>
    <w:p w:rsidR="00AE5092" w:rsidRPr="00AE5092" w:rsidRDefault="00FE6C3B" w:rsidP="006F5CB0">
      <w:pPr>
        <w:pStyle w:val="Listeavsnitt"/>
        <w:numPr>
          <w:ilvl w:val="0"/>
          <w:numId w:val="3"/>
        </w:numPr>
        <w:rPr>
          <w:b/>
        </w:rPr>
      </w:pPr>
      <w:r>
        <w:t xml:space="preserve">Vi fortsetter å satse på de gode miljøtiltakene. </w:t>
      </w:r>
      <w:r w:rsidR="00093236">
        <w:t xml:space="preserve">Massivtre </w:t>
      </w:r>
      <w:r w:rsidR="00D502C5">
        <w:t>er et miljøvennlig materiale som vi har gode erfaringer med</w:t>
      </w:r>
      <w:r w:rsidR="00093236">
        <w:t xml:space="preserve">, og </w:t>
      </w:r>
      <w:r w:rsidR="003F547D">
        <w:t xml:space="preserve">solceller og lokal geovarme </w:t>
      </w:r>
      <w:r>
        <w:t>er tiltak vi ser gode resultater av på Kringsjå, si</w:t>
      </w:r>
      <w:r w:rsidR="00C76301">
        <w:t>er Helge Chr. Haugen</w:t>
      </w:r>
      <w:r>
        <w:t xml:space="preserve">, </w:t>
      </w:r>
      <w:r w:rsidR="00AE5092">
        <w:t>Eiendomsdirektør i SiO.</w:t>
      </w:r>
    </w:p>
    <w:p w:rsidR="00BC40B4" w:rsidRPr="00F76B5F" w:rsidRDefault="00BC40B4" w:rsidP="00F76B5F">
      <w:pPr>
        <w:rPr>
          <w:b/>
        </w:rPr>
      </w:pPr>
      <w:r w:rsidRPr="00F76B5F">
        <w:rPr>
          <w:b/>
        </w:rPr>
        <w:t xml:space="preserve">Fakta: </w:t>
      </w:r>
    </w:p>
    <w:p w:rsidR="006E50D5" w:rsidRDefault="006E50D5" w:rsidP="00001A2D">
      <w:pPr>
        <w:pStyle w:val="Listeavsnitt"/>
        <w:numPr>
          <w:ilvl w:val="0"/>
          <w:numId w:val="4"/>
        </w:numPr>
        <w:rPr>
          <w:lang w:eastAsia="nb-NO"/>
        </w:rPr>
      </w:pPr>
      <w:r>
        <w:rPr>
          <w:lang w:eastAsia="nb-NO"/>
        </w:rPr>
        <w:t>SiO bygger 82 studentboliger for familier fordelt på tre bygg i Kringsjå studentby. Målet er at byggene skal være energi- og klimaeffektive med en klimabelastning rundt nullutslippsnivået.</w:t>
      </w:r>
    </w:p>
    <w:p w:rsidR="009F2EB2" w:rsidRDefault="009F2EB2" w:rsidP="009F2EB2">
      <w:pPr>
        <w:pStyle w:val="Listeavsnitt"/>
        <w:numPr>
          <w:ilvl w:val="0"/>
          <w:numId w:val="4"/>
        </w:numPr>
        <w:rPr>
          <w:lang w:eastAsia="nb-NO"/>
        </w:rPr>
      </w:pPr>
      <w:r>
        <w:rPr>
          <w:lang w:eastAsia="nb-NO"/>
        </w:rPr>
        <w:t xml:space="preserve">Prosjektet starter i 2018 og planlegges ferdigstilt i løpet av 2019. </w:t>
      </w:r>
    </w:p>
    <w:p w:rsidR="009F2EB2" w:rsidRDefault="009F2EB2" w:rsidP="009F2EB2">
      <w:pPr>
        <w:pStyle w:val="Listeavsnitt"/>
        <w:numPr>
          <w:ilvl w:val="0"/>
          <w:numId w:val="4"/>
        </w:numPr>
        <w:rPr>
          <w:lang w:eastAsia="nb-NO"/>
        </w:rPr>
      </w:pPr>
      <w:r>
        <w:t xml:space="preserve">Blant miljøtiltakene er å bygge i massivtre, bruk av solceller og lokal jordvarme og såkalt gråvannsgjenvinning fra avløpsvann fra dusj, der brukt varmtvann bidrar til å varme opp nytt </w:t>
      </w:r>
      <w:r w:rsidR="00DE6734">
        <w:t>varmt</w:t>
      </w:r>
      <w:r>
        <w:t>vann</w:t>
      </w:r>
      <w:r w:rsidR="00DE6734">
        <w:t xml:space="preserve"> til dusjen</w:t>
      </w:r>
      <w:r>
        <w:t xml:space="preserve">. </w:t>
      </w:r>
    </w:p>
    <w:p w:rsidR="009F2EB2" w:rsidRDefault="009F2EB2" w:rsidP="009F2EB2">
      <w:pPr>
        <w:pStyle w:val="Listeavsnitt"/>
        <w:numPr>
          <w:ilvl w:val="0"/>
          <w:numId w:val="4"/>
        </w:numPr>
        <w:rPr>
          <w:lang w:eastAsia="nb-NO"/>
        </w:rPr>
      </w:pPr>
      <w:r w:rsidRPr="009F2EB2">
        <w:rPr>
          <w:lang w:eastAsia="nb-NO"/>
        </w:rPr>
        <w:t xml:space="preserve">Kringsjå </w:t>
      </w:r>
      <w:r w:rsidRPr="009F2EB2">
        <w:t xml:space="preserve">Studentby </w:t>
      </w:r>
      <w:r w:rsidR="002C6D8C" w:rsidRPr="002C6D8C">
        <w:t xml:space="preserve">ligger i </w:t>
      </w:r>
      <w:r w:rsidRPr="002C6D8C">
        <w:t>umiddelbar nærhet til Oslomarka og dens tu</w:t>
      </w:r>
      <w:r w:rsidR="002C6D8C" w:rsidRPr="002C6D8C">
        <w:t>rstier, fiskevann og løypenett, og under 15 min fra Nationaltheatret med t-bane</w:t>
      </w:r>
      <w:r w:rsidRPr="002C6D8C">
        <w:t>.</w:t>
      </w:r>
      <w:r w:rsidR="002C6D8C" w:rsidRPr="002C6D8C">
        <w:t xml:space="preserve"> SiO ønsker å utnytte områdets potensiale for en framtidig utvikling hvor området moderniseres og revitaliseres.</w:t>
      </w:r>
    </w:p>
    <w:p w:rsidR="006E50D5" w:rsidRDefault="00326C5F" w:rsidP="00001A2D">
      <w:pPr>
        <w:pStyle w:val="Listeavsnitt"/>
        <w:numPr>
          <w:ilvl w:val="0"/>
          <w:numId w:val="4"/>
        </w:numPr>
        <w:rPr>
          <w:lang w:eastAsia="nb-NO"/>
        </w:rPr>
      </w:pPr>
      <w:r>
        <w:t>Bygget</w:t>
      </w:r>
      <w:r w:rsidR="00DE15E1">
        <w:t xml:space="preserve"> som står på adressen</w:t>
      </w:r>
      <w:r w:rsidRPr="00326C5F">
        <w:t xml:space="preserve"> </w:t>
      </w:r>
      <w:r>
        <w:t xml:space="preserve">Olav M. Troviksvei 38-44 </w:t>
      </w:r>
      <w:r w:rsidR="00DE15E1">
        <w:t>i dag</w:t>
      </w:r>
      <w:r w:rsidR="006E50D5">
        <w:t>,</w:t>
      </w:r>
      <w:r w:rsidR="00DE15E1">
        <w:t xml:space="preserve"> skal kondemneres.</w:t>
      </w:r>
      <w:r>
        <w:t xml:space="preserve"> </w:t>
      </w:r>
    </w:p>
    <w:p w:rsidR="009F2EB2" w:rsidRPr="009F2EB2" w:rsidRDefault="009F2EB2" w:rsidP="009F2EB2">
      <w:pPr>
        <w:pStyle w:val="Listeavsnitt"/>
        <w:numPr>
          <w:ilvl w:val="0"/>
          <w:numId w:val="4"/>
        </w:numPr>
        <w:rPr>
          <w:lang w:eastAsia="nb-NO"/>
        </w:rPr>
      </w:pPr>
      <w:r w:rsidRPr="009F2EB2">
        <w:rPr>
          <w:lang w:eastAsia="nb-NO"/>
        </w:rPr>
        <w:t xml:space="preserve">SiO er medlem av miljønettverket </w:t>
      </w:r>
      <w:hyperlink r:id="rId6" w:history="1">
        <w:r w:rsidRPr="009F2EB2">
          <w:rPr>
            <w:rStyle w:val="Hyperkobling"/>
            <w:lang w:eastAsia="nb-NO"/>
          </w:rPr>
          <w:t>Grønn Byggallianse</w:t>
        </w:r>
      </w:hyperlink>
      <w:r>
        <w:rPr>
          <w:lang w:eastAsia="nb-NO"/>
        </w:rPr>
        <w:t>, og</w:t>
      </w:r>
      <w:r w:rsidRPr="009F2EB2">
        <w:rPr>
          <w:lang w:eastAsia="nb-NO"/>
        </w:rPr>
        <w:t xml:space="preserve"> har </w:t>
      </w:r>
      <w:r>
        <w:rPr>
          <w:lang w:eastAsia="nb-NO"/>
        </w:rPr>
        <w:t xml:space="preserve"> </w:t>
      </w:r>
      <w:r w:rsidRPr="009F2EB2">
        <w:rPr>
          <w:lang w:eastAsia="nb-NO"/>
        </w:rPr>
        <w:t xml:space="preserve">tilsluttet </w:t>
      </w:r>
      <w:r>
        <w:rPr>
          <w:lang w:eastAsia="nb-NO"/>
        </w:rPr>
        <w:t xml:space="preserve">seg </w:t>
      </w:r>
      <w:r w:rsidRPr="009F2EB2">
        <w:rPr>
          <w:lang w:eastAsia="nb-NO"/>
        </w:rPr>
        <w:t xml:space="preserve">de 10 anbefalte tiltakene i byggalliansens </w:t>
      </w:r>
      <w:hyperlink r:id="rId7" w:history="1">
        <w:r w:rsidRPr="009F2EB2">
          <w:rPr>
            <w:rStyle w:val="Hyperkobling"/>
            <w:lang w:eastAsia="nb-NO"/>
          </w:rPr>
          <w:t>Veikart mot 2050</w:t>
        </w:r>
      </w:hyperlink>
      <w:r w:rsidRPr="009F2EB2">
        <w:rPr>
          <w:lang w:eastAsia="nb-NO"/>
        </w:rPr>
        <w:t>. Formålet er grønnere studentboligdrift og grønnere byggeprosjekter.</w:t>
      </w:r>
    </w:p>
    <w:sectPr w:rsidR="009F2EB2" w:rsidRPr="009F2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110BE"/>
    <w:multiLevelType w:val="hybridMultilevel"/>
    <w:tmpl w:val="853E41A6"/>
    <w:lvl w:ilvl="0" w:tplc="0F72F6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42BBA"/>
    <w:multiLevelType w:val="hybridMultilevel"/>
    <w:tmpl w:val="9920FE12"/>
    <w:lvl w:ilvl="0" w:tplc="2D103D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6F6E39"/>
    <w:multiLevelType w:val="hybridMultilevel"/>
    <w:tmpl w:val="C08C585C"/>
    <w:lvl w:ilvl="0" w:tplc="2DD4A40A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A419E8"/>
    <w:multiLevelType w:val="hybridMultilevel"/>
    <w:tmpl w:val="F970E8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CB0"/>
    <w:rsid w:val="00001A2D"/>
    <w:rsid w:val="00021913"/>
    <w:rsid w:val="00093236"/>
    <w:rsid w:val="002356C0"/>
    <w:rsid w:val="0024367D"/>
    <w:rsid w:val="002C6D8C"/>
    <w:rsid w:val="002D5028"/>
    <w:rsid w:val="00326C5F"/>
    <w:rsid w:val="003B2920"/>
    <w:rsid w:val="003C6C20"/>
    <w:rsid w:val="003F547D"/>
    <w:rsid w:val="00400EC2"/>
    <w:rsid w:val="004954BA"/>
    <w:rsid w:val="004A28A4"/>
    <w:rsid w:val="005277A5"/>
    <w:rsid w:val="00531368"/>
    <w:rsid w:val="00543FDD"/>
    <w:rsid w:val="005F2E74"/>
    <w:rsid w:val="00607361"/>
    <w:rsid w:val="006E50D5"/>
    <w:rsid w:val="006F5CB0"/>
    <w:rsid w:val="006F661C"/>
    <w:rsid w:val="00704961"/>
    <w:rsid w:val="00730FDD"/>
    <w:rsid w:val="00887DEA"/>
    <w:rsid w:val="00893BBA"/>
    <w:rsid w:val="008A1243"/>
    <w:rsid w:val="008A56D1"/>
    <w:rsid w:val="009C1472"/>
    <w:rsid w:val="009F2EB2"/>
    <w:rsid w:val="00A44E04"/>
    <w:rsid w:val="00AE5092"/>
    <w:rsid w:val="00BA5F05"/>
    <w:rsid w:val="00BC40B4"/>
    <w:rsid w:val="00C76301"/>
    <w:rsid w:val="00CB58B8"/>
    <w:rsid w:val="00D1057F"/>
    <w:rsid w:val="00D502C5"/>
    <w:rsid w:val="00D635F8"/>
    <w:rsid w:val="00DB045F"/>
    <w:rsid w:val="00DE15E1"/>
    <w:rsid w:val="00DE6734"/>
    <w:rsid w:val="00E27DFD"/>
    <w:rsid w:val="00F76B5F"/>
    <w:rsid w:val="00F812EF"/>
    <w:rsid w:val="00FB21DD"/>
    <w:rsid w:val="00FC7152"/>
    <w:rsid w:val="00FE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3136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C1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C1472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9F2E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3136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C1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C1472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9F2E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yggalliansen.no/wp-content/uploads/2016/03/Eiendomssektorens-veikart-mot-205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yggalliansen.n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481</Words>
  <Characters>2555</Characters>
  <Application>Microsoft Office Word</Application>
  <DocSecurity>4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Studentsamskipnaden i Oslo og Akershus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Unni Irmelin Kvam</dc:creator>
  <cp:lastModifiedBy>Unni Irmelin Kvam</cp:lastModifiedBy>
  <cp:revision>2</cp:revision>
  <cp:lastPrinted>2018-02-16T10:46:00Z</cp:lastPrinted>
  <dcterms:created xsi:type="dcterms:W3CDTF">2018-02-16T14:06:00Z</dcterms:created>
  <dcterms:modified xsi:type="dcterms:W3CDTF">2018-02-16T14:06:00Z</dcterms:modified>
</cp:coreProperties>
</file>