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F924F" w14:textId="77777777" w:rsidR="00EB7E08" w:rsidRPr="006D34BA" w:rsidRDefault="00EB7E08" w:rsidP="00EB7E08">
      <w:pPr>
        <w:pStyle w:val="berschrift2"/>
        <w:rPr>
          <w:rFonts w:ascii="Verdana" w:hAnsi="Verdana"/>
          <w:color w:val="auto"/>
        </w:rPr>
      </w:pPr>
      <w:r w:rsidRPr="006D34BA">
        <w:rPr>
          <w:rFonts w:ascii="Verdana" w:hAnsi="Verdana"/>
          <w:color w:val="auto"/>
        </w:rPr>
        <w:t xml:space="preserve">Presseinformation </w:t>
      </w:r>
    </w:p>
    <w:p w14:paraId="4F4CB2D2" w14:textId="77777777" w:rsidR="006D34BA" w:rsidRPr="006D34BA" w:rsidRDefault="006D34BA" w:rsidP="006D34BA">
      <w:pPr>
        <w:rPr>
          <w:rFonts w:ascii="Verdana" w:hAnsi="Verdana"/>
        </w:rPr>
      </w:pPr>
    </w:p>
    <w:p w14:paraId="55FF7351" w14:textId="14CF23C1" w:rsidR="005E3D87" w:rsidRPr="005E3D87" w:rsidRDefault="005E3D87" w:rsidP="005E3D87">
      <w:pPr>
        <w:pStyle w:val="Titel"/>
        <w:rPr>
          <w:rFonts w:ascii="Verdana" w:hAnsi="Verdana" w:cstheme="minorHAnsi"/>
        </w:rPr>
      </w:pPr>
      <w:bookmarkStart w:id="0" w:name="_GoBack"/>
      <w:r w:rsidRPr="005E3D87">
        <w:rPr>
          <w:rFonts w:ascii="Verdana" w:hAnsi="Verdana" w:cstheme="minorHAnsi"/>
        </w:rPr>
        <w:t>Gothaer Krankenversicherung und FPZ feiern 20 Jahre Kooperation</w:t>
      </w:r>
    </w:p>
    <w:bookmarkEnd w:id="0"/>
    <w:p w14:paraId="38726B69" w14:textId="77777777" w:rsidR="006D34BA" w:rsidRPr="006D34BA" w:rsidRDefault="006D34BA" w:rsidP="006D34BA">
      <w:pPr>
        <w:rPr>
          <w:rFonts w:ascii="Verdana" w:hAnsi="Verdana" w:cstheme="minorHAnsi"/>
        </w:rPr>
      </w:pPr>
    </w:p>
    <w:p w14:paraId="1C36B461" w14:textId="77777777" w:rsidR="005E3D87" w:rsidRPr="005E3D87" w:rsidRDefault="005E3D87" w:rsidP="005E3D87">
      <w:pPr>
        <w:spacing w:before="100" w:beforeAutospacing="1" w:after="100" w:afterAutospacing="1" w:line="240" w:lineRule="auto"/>
        <w:rPr>
          <w:rFonts w:ascii="Verdana" w:eastAsia="Times New Roman" w:hAnsi="Verdana" w:cs="Times New Roman"/>
          <w:sz w:val="20"/>
          <w:szCs w:val="20"/>
          <w:lang w:eastAsia="de-DE"/>
        </w:rPr>
      </w:pPr>
      <w:bookmarkStart w:id="1" w:name="_oa2nlwksxtjo" w:colFirst="0" w:colLast="0"/>
      <w:bookmarkEnd w:id="1"/>
      <w:r w:rsidRPr="005E3D87">
        <w:rPr>
          <w:rFonts w:ascii="Verdana" w:eastAsia="Times New Roman" w:hAnsi="Verdana" w:cs="Times New Roman"/>
          <w:sz w:val="20"/>
          <w:szCs w:val="20"/>
          <w:lang w:eastAsia="de-DE"/>
        </w:rPr>
        <w:t>Die Gothaer Krankenversicherung (GKR) und FPZ, der Spezialist zur Behandlung von Rückenschmerzen, freuen sich in diesem Jahr über die seit 20 Jahren erfolgreiche Zusammenarbeit. Die GKR bietet ihren vollversicherten Kunden über FPZ die Möglichkeit, die Rückenmuskulatur unter fachlicher Anleitung aufzubauen.</w:t>
      </w:r>
    </w:p>
    <w:p w14:paraId="79B2B6BD" w14:textId="77777777" w:rsidR="005E3D87" w:rsidRPr="005E3D87" w:rsidRDefault="005E3D87" w:rsidP="005E3D87">
      <w:pPr>
        <w:spacing w:before="100" w:beforeAutospacing="1" w:after="100" w:afterAutospacing="1" w:line="240" w:lineRule="auto"/>
        <w:rPr>
          <w:rFonts w:ascii="Verdana" w:eastAsia="Times New Roman" w:hAnsi="Verdana" w:cs="Times New Roman"/>
          <w:sz w:val="20"/>
          <w:szCs w:val="20"/>
          <w:lang w:eastAsia="de-DE"/>
        </w:rPr>
      </w:pPr>
      <w:r w:rsidRPr="005E3D87">
        <w:rPr>
          <w:rFonts w:ascii="Verdana" w:eastAsia="Times New Roman" w:hAnsi="Verdana" w:cs="Times New Roman"/>
          <w:sz w:val="20"/>
          <w:szCs w:val="20"/>
          <w:lang w:eastAsia="de-DE"/>
        </w:rPr>
        <w:t xml:space="preserve">Neun von zehn Deutschen leiden im Laufe ihres Lebens mindestens einmal unter Rückenschmerzen – bei zehn Prozent der Betroffenen bleiben die Beschwerden dauerhaft bestehen. Wissenschaftliche Studien haben nachgewiesen, dass eine Kräftigung und Stabilisierung der Rückenmuskulatur die erfolgversprechendste Therapie bei unspezifischen Rückenschmerzen </w:t>
      </w:r>
      <w:proofErr w:type="gramStart"/>
      <w:r w:rsidRPr="005E3D87">
        <w:rPr>
          <w:rFonts w:ascii="Verdana" w:eastAsia="Times New Roman" w:hAnsi="Verdana" w:cs="Times New Roman"/>
          <w:sz w:val="20"/>
          <w:szCs w:val="20"/>
          <w:lang w:eastAsia="de-DE"/>
        </w:rPr>
        <w:t>darstellt</w:t>
      </w:r>
      <w:proofErr w:type="gramEnd"/>
      <w:r w:rsidRPr="005E3D87">
        <w:rPr>
          <w:rFonts w:ascii="Verdana" w:eastAsia="Times New Roman" w:hAnsi="Verdana" w:cs="Times New Roman"/>
          <w:sz w:val="20"/>
          <w:szCs w:val="20"/>
          <w:lang w:eastAsia="de-DE"/>
        </w:rPr>
        <w:t>. </w:t>
      </w:r>
    </w:p>
    <w:p w14:paraId="58197821" w14:textId="77777777" w:rsidR="005E3D87" w:rsidRPr="005E3D87" w:rsidRDefault="005E3D87" w:rsidP="005E3D87">
      <w:pPr>
        <w:spacing w:before="100" w:beforeAutospacing="1" w:after="100" w:afterAutospacing="1" w:line="240" w:lineRule="auto"/>
        <w:rPr>
          <w:rFonts w:ascii="Verdana" w:eastAsia="Times New Roman" w:hAnsi="Verdana" w:cs="Times New Roman"/>
          <w:sz w:val="20"/>
          <w:szCs w:val="20"/>
          <w:lang w:eastAsia="de-DE"/>
        </w:rPr>
      </w:pPr>
      <w:r w:rsidRPr="005E3D87">
        <w:rPr>
          <w:rFonts w:ascii="Verdana" w:eastAsia="Times New Roman" w:hAnsi="Verdana" w:cs="Times New Roman"/>
          <w:sz w:val="20"/>
          <w:szCs w:val="20"/>
          <w:lang w:eastAsia="de-DE"/>
        </w:rPr>
        <w:t>Vollversicherte Kunden der GKR können über eine ärztliche Verordnung in einem der mehr als 210 deutschlandweiten Therapiezentren des FPZ ihre Rückenmuskulatur aufbauen. Der Erfolg gibt der Therapie recht: Bei 93,5 Prozent der Teilnehmer reduzieren sich die vorhandenen Rücken- und Nackenschmerzen nach dem dreimonatigen Aufbauprogramm, jeder Zweite erlangt sogar völlige Beschwerdefreiheit.</w:t>
      </w:r>
    </w:p>
    <w:p w14:paraId="64227369" w14:textId="77777777" w:rsidR="005E3D87" w:rsidRPr="005E3D87" w:rsidRDefault="005E3D87" w:rsidP="005E3D87">
      <w:pPr>
        <w:spacing w:before="100" w:beforeAutospacing="1" w:after="100" w:afterAutospacing="1" w:line="240" w:lineRule="auto"/>
        <w:rPr>
          <w:rFonts w:ascii="Verdana" w:eastAsia="Times New Roman" w:hAnsi="Verdana" w:cs="Times New Roman"/>
          <w:sz w:val="20"/>
          <w:szCs w:val="20"/>
          <w:lang w:eastAsia="de-DE"/>
        </w:rPr>
      </w:pPr>
      <w:r w:rsidRPr="005E3D87">
        <w:rPr>
          <w:rFonts w:ascii="Verdana" w:eastAsia="Times New Roman" w:hAnsi="Verdana" w:cs="Times New Roman"/>
          <w:i/>
          <w:iCs/>
          <w:sz w:val="20"/>
          <w:szCs w:val="20"/>
          <w:lang w:eastAsia="de-DE"/>
        </w:rPr>
        <w:t>„Neben den vielen innovativen, modernen Versorgungslösungen legt die Gothaer Krankenversicherung großen Wert auf erfolgreiche Partnerschaften,“</w:t>
      </w:r>
      <w:r w:rsidRPr="005E3D87">
        <w:rPr>
          <w:rFonts w:ascii="Verdana" w:eastAsia="Times New Roman" w:hAnsi="Verdana" w:cs="Times New Roman"/>
          <w:sz w:val="20"/>
          <w:szCs w:val="20"/>
          <w:lang w:eastAsia="de-DE"/>
        </w:rPr>
        <w:t xml:space="preserve"> betont Joseph Meiser, Experte für digitales Gesundheitsmanagement bei der GKR. </w:t>
      </w:r>
      <w:r w:rsidRPr="005E3D87">
        <w:rPr>
          <w:rFonts w:ascii="Verdana" w:eastAsia="Times New Roman" w:hAnsi="Verdana" w:cs="Times New Roman"/>
          <w:i/>
          <w:iCs/>
          <w:sz w:val="20"/>
          <w:szCs w:val="20"/>
          <w:lang w:eastAsia="de-DE"/>
        </w:rPr>
        <w:t>„Den Versicherten bieten wir so einen deutschlandweiten, gesundheitlichen Mehrwert.“</w:t>
      </w:r>
    </w:p>
    <w:p w14:paraId="18B272CA" w14:textId="017C8922" w:rsidR="005E3D87" w:rsidRPr="005E3D87" w:rsidRDefault="005E3D87" w:rsidP="005E3D87">
      <w:pPr>
        <w:spacing w:before="100" w:beforeAutospacing="1" w:after="100" w:afterAutospacing="1" w:line="240" w:lineRule="auto"/>
        <w:rPr>
          <w:rFonts w:ascii="Verdana" w:eastAsia="Times New Roman" w:hAnsi="Verdana" w:cs="Times New Roman"/>
          <w:sz w:val="20"/>
          <w:szCs w:val="20"/>
          <w:lang w:eastAsia="de-DE"/>
        </w:rPr>
      </w:pPr>
      <w:r w:rsidRPr="005E3D87">
        <w:rPr>
          <w:rFonts w:ascii="Verdana" w:eastAsia="Times New Roman" w:hAnsi="Verdana" w:cs="Times New Roman"/>
          <w:i/>
          <w:iCs/>
          <w:sz w:val="20"/>
          <w:szCs w:val="20"/>
          <w:lang w:eastAsia="de-DE"/>
        </w:rPr>
        <w:t>„Die Zusammenarbeit mit der GKR hat in den vergangenen beiden Jahrzehnten sehr viele Impulse für die Versorgung von Rückenschmerzpatienten ergeben“,</w:t>
      </w:r>
      <w:r w:rsidRPr="005E3D87">
        <w:rPr>
          <w:rFonts w:ascii="Verdana" w:eastAsia="Times New Roman" w:hAnsi="Verdana" w:cs="Times New Roman"/>
          <w:sz w:val="20"/>
          <w:szCs w:val="20"/>
          <w:lang w:eastAsia="de-DE"/>
        </w:rPr>
        <w:t xml:space="preserve"> sagt Dr. F</w:t>
      </w:r>
      <w:r>
        <w:rPr>
          <w:rFonts w:ascii="Verdana" w:eastAsia="Times New Roman" w:hAnsi="Verdana" w:cs="Times New Roman"/>
          <w:sz w:val="20"/>
          <w:szCs w:val="20"/>
          <w:lang w:eastAsia="de-DE"/>
        </w:rPr>
        <w:t>r</w:t>
      </w:r>
      <w:r w:rsidRPr="005E3D87">
        <w:rPr>
          <w:rFonts w:ascii="Verdana" w:eastAsia="Times New Roman" w:hAnsi="Verdana" w:cs="Times New Roman"/>
          <w:sz w:val="20"/>
          <w:szCs w:val="20"/>
          <w:lang w:eastAsia="de-DE"/>
        </w:rPr>
        <w:t xml:space="preserve">ank Schifferdecker-Hoch, Geschäftsführer von FPZ. </w:t>
      </w:r>
      <w:r w:rsidRPr="005E3D87">
        <w:rPr>
          <w:rFonts w:ascii="Verdana" w:eastAsia="Times New Roman" w:hAnsi="Verdana" w:cs="Times New Roman"/>
          <w:i/>
          <w:iCs/>
          <w:sz w:val="20"/>
          <w:szCs w:val="20"/>
          <w:lang w:eastAsia="de-DE"/>
        </w:rPr>
        <w:t>„Wir freuen uns, dass wir mit unserem Forschungsansatz und unserem Qualitätsnetzwerk an Therapiezentren die Versicherten der GKR versorgen dürfen“.</w:t>
      </w:r>
    </w:p>
    <w:p w14:paraId="10EA7B97" w14:textId="77777777" w:rsidR="005E3D87" w:rsidRPr="005E3D87" w:rsidRDefault="005E3D87" w:rsidP="005E3D87">
      <w:pPr>
        <w:spacing w:before="100" w:beforeAutospacing="1" w:after="100" w:afterAutospacing="1" w:line="240" w:lineRule="auto"/>
        <w:rPr>
          <w:rFonts w:ascii="Verdana" w:eastAsia="Times New Roman" w:hAnsi="Verdana" w:cs="Times New Roman"/>
          <w:sz w:val="20"/>
          <w:szCs w:val="20"/>
          <w:lang w:eastAsia="de-DE"/>
        </w:rPr>
      </w:pPr>
    </w:p>
    <w:p w14:paraId="181522B4" w14:textId="77777777" w:rsidR="005E3D87" w:rsidRDefault="005E3D87" w:rsidP="005E3D87">
      <w:pPr>
        <w:pStyle w:val="StandardWeb"/>
        <w:rPr>
          <w:rFonts w:ascii="Verdana" w:eastAsiaTheme="minorHAnsi" w:hAnsi="Verdana" w:cstheme="minorHAnsi"/>
          <w:color w:val="808080" w:themeColor="background1" w:themeShade="80"/>
          <w:sz w:val="20"/>
          <w:szCs w:val="20"/>
          <w:lang w:eastAsia="en-US"/>
        </w:rPr>
      </w:pPr>
    </w:p>
    <w:p w14:paraId="3F18CA11" w14:textId="77777777" w:rsidR="005E3D87" w:rsidRDefault="005E3D87" w:rsidP="005E3D87">
      <w:pPr>
        <w:pStyle w:val="StandardWeb"/>
        <w:rPr>
          <w:rFonts w:ascii="Verdana" w:eastAsiaTheme="minorHAnsi" w:hAnsi="Verdana" w:cstheme="minorHAnsi"/>
          <w:color w:val="808080" w:themeColor="background1" w:themeShade="80"/>
          <w:sz w:val="20"/>
          <w:szCs w:val="20"/>
          <w:lang w:eastAsia="en-US"/>
        </w:rPr>
      </w:pPr>
    </w:p>
    <w:p w14:paraId="477046F8" w14:textId="77777777" w:rsidR="005E3D87" w:rsidRDefault="005E3D87" w:rsidP="005E3D87">
      <w:pPr>
        <w:pStyle w:val="StandardWeb"/>
        <w:rPr>
          <w:rFonts w:ascii="Verdana" w:eastAsiaTheme="minorHAnsi" w:hAnsi="Verdana" w:cstheme="minorHAnsi"/>
          <w:color w:val="808080" w:themeColor="background1" w:themeShade="80"/>
          <w:sz w:val="20"/>
          <w:szCs w:val="20"/>
          <w:lang w:eastAsia="en-US"/>
        </w:rPr>
      </w:pPr>
    </w:p>
    <w:p w14:paraId="1D01B6BE" w14:textId="77777777" w:rsidR="005E3D87" w:rsidRDefault="005E3D87" w:rsidP="005E3D87">
      <w:pPr>
        <w:pStyle w:val="StandardWeb"/>
        <w:rPr>
          <w:rFonts w:ascii="Verdana" w:eastAsiaTheme="minorHAnsi" w:hAnsi="Verdana" w:cstheme="minorHAnsi"/>
          <w:color w:val="808080" w:themeColor="background1" w:themeShade="80"/>
          <w:sz w:val="20"/>
          <w:szCs w:val="20"/>
          <w:lang w:eastAsia="en-US"/>
        </w:rPr>
      </w:pPr>
    </w:p>
    <w:p w14:paraId="6958A1E9" w14:textId="77777777" w:rsidR="005E3D87" w:rsidRDefault="005E3D87" w:rsidP="005E3D87">
      <w:pPr>
        <w:pStyle w:val="StandardWeb"/>
        <w:rPr>
          <w:rFonts w:ascii="Verdana" w:eastAsiaTheme="minorHAnsi" w:hAnsi="Verdana" w:cstheme="minorHAnsi"/>
          <w:color w:val="808080" w:themeColor="background1" w:themeShade="80"/>
          <w:sz w:val="20"/>
          <w:szCs w:val="20"/>
          <w:lang w:eastAsia="en-US"/>
        </w:rPr>
      </w:pPr>
    </w:p>
    <w:p w14:paraId="5B775081" w14:textId="77777777" w:rsidR="005E3D87" w:rsidRDefault="005E3D87" w:rsidP="005E3D87">
      <w:pPr>
        <w:pStyle w:val="StandardWeb"/>
        <w:rPr>
          <w:rFonts w:ascii="Verdana" w:eastAsiaTheme="minorHAnsi" w:hAnsi="Verdana" w:cstheme="minorHAnsi"/>
          <w:color w:val="808080" w:themeColor="background1" w:themeShade="80"/>
          <w:sz w:val="20"/>
          <w:szCs w:val="20"/>
          <w:lang w:eastAsia="en-US"/>
        </w:rPr>
      </w:pPr>
    </w:p>
    <w:p w14:paraId="219C3A7D" w14:textId="77777777" w:rsidR="005E3D87" w:rsidRDefault="005E3D87" w:rsidP="005E3D87">
      <w:pPr>
        <w:pStyle w:val="StandardWeb"/>
        <w:rPr>
          <w:rFonts w:ascii="Arial" w:eastAsiaTheme="minorHAnsi" w:hAnsi="Arial" w:cs="Arial"/>
          <w:color w:val="808080" w:themeColor="background1" w:themeShade="80"/>
          <w:sz w:val="20"/>
          <w:szCs w:val="20"/>
          <w:lang w:eastAsia="en-US"/>
        </w:rPr>
      </w:pPr>
      <w:r w:rsidRPr="005E3D87">
        <w:rPr>
          <w:rFonts w:ascii="Verdana" w:eastAsiaTheme="minorHAnsi" w:hAnsi="Verdana" w:cstheme="minorHAnsi"/>
          <w:color w:val="808080" w:themeColor="background1" w:themeShade="80"/>
          <w:sz w:val="20"/>
          <w:szCs w:val="20"/>
          <w:lang w:eastAsia="en-US"/>
        </w:rPr>
        <w:lastRenderedPageBreak/>
        <w:br/>
      </w:r>
      <w:r w:rsidRPr="005E3D87">
        <w:rPr>
          <w:rFonts w:ascii="Arial" w:eastAsiaTheme="minorHAnsi" w:hAnsi="Arial" w:cs="Arial"/>
          <w:color w:val="808080" w:themeColor="background1" w:themeShade="80"/>
          <w:sz w:val="20"/>
          <w:szCs w:val="20"/>
          <w:lang w:eastAsia="en-US"/>
        </w:rPr>
        <w:t>​</w:t>
      </w:r>
    </w:p>
    <w:p w14:paraId="0E93F8EB" w14:textId="128C0B5A" w:rsidR="005E3D87" w:rsidRPr="005E3D87" w:rsidRDefault="005E3D87" w:rsidP="005E3D87">
      <w:pPr>
        <w:pStyle w:val="StandardWeb"/>
        <w:rPr>
          <w:rFonts w:ascii="Verdana" w:eastAsiaTheme="minorHAnsi" w:hAnsi="Verdana" w:cstheme="minorHAnsi"/>
          <w:color w:val="808080" w:themeColor="background1" w:themeShade="80"/>
          <w:sz w:val="20"/>
          <w:szCs w:val="20"/>
          <w:lang w:eastAsia="en-US"/>
        </w:rPr>
      </w:pPr>
      <w:r w:rsidRPr="005E3D87">
        <w:rPr>
          <w:rFonts w:ascii="Verdana" w:eastAsiaTheme="minorHAnsi" w:hAnsi="Verdana" w:cstheme="minorHAnsi"/>
          <w:color w:val="808080" w:themeColor="background1" w:themeShade="80"/>
          <w:sz w:val="20"/>
          <w:szCs w:val="20"/>
          <w:lang w:eastAsia="en-US"/>
        </w:rPr>
        <w:t xml:space="preserve">Der Gothaer Konzern ist mit 4,4 Milliarden Euro Beitragseinnahmen und rund 4,1 </w:t>
      </w:r>
      <w:proofErr w:type="spellStart"/>
      <w:r w:rsidRPr="005E3D87">
        <w:rPr>
          <w:rFonts w:ascii="Verdana" w:eastAsiaTheme="minorHAnsi" w:hAnsi="Verdana" w:cstheme="minorHAnsi"/>
          <w:color w:val="808080" w:themeColor="background1" w:themeShade="80"/>
          <w:sz w:val="20"/>
          <w:szCs w:val="20"/>
          <w:lang w:eastAsia="en-US"/>
        </w:rPr>
        <w:t>Mio</w:t>
      </w:r>
      <w:proofErr w:type="spellEnd"/>
      <w:r w:rsidRPr="005E3D87">
        <w:rPr>
          <w:rFonts w:ascii="Verdana" w:eastAsiaTheme="minorHAnsi" w:hAnsi="Verdana" w:cstheme="minorHAnsi"/>
          <w:color w:val="808080" w:themeColor="background1" w:themeShade="80"/>
          <w:sz w:val="20"/>
          <w:szCs w:val="20"/>
          <w:lang w:eastAsia="en-US"/>
        </w:rPr>
        <w:t xml:space="preserve"> versicherten Mitgliedern eines der gr</w:t>
      </w:r>
      <w:r w:rsidRPr="005E3D87">
        <w:rPr>
          <w:rFonts w:ascii="Verdana" w:eastAsiaTheme="minorHAnsi" w:hAnsi="Verdana" w:cs="Verdana"/>
          <w:color w:val="808080" w:themeColor="background1" w:themeShade="80"/>
          <w:sz w:val="20"/>
          <w:szCs w:val="20"/>
          <w:lang w:eastAsia="en-US"/>
        </w:rPr>
        <w:t>öß</w:t>
      </w:r>
      <w:r w:rsidRPr="005E3D87">
        <w:rPr>
          <w:rFonts w:ascii="Verdana" w:eastAsiaTheme="minorHAnsi" w:hAnsi="Verdana" w:cstheme="minorHAnsi"/>
          <w:color w:val="808080" w:themeColor="background1" w:themeShade="80"/>
          <w:sz w:val="20"/>
          <w:szCs w:val="20"/>
          <w:lang w:eastAsia="en-US"/>
        </w:rPr>
        <w:t>ten deutschen Versicherungsunternehmen. Angeboten werden alle Versicherungssparten. Dabei setzt die Gothaer auf qualitativ hochwertige persönliche Beratung der Kunden.</w:t>
      </w:r>
    </w:p>
    <w:p w14:paraId="1145E26C" w14:textId="77777777" w:rsidR="00C52FC8" w:rsidRPr="006705D1" w:rsidRDefault="00C52FC8" w:rsidP="00DF7D52">
      <w:pPr>
        <w:pStyle w:val="StandardWeb"/>
        <w:rPr>
          <w:rFonts w:ascii="Verdana" w:eastAsiaTheme="minorHAnsi" w:hAnsi="Verdana" w:cstheme="minorHAnsi"/>
          <w:color w:val="808080" w:themeColor="background1" w:themeShade="80"/>
          <w:sz w:val="20"/>
          <w:szCs w:val="20"/>
          <w:lang w:eastAsia="en-US"/>
        </w:rPr>
      </w:pPr>
    </w:p>
    <w:p w14:paraId="410BFC09" w14:textId="77777777" w:rsidR="00E97D0F" w:rsidRPr="006705D1" w:rsidRDefault="00E97D0F" w:rsidP="00DF7D52">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14:paraId="03D0C4F5" w14:textId="77777777" w:rsidR="007B6D05"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r w:rsidR="00D82B33" w:rsidRPr="006705D1">
        <w:rPr>
          <w:rFonts w:ascii="Verdana" w:eastAsiaTheme="minorHAnsi" w:hAnsi="Verdana" w:cstheme="minorHAnsi"/>
          <w:color w:val="808080" w:themeColor="background1" w:themeShade="80"/>
          <w:sz w:val="20"/>
          <w:szCs w:val="20"/>
          <w:lang w:eastAsia="en-US"/>
        </w:rPr>
        <w:br/>
      </w:r>
      <w:r w:rsidR="00DF7D52" w:rsidRPr="006705D1">
        <w:rPr>
          <w:rFonts w:ascii="Verdana" w:eastAsiaTheme="minorHAnsi" w:hAnsi="Verdana" w:cstheme="minorHAnsi"/>
          <w:color w:val="808080" w:themeColor="background1" w:themeShade="80"/>
          <w:sz w:val="20"/>
          <w:szCs w:val="20"/>
          <w:lang w:eastAsia="en-US"/>
        </w:rPr>
        <w:br/>
      </w:r>
      <w:r w:rsidRPr="006705D1">
        <w:rPr>
          <w:rFonts w:ascii="Verdana" w:eastAsiaTheme="minorHAnsi" w:hAnsi="Verdana" w:cstheme="minorHAnsi"/>
          <w:color w:val="808080" w:themeColor="background1" w:themeShade="80"/>
          <w:sz w:val="20"/>
          <w:szCs w:val="20"/>
          <w:lang w:eastAsia="en-US"/>
        </w:rPr>
        <w:t xml:space="preserve">Bereits 1990 wurde mit der Entwicklung der analyse- und gerätegestützten Rückenschmerztherapie – FPZ Therapie – für Patienten mit chronischen oder wiederkehrenden Rücken- und/oder Nackenschmerzen begonnen. </w:t>
      </w:r>
    </w:p>
    <w:p w14:paraId="7B209CC1" w14:textId="77777777"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6705D1">
        <w:rPr>
          <w:rFonts w:ascii="Verdana" w:eastAsiaTheme="minorHAnsi" w:hAnsi="Verdana" w:cstheme="minorHAnsi"/>
          <w:color w:val="808080" w:themeColor="background1" w:themeShade="80"/>
          <w:sz w:val="20"/>
          <w:szCs w:val="20"/>
          <w:lang w:eastAsia="en-US"/>
        </w:rPr>
        <w:t>zum Thema Rückenschmerz. // FPZ</w:t>
      </w:r>
      <w:r w:rsidRPr="006705D1">
        <w:rPr>
          <w:rFonts w:ascii="Verdana" w:eastAsiaTheme="minorHAnsi" w:hAnsi="Verdana" w:cstheme="minorHAnsi"/>
          <w:color w:val="808080" w:themeColor="background1" w:themeShade="80"/>
          <w:sz w:val="20"/>
          <w:szCs w:val="20"/>
          <w:lang w:eastAsia="en-US"/>
        </w:rPr>
        <w:t xml:space="preserve"> GmbH. GF: Dr. </w:t>
      </w:r>
      <w:proofErr w:type="spellStart"/>
      <w:r w:rsidRPr="006705D1">
        <w:rPr>
          <w:rFonts w:ascii="Verdana" w:eastAsiaTheme="minorHAnsi" w:hAnsi="Verdana" w:cstheme="minorHAnsi"/>
          <w:color w:val="808080" w:themeColor="background1" w:themeShade="80"/>
          <w:sz w:val="20"/>
          <w:szCs w:val="20"/>
          <w:lang w:eastAsia="en-US"/>
        </w:rPr>
        <w:t>rer</w:t>
      </w:r>
      <w:proofErr w:type="spellEnd"/>
      <w:r w:rsidRPr="006705D1">
        <w:rPr>
          <w:rFonts w:ascii="Verdana" w:eastAsiaTheme="minorHAnsi" w:hAnsi="Verdana" w:cstheme="minorHAnsi"/>
          <w:color w:val="808080" w:themeColor="background1" w:themeShade="80"/>
          <w:sz w:val="20"/>
          <w:szCs w:val="20"/>
          <w:lang w:eastAsia="en-US"/>
        </w:rPr>
        <w:t xml:space="preserve">. </w:t>
      </w:r>
      <w:proofErr w:type="spellStart"/>
      <w:r w:rsidRPr="006705D1">
        <w:rPr>
          <w:rFonts w:ascii="Verdana" w:eastAsiaTheme="minorHAnsi" w:hAnsi="Verdana" w:cstheme="minorHAnsi"/>
          <w:color w:val="808080" w:themeColor="background1" w:themeShade="80"/>
          <w:sz w:val="20"/>
          <w:szCs w:val="20"/>
          <w:lang w:eastAsia="en-US"/>
        </w:rPr>
        <w:t>soc</w:t>
      </w:r>
      <w:proofErr w:type="spellEnd"/>
      <w:r w:rsidRPr="006705D1">
        <w:rPr>
          <w:rFonts w:ascii="Verdana" w:eastAsiaTheme="minorHAnsi" w:hAnsi="Verdana" w:cstheme="minorHAnsi"/>
          <w:color w:val="808080" w:themeColor="background1" w:themeShade="80"/>
          <w:sz w:val="20"/>
          <w:szCs w:val="20"/>
          <w:lang w:eastAsia="en-US"/>
        </w:rPr>
        <w:t>. Frank Schifferdecker-Hoch. HRB 24453 Köln.</w:t>
      </w:r>
    </w:p>
    <w:p w14:paraId="2D2A8955" w14:textId="77777777"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6705D1" w:rsidSect="00D349EB">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C3066" w14:textId="77777777" w:rsidR="00F313ED" w:rsidRDefault="00F313ED" w:rsidP="000A2886">
      <w:pPr>
        <w:spacing w:after="0" w:line="240" w:lineRule="auto"/>
      </w:pPr>
      <w:r>
        <w:separator/>
      </w:r>
    </w:p>
  </w:endnote>
  <w:endnote w:type="continuationSeparator" w:id="0">
    <w:p w14:paraId="15866D30" w14:textId="77777777" w:rsidR="00F313ED" w:rsidRDefault="00F313ED"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0FE12" w14:textId="77777777" w:rsidR="00F313ED" w:rsidRDefault="00F313ED" w:rsidP="000A2886">
      <w:pPr>
        <w:spacing w:after="0" w:line="240" w:lineRule="auto"/>
      </w:pPr>
      <w:r>
        <w:separator/>
      </w:r>
    </w:p>
  </w:footnote>
  <w:footnote w:type="continuationSeparator" w:id="0">
    <w:p w14:paraId="59328190" w14:textId="77777777" w:rsidR="00F313ED" w:rsidRDefault="00F313ED"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D2D0" w14:textId="77777777" w:rsidR="000A2886" w:rsidRDefault="006478F6" w:rsidP="006478F6">
    <w:pPr>
      <w:pStyle w:val="Kopfzeile"/>
    </w:pPr>
    <w:r w:rsidRPr="006478F6">
      <w:rPr>
        <w:noProof/>
        <w:lang w:eastAsia="de-DE"/>
      </w:rPr>
      <w:drawing>
        <wp:inline distT="0" distB="0" distL="0" distR="0" wp14:anchorId="471D489E" wp14:editId="4977B77B">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00679"/>
    <w:rsid w:val="00053ABE"/>
    <w:rsid w:val="000A2886"/>
    <w:rsid w:val="00125A8D"/>
    <w:rsid w:val="00154852"/>
    <w:rsid w:val="001826AC"/>
    <w:rsid w:val="002D7B46"/>
    <w:rsid w:val="00317CF3"/>
    <w:rsid w:val="00423A71"/>
    <w:rsid w:val="00431DB1"/>
    <w:rsid w:val="004408A5"/>
    <w:rsid w:val="0048238F"/>
    <w:rsid w:val="004D06E2"/>
    <w:rsid w:val="0051107C"/>
    <w:rsid w:val="005276C6"/>
    <w:rsid w:val="00587BFC"/>
    <w:rsid w:val="005C773B"/>
    <w:rsid w:val="005C7C35"/>
    <w:rsid w:val="005E10CA"/>
    <w:rsid w:val="005E26AC"/>
    <w:rsid w:val="005E3D87"/>
    <w:rsid w:val="005E6A2C"/>
    <w:rsid w:val="005E7F41"/>
    <w:rsid w:val="00644836"/>
    <w:rsid w:val="006478F6"/>
    <w:rsid w:val="006705D1"/>
    <w:rsid w:val="006D34BA"/>
    <w:rsid w:val="006F6E42"/>
    <w:rsid w:val="0070131B"/>
    <w:rsid w:val="00717ED4"/>
    <w:rsid w:val="00756BF3"/>
    <w:rsid w:val="007848C8"/>
    <w:rsid w:val="007A6488"/>
    <w:rsid w:val="007B6D05"/>
    <w:rsid w:val="007C3452"/>
    <w:rsid w:val="00851999"/>
    <w:rsid w:val="008F027F"/>
    <w:rsid w:val="0091015D"/>
    <w:rsid w:val="00972A6F"/>
    <w:rsid w:val="00A123C9"/>
    <w:rsid w:val="00AB066D"/>
    <w:rsid w:val="00B401A0"/>
    <w:rsid w:val="00B415D4"/>
    <w:rsid w:val="00B85F18"/>
    <w:rsid w:val="00BE1F3E"/>
    <w:rsid w:val="00BE3B3A"/>
    <w:rsid w:val="00C4236A"/>
    <w:rsid w:val="00C52FC8"/>
    <w:rsid w:val="00C95915"/>
    <w:rsid w:val="00C96C9B"/>
    <w:rsid w:val="00CA7F86"/>
    <w:rsid w:val="00CB52DB"/>
    <w:rsid w:val="00D27E62"/>
    <w:rsid w:val="00D349EB"/>
    <w:rsid w:val="00D619A8"/>
    <w:rsid w:val="00D82B33"/>
    <w:rsid w:val="00D82EDE"/>
    <w:rsid w:val="00DF7D52"/>
    <w:rsid w:val="00E46B71"/>
    <w:rsid w:val="00E97D0F"/>
    <w:rsid w:val="00EB7E08"/>
    <w:rsid w:val="00F313ED"/>
    <w:rsid w:val="00F402E5"/>
    <w:rsid w:val="00FA44DA"/>
    <w:rsid w:val="00FB1F3A"/>
    <w:rsid w:val="00FB66B5"/>
    <w:rsid w:val="00FE16C9"/>
    <w:rsid w:val="00FF1DB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1ACBE"/>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 w:type="character" w:styleId="Fett">
    <w:name w:val="Strong"/>
    <w:basedOn w:val="Absatz-Standardschriftart"/>
    <w:uiPriority w:val="22"/>
    <w:qFormat/>
    <w:rsid w:val="005E3D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687423">
      <w:bodyDiv w:val="1"/>
      <w:marLeft w:val="0"/>
      <w:marRight w:val="0"/>
      <w:marTop w:val="0"/>
      <w:marBottom w:val="0"/>
      <w:divBdr>
        <w:top w:val="none" w:sz="0" w:space="0" w:color="auto"/>
        <w:left w:val="none" w:sz="0" w:space="0" w:color="auto"/>
        <w:bottom w:val="none" w:sz="0" w:space="0" w:color="auto"/>
        <w:right w:val="none" w:sz="0" w:space="0" w:color="auto"/>
      </w:divBdr>
    </w:div>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3026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2</cp:revision>
  <dcterms:created xsi:type="dcterms:W3CDTF">2019-07-08T09:33:00Z</dcterms:created>
  <dcterms:modified xsi:type="dcterms:W3CDTF">2019-07-08T09:33:00Z</dcterms:modified>
</cp:coreProperties>
</file>