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5C" w:rsidRDefault="005E315C" w:rsidP="005E315C">
      <w:pPr>
        <w:rPr>
          <w:rFonts w:ascii="TheSansB W7 Bold" w:hAnsi="TheSansB W7 Bold"/>
          <w:sz w:val="32"/>
          <w:szCs w:val="32"/>
        </w:rPr>
      </w:pPr>
      <w:r>
        <w:rPr>
          <w:rFonts w:ascii="TheSansB W7 Bold" w:hAnsi="TheSansB W7 Bold"/>
          <w:noProof/>
          <w:sz w:val="32"/>
          <w:szCs w:val="32"/>
          <w:lang w:eastAsia="sv-SE"/>
        </w:rPr>
        <w:drawing>
          <wp:inline distT="0" distB="0" distL="0" distR="0">
            <wp:extent cx="1485900" cy="698499"/>
            <wp:effectExtent l="0" t="0" r="0" b="698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IDENSIADJURSJUKVARD_BLUE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59" cy="70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CC6">
        <w:rPr>
          <w:rFonts w:ascii="TheSansB W7 Bold" w:hAnsi="TheSansB W7 Bold"/>
          <w:sz w:val="32"/>
          <w:szCs w:val="32"/>
        </w:rPr>
        <w:t xml:space="preserve">      </w:t>
      </w:r>
      <w:r>
        <w:rPr>
          <w:rFonts w:ascii="TheSansB W7 Bold" w:hAnsi="TheSansB W7 Bold"/>
          <w:sz w:val="32"/>
          <w:szCs w:val="32"/>
        </w:rPr>
        <w:t xml:space="preserve">     </w:t>
      </w:r>
      <w:r>
        <w:rPr>
          <w:rFonts w:ascii="TheSansB W7 Bold" w:hAnsi="TheSansB W7 Bold"/>
          <w:noProof/>
          <w:sz w:val="32"/>
          <w:szCs w:val="32"/>
          <w:lang w:eastAsia="sv-SE"/>
        </w:rPr>
        <w:drawing>
          <wp:inline distT="0" distB="0" distL="0" distR="0">
            <wp:extent cx="3743325" cy="51619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löpetlog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056" cy="52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15C" w:rsidRDefault="005E315C" w:rsidP="00C11980">
      <w:pPr>
        <w:rPr>
          <w:rFonts w:ascii="TheSansB W7 Bold" w:hAnsi="TheSansB W7 Bold"/>
          <w:sz w:val="32"/>
          <w:szCs w:val="32"/>
        </w:rPr>
      </w:pPr>
    </w:p>
    <w:p w:rsidR="00DA2FC1" w:rsidRPr="00DA2FC1" w:rsidRDefault="00DA2FC1" w:rsidP="00C11980">
      <w:pPr>
        <w:rPr>
          <w:rFonts w:ascii="Verdana" w:hAnsi="Verdana"/>
          <w:sz w:val="18"/>
          <w:szCs w:val="18"/>
        </w:rPr>
      </w:pPr>
      <w:r w:rsidRPr="00DA2FC1">
        <w:rPr>
          <w:rFonts w:ascii="Verdana" w:hAnsi="Verdana"/>
          <w:sz w:val="18"/>
          <w:szCs w:val="18"/>
        </w:rPr>
        <w:t>PRESSMEDDELANDE 140912</w:t>
      </w:r>
    </w:p>
    <w:p w:rsidR="00DA2FC1" w:rsidRPr="00DA2FC1" w:rsidRDefault="00217B6B" w:rsidP="00C11980">
      <w:pPr>
        <w:rPr>
          <w:rFonts w:ascii="Verdana" w:hAnsi="Verdana"/>
          <w:sz w:val="44"/>
          <w:szCs w:val="44"/>
        </w:rPr>
      </w:pPr>
      <w:r w:rsidRPr="00DA2FC1">
        <w:rPr>
          <w:rFonts w:ascii="Verdana" w:hAnsi="Verdana"/>
          <w:sz w:val="44"/>
          <w:szCs w:val="44"/>
        </w:rPr>
        <w:t>Träffa pigga hundägare på</w:t>
      </w:r>
      <w:r w:rsidR="00A47FA5" w:rsidRPr="00DA2FC1">
        <w:rPr>
          <w:rFonts w:ascii="Verdana" w:hAnsi="Verdana"/>
          <w:sz w:val="44"/>
          <w:szCs w:val="44"/>
        </w:rPr>
        <w:t xml:space="preserve"> Hundlöpet!</w:t>
      </w:r>
    </w:p>
    <w:p w:rsidR="00DA2FC1" w:rsidRPr="00DA2FC1" w:rsidRDefault="00A47FA5" w:rsidP="00192710">
      <w:pPr>
        <w:rPr>
          <w:rFonts w:ascii="Verdana" w:hAnsi="Verdana"/>
          <w:b/>
          <w:sz w:val="20"/>
          <w:szCs w:val="20"/>
        </w:rPr>
      </w:pPr>
      <w:r w:rsidRPr="00DA2FC1">
        <w:rPr>
          <w:rFonts w:ascii="Verdana" w:hAnsi="Verdana"/>
          <w:b/>
          <w:sz w:val="20"/>
          <w:szCs w:val="20"/>
        </w:rPr>
        <w:t xml:space="preserve">Löpning är en stor och växande trend som dessutom passar perfekt för dem som älskar att göra saker tillsammans med sin </w:t>
      </w:r>
      <w:r w:rsidR="00192710" w:rsidRPr="00DA2FC1">
        <w:rPr>
          <w:rFonts w:ascii="Verdana" w:hAnsi="Verdana"/>
          <w:b/>
          <w:sz w:val="20"/>
          <w:szCs w:val="20"/>
        </w:rPr>
        <w:t>hund!</w:t>
      </w:r>
      <w:r w:rsidRPr="00DA2FC1">
        <w:rPr>
          <w:rFonts w:ascii="Verdana" w:hAnsi="Verdana"/>
          <w:b/>
          <w:sz w:val="20"/>
          <w:szCs w:val="20"/>
        </w:rPr>
        <w:t xml:space="preserve"> Hundlöpet är ett motionslopp som genomförs på fyra orter i Sverige från maj till september. </w:t>
      </w:r>
    </w:p>
    <w:p w:rsidR="00A47FA5" w:rsidRPr="00DA2FC1" w:rsidRDefault="00DA2FC1" w:rsidP="00192710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Nästa</w:t>
      </w:r>
      <w:r w:rsidR="00A47FA5" w:rsidRPr="00DA2FC1">
        <w:rPr>
          <w:rFonts w:ascii="Georgia" w:hAnsi="Georgia"/>
          <w:color w:val="000000" w:themeColor="text1"/>
        </w:rPr>
        <w:t xml:space="preserve"> lopp är i </w:t>
      </w:r>
      <w:r>
        <w:rPr>
          <w:rFonts w:ascii="Georgia" w:hAnsi="Georgia"/>
          <w:color w:val="000000" w:themeColor="text1"/>
        </w:rPr>
        <w:t>Malmö nu på söndag</w:t>
      </w:r>
      <w:r w:rsidR="00A47FA5" w:rsidRPr="00DA2FC1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t xml:space="preserve">den 14 september på </w:t>
      </w:r>
      <w:proofErr w:type="spellStart"/>
      <w:r>
        <w:rPr>
          <w:rFonts w:ascii="Georgia" w:hAnsi="Georgia"/>
          <w:color w:val="000000" w:themeColor="text1"/>
        </w:rPr>
        <w:t>Bulltofta</w:t>
      </w:r>
      <w:proofErr w:type="spellEnd"/>
      <w:r>
        <w:rPr>
          <w:rFonts w:ascii="Georgia" w:hAnsi="Georgia"/>
          <w:color w:val="000000" w:themeColor="text1"/>
        </w:rPr>
        <w:t xml:space="preserve"> motionscenter</w:t>
      </w:r>
      <w:r w:rsidR="00A47FA5" w:rsidRPr="00DA2FC1">
        <w:rPr>
          <w:rFonts w:ascii="Georgia" w:hAnsi="Georgia"/>
          <w:color w:val="000000" w:themeColor="text1"/>
        </w:rPr>
        <w:t>.</w:t>
      </w:r>
      <w:r w:rsidR="007E021F" w:rsidRPr="00DA2FC1">
        <w:rPr>
          <w:rFonts w:ascii="Georgia" w:hAnsi="Georgia"/>
          <w:color w:val="000000" w:themeColor="text1"/>
        </w:rPr>
        <w:t xml:space="preserve"> Deltagarna springer</w:t>
      </w:r>
      <w:r w:rsidR="00D62193" w:rsidRPr="00DA2FC1">
        <w:rPr>
          <w:rFonts w:ascii="Georgia" w:hAnsi="Georgia"/>
          <w:color w:val="000000" w:themeColor="text1"/>
        </w:rPr>
        <w:t xml:space="preserve"> 5 </w:t>
      </w:r>
      <w:r w:rsidR="007E021F" w:rsidRPr="00DA2FC1">
        <w:rPr>
          <w:rFonts w:ascii="Georgia" w:hAnsi="Georgia"/>
          <w:color w:val="000000" w:themeColor="text1"/>
        </w:rPr>
        <w:t xml:space="preserve">eller </w:t>
      </w:r>
      <w:r w:rsidR="00D62193" w:rsidRPr="00DA2FC1">
        <w:rPr>
          <w:rFonts w:ascii="Georgia" w:hAnsi="Georgia"/>
          <w:color w:val="000000" w:themeColor="text1"/>
        </w:rPr>
        <w:t xml:space="preserve">10 km och första start är </w:t>
      </w:r>
      <w:proofErr w:type="spellStart"/>
      <w:r w:rsidR="00D62193" w:rsidRPr="00DA2FC1">
        <w:rPr>
          <w:rFonts w:ascii="Georgia" w:hAnsi="Georgia"/>
          <w:color w:val="000000" w:themeColor="text1"/>
        </w:rPr>
        <w:t>kl</w:t>
      </w:r>
      <w:proofErr w:type="spellEnd"/>
      <w:r w:rsidR="00D62193" w:rsidRPr="00DA2FC1">
        <w:rPr>
          <w:rFonts w:ascii="Georgia" w:hAnsi="Georgia"/>
          <w:color w:val="000000" w:themeColor="text1"/>
        </w:rPr>
        <w:t xml:space="preserve"> 9.30.</w:t>
      </w:r>
      <w:r>
        <w:rPr>
          <w:rFonts w:ascii="Georgia" w:hAnsi="Georgia"/>
          <w:color w:val="000000" w:themeColor="text1"/>
        </w:rPr>
        <w:t xml:space="preserve"> Cirka </w:t>
      </w:r>
      <w:proofErr w:type="gramStart"/>
      <w:r>
        <w:rPr>
          <w:rFonts w:ascii="Georgia" w:hAnsi="Georgia"/>
          <w:color w:val="000000" w:themeColor="text1"/>
        </w:rPr>
        <w:t>160  personer</w:t>
      </w:r>
      <w:proofErr w:type="gramEnd"/>
      <w:r>
        <w:rPr>
          <w:rFonts w:ascii="Georgia" w:hAnsi="Georgia"/>
          <w:color w:val="000000" w:themeColor="text1"/>
        </w:rPr>
        <w:t xml:space="preserve"> är anmälda (efteranmälan kan göras på söndag i mån av plats).</w:t>
      </w:r>
    </w:p>
    <w:p w:rsidR="00A82588" w:rsidRPr="00DA2FC1" w:rsidRDefault="00A82588" w:rsidP="00217B6B">
      <w:pPr>
        <w:pStyle w:val="Ingetavstnd"/>
        <w:rPr>
          <w:rFonts w:ascii="Georgia" w:hAnsi="Georgia"/>
        </w:rPr>
      </w:pPr>
    </w:p>
    <w:p w:rsidR="00D8695E" w:rsidRPr="00DA2FC1" w:rsidRDefault="00541B43" w:rsidP="00D8695E">
      <w:pPr>
        <w:rPr>
          <w:rFonts w:ascii="Georgia" w:hAnsi="Georgia"/>
          <w:color w:val="000000" w:themeColor="text1"/>
        </w:rPr>
      </w:pPr>
      <w:r w:rsidRPr="00DA2FC1">
        <w:rPr>
          <w:rFonts w:ascii="Georgia" w:hAnsi="Georgia"/>
        </w:rPr>
        <w:t xml:space="preserve">I år är Evidensia Djursjukvård nationell sponsor för loppet.  Det betyder bland annat att </w:t>
      </w:r>
      <w:proofErr w:type="spellStart"/>
      <w:r w:rsidR="00DA2FC1">
        <w:rPr>
          <w:rFonts w:ascii="Georgia" w:hAnsi="Georgia"/>
          <w:color w:val="000000" w:themeColor="text1"/>
        </w:rPr>
        <w:t>Evidensia</w:t>
      </w:r>
      <w:r w:rsidR="00D8695E" w:rsidRPr="00DA2FC1">
        <w:rPr>
          <w:rFonts w:ascii="Georgia" w:hAnsi="Georgia"/>
          <w:color w:val="000000" w:themeColor="text1"/>
        </w:rPr>
        <w:t>personal</w:t>
      </w:r>
      <w:proofErr w:type="spellEnd"/>
      <w:r w:rsidR="00D8695E" w:rsidRPr="00DA2FC1">
        <w:rPr>
          <w:rFonts w:ascii="Georgia" w:hAnsi="Georgia"/>
          <w:color w:val="000000" w:themeColor="text1"/>
        </w:rPr>
        <w:t xml:space="preserve"> </w:t>
      </w:r>
      <w:r w:rsidRPr="00DA2FC1">
        <w:rPr>
          <w:rFonts w:ascii="Georgia" w:hAnsi="Georgia"/>
          <w:color w:val="000000" w:themeColor="text1"/>
        </w:rPr>
        <w:t xml:space="preserve">finns </w:t>
      </w:r>
      <w:r w:rsidR="00D8695E" w:rsidRPr="00DA2FC1">
        <w:rPr>
          <w:rFonts w:ascii="Georgia" w:hAnsi="Georgia"/>
          <w:color w:val="000000" w:themeColor="text1"/>
        </w:rPr>
        <w:t xml:space="preserve">i </w:t>
      </w:r>
      <w:r w:rsidRPr="00DA2FC1">
        <w:rPr>
          <w:rFonts w:ascii="Georgia" w:hAnsi="Georgia"/>
          <w:color w:val="000000" w:themeColor="text1"/>
        </w:rPr>
        <w:t>start- och m</w:t>
      </w:r>
      <w:r w:rsidR="00D8695E" w:rsidRPr="00DA2FC1">
        <w:rPr>
          <w:rFonts w:ascii="Georgia" w:hAnsi="Georgia"/>
          <w:color w:val="000000" w:themeColor="text1"/>
        </w:rPr>
        <w:t xml:space="preserve">ålområdet för alla fyrbenta deltagare. </w:t>
      </w:r>
      <w:r w:rsidR="00DA2FC1">
        <w:rPr>
          <w:rFonts w:ascii="Georgia" w:hAnsi="Georgia"/>
          <w:color w:val="000000" w:themeColor="text1"/>
        </w:rPr>
        <w:t>Besökare</w:t>
      </w:r>
      <w:r w:rsidR="00D8695E" w:rsidRPr="00DA2FC1">
        <w:rPr>
          <w:rFonts w:ascii="Georgia" w:hAnsi="Georgia"/>
          <w:color w:val="000000" w:themeColor="text1"/>
        </w:rPr>
        <w:t xml:space="preserve"> kan få </w:t>
      </w:r>
      <w:r w:rsidR="00DA2FC1">
        <w:rPr>
          <w:rFonts w:ascii="Georgia" w:hAnsi="Georgia"/>
          <w:color w:val="000000" w:themeColor="text1"/>
        </w:rPr>
        <w:t xml:space="preserve">prata med </w:t>
      </w:r>
      <w:bookmarkStart w:id="0" w:name="_GoBack"/>
      <w:bookmarkEnd w:id="0"/>
      <w:r w:rsidR="00DA2FC1">
        <w:rPr>
          <w:rFonts w:ascii="Georgia" w:hAnsi="Georgia"/>
          <w:color w:val="000000" w:themeColor="text1"/>
        </w:rPr>
        <w:t xml:space="preserve">djursjukskötare och få </w:t>
      </w:r>
      <w:r w:rsidR="00D8695E" w:rsidRPr="00DA2FC1">
        <w:rPr>
          <w:rFonts w:ascii="Georgia" w:hAnsi="Georgia"/>
          <w:color w:val="000000" w:themeColor="text1"/>
        </w:rPr>
        <w:t xml:space="preserve">bra tips från </w:t>
      </w:r>
      <w:r w:rsidRPr="00DA2FC1">
        <w:rPr>
          <w:rFonts w:ascii="Georgia" w:hAnsi="Georgia"/>
          <w:color w:val="000000" w:themeColor="text1"/>
        </w:rPr>
        <w:t>utbildad</w:t>
      </w:r>
      <w:r w:rsidR="00DA2FC1">
        <w:rPr>
          <w:rFonts w:ascii="Georgia" w:hAnsi="Georgia"/>
          <w:color w:val="000000" w:themeColor="text1"/>
        </w:rPr>
        <w:t>e</w:t>
      </w:r>
      <w:r w:rsidRPr="00DA2FC1">
        <w:rPr>
          <w:rFonts w:ascii="Georgia" w:hAnsi="Georgia"/>
          <w:color w:val="000000" w:themeColor="text1"/>
        </w:rPr>
        <w:t xml:space="preserve"> f</w:t>
      </w:r>
      <w:r w:rsidR="00D8695E" w:rsidRPr="00DA2FC1">
        <w:rPr>
          <w:rFonts w:ascii="Georgia" w:hAnsi="Georgia"/>
          <w:color w:val="000000" w:themeColor="text1"/>
        </w:rPr>
        <w:t>ysioterapeut</w:t>
      </w:r>
      <w:r w:rsidR="00DA2FC1">
        <w:rPr>
          <w:rFonts w:ascii="Georgia" w:hAnsi="Georgia"/>
          <w:color w:val="000000" w:themeColor="text1"/>
        </w:rPr>
        <w:t>er</w:t>
      </w:r>
      <w:r w:rsidR="00D8695E" w:rsidRPr="00DA2FC1">
        <w:rPr>
          <w:rFonts w:ascii="Georgia" w:hAnsi="Georgia"/>
          <w:color w:val="000000" w:themeColor="text1"/>
        </w:rPr>
        <w:t xml:space="preserve"> </w:t>
      </w:r>
      <w:r w:rsidR="00DA2FC1">
        <w:rPr>
          <w:rFonts w:ascii="Georgia" w:hAnsi="Georgia"/>
          <w:color w:val="000000" w:themeColor="text1"/>
        </w:rPr>
        <w:t xml:space="preserve">om hundens </w:t>
      </w:r>
      <w:r w:rsidR="00D8695E" w:rsidRPr="00DA2FC1">
        <w:rPr>
          <w:rFonts w:ascii="Georgia" w:hAnsi="Georgia"/>
          <w:color w:val="000000" w:themeColor="text1"/>
        </w:rPr>
        <w:t xml:space="preserve">behov efter en motionsrunda. </w:t>
      </w:r>
      <w:r w:rsidR="007E021F" w:rsidRPr="00DA2FC1">
        <w:rPr>
          <w:rFonts w:ascii="Georgia" w:hAnsi="Georgia"/>
          <w:color w:val="000000" w:themeColor="text1"/>
        </w:rPr>
        <w:t xml:space="preserve">Evidensia Djursjukvård delar även ut fina priser. </w:t>
      </w:r>
    </w:p>
    <w:p w:rsidR="00A82588" w:rsidRPr="000A470B" w:rsidRDefault="00D8695E" w:rsidP="000A470B">
      <w:pPr>
        <w:rPr>
          <w:rFonts w:ascii="Georgia" w:hAnsi="Georgia"/>
          <w:color w:val="000000" w:themeColor="text1"/>
        </w:rPr>
      </w:pPr>
      <w:r w:rsidRPr="00DA2FC1">
        <w:rPr>
          <w:rFonts w:ascii="Georgia" w:hAnsi="Georgia"/>
          <w:color w:val="000000" w:themeColor="text1"/>
        </w:rPr>
        <w:t>Svenska Djurambulansen finns som vanligt på plats i målområde</w:t>
      </w:r>
      <w:r w:rsidR="00541B43" w:rsidRPr="00DA2FC1">
        <w:rPr>
          <w:rFonts w:ascii="Georgia" w:hAnsi="Georgia"/>
          <w:color w:val="000000" w:themeColor="text1"/>
        </w:rPr>
        <w:t>t</w:t>
      </w:r>
      <w:r w:rsidRPr="00DA2FC1">
        <w:rPr>
          <w:rFonts w:ascii="Georgia" w:hAnsi="Georgia"/>
          <w:color w:val="000000" w:themeColor="text1"/>
        </w:rPr>
        <w:t xml:space="preserve"> och längs banan. </w:t>
      </w:r>
    </w:p>
    <w:p w:rsidR="00DA2FC1" w:rsidRPr="00DA2FC1" w:rsidRDefault="00DA2FC1" w:rsidP="00D8695E">
      <w:pPr>
        <w:rPr>
          <w:rStyle w:val="Stark"/>
          <w:rFonts w:ascii="Georgia" w:hAnsi="Georgia" w:cs="Helvetica"/>
          <w:b w:val="0"/>
          <w:color w:val="000000" w:themeColor="text1"/>
          <w:bdr w:val="none" w:sz="0" w:space="0" w:color="auto" w:frame="1"/>
        </w:rPr>
      </w:pPr>
      <w:r>
        <w:rPr>
          <w:rStyle w:val="Hyperlnk"/>
          <w:rFonts w:ascii="Georgia" w:hAnsi="Georgia" w:cs="Helvetica"/>
          <w:color w:val="000000" w:themeColor="text1"/>
          <w:u w:val="none"/>
          <w:bdr w:val="none" w:sz="0" w:space="0" w:color="auto" w:frame="1"/>
        </w:rPr>
        <w:t>Hundlöpets lopp kännetecknas av god stämning bland både hundar och motionärer och det är ett ypperligt tillfälle att spana in alla möjliga hun</w:t>
      </w:r>
      <w:r w:rsidR="000A470B">
        <w:rPr>
          <w:rStyle w:val="Hyperlnk"/>
          <w:rFonts w:ascii="Georgia" w:hAnsi="Georgia" w:cs="Helvetica"/>
          <w:color w:val="000000" w:themeColor="text1"/>
          <w:u w:val="none"/>
          <w:bdr w:val="none" w:sz="0" w:space="0" w:color="auto" w:frame="1"/>
        </w:rPr>
        <w:t xml:space="preserve">draser in action. Löparglädjen går inte att ta miste på när startskottet går. Hoppas vi ses </w:t>
      </w:r>
      <w:r>
        <w:rPr>
          <w:rStyle w:val="Hyperlnk"/>
          <w:rFonts w:ascii="Georgia" w:hAnsi="Georgia" w:cs="Helvetica"/>
          <w:color w:val="000000" w:themeColor="text1"/>
          <w:u w:val="none"/>
          <w:bdr w:val="none" w:sz="0" w:space="0" w:color="auto" w:frame="1"/>
        </w:rPr>
        <w:t>på söndag och håll tummarna för picknickväder!</w:t>
      </w:r>
    </w:p>
    <w:p w:rsidR="00DA2FC1" w:rsidRDefault="00DA2FC1" w:rsidP="00DA2FC1">
      <w:pPr>
        <w:rPr>
          <w:rFonts w:ascii="Georgia" w:hAnsi="Georgia"/>
          <w:color w:val="215868" w:themeColor="accent5" w:themeShade="80"/>
          <w:sz w:val="20"/>
          <w:szCs w:val="20"/>
        </w:rPr>
      </w:pPr>
    </w:p>
    <w:p w:rsidR="00DA2FC1" w:rsidRDefault="00DA2FC1" w:rsidP="00DA2FC1">
      <w:pPr>
        <w:rPr>
          <w:rFonts w:ascii="Georgia" w:hAnsi="Georgia"/>
          <w:b/>
          <w:sz w:val="20"/>
          <w:szCs w:val="20"/>
        </w:rPr>
      </w:pPr>
      <w:r w:rsidRPr="008D5AF4">
        <w:rPr>
          <w:rFonts w:ascii="Georgia" w:hAnsi="Georgia"/>
          <w:b/>
          <w:sz w:val="20"/>
          <w:szCs w:val="20"/>
        </w:rPr>
        <w:t xml:space="preserve">För mer information, </w:t>
      </w:r>
      <w:r>
        <w:rPr>
          <w:rFonts w:ascii="Georgia" w:hAnsi="Georgia"/>
          <w:b/>
          <w:sz w:val="20"/>
          <w:szCs w:val="20"/>
        </w:rPr>
        <w:t>vänligen kontakta</w:t>
      </w:r>
      <w:r w:rsidRPr="008D5AF4">
        <w:rPr>
          <w:rFonts w:ascii="Georgia" w:hAnsi="Georgia"/>
          <w:b/>
          <w:sz w:val="20"/>
          <w:szCs w:val="20"/>
        </w:rPr>
        <w:t>:</w:t>
      </w:r>
    </w:p>
    <w:p w:rsidR="00DA2FC1" w:rsidRPr="00DA2FC1" w:rsidRDefault="00DA2FC1" w:rsidP="00DA2FC1">
      <w:pPr>
        <w:rPr>
          <w:rStyle w:val="Hyperlnk"/>
          <w:rFonts w:ascii="Georgia" w:hAnsi="Georgia" w:cs="Arial"/>
          <w:i/>
          <w:color w:val="000000" w:themeColor="text1"/>
          <w:sz w:val="20"/>
          <w:szCs w:val="20"/>
          <w:lang w:eastAsia="sv-SE"/>
        </w:rPr>
      </w:pPr>
      <w:r w:rsidRPr="00DA2FC1">
        <w:rPr>
          <w:rFonts w:ascii="Georgia" w:hAnsi="Georgia" w:cs="Arial"/>
          <w:b/>
          <w:i/>
          <w:color w:val="000000" w:themeColor="text1"/>
          <w:sz w:val="20"/>
          <w:szCs w:val="20"/>
          <w:lang w:eastAsia="sv-SE"/>
        </w:rPr>
        <w:t>Thomas Melén</w:t>
      </w:r>
      <w:r w:rsidRPr="00DA2FC1">
        <w:rPr>
          <w:rFonts w:ascii="Georgia" w:hAnsi="Georgia" w:cs="Arial"/>
          <w:i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Pr="00DA2FC1">
        <w:rPr>
          <w:rFonts w:ascii="Georgia" w:hAnsi="Georgia" w:cs="Arial"/>
          <w:i/>
          <w:color w:val="000000" w:themeColor="text1"/>
          <w:sz w:val="20"/>
          <w:szCs w:val="20"/>
          <w:lang w:eastAsia="sv-SE"/>
        </w:rPr>
        <w:t>löpcoach</w:t>
      </w:r>
      <w:proofErr w:type="spellEnd"/>
      <w:r w:rsidRPr="00DA2FC1">
        <w:rPr>
          <w:rFonts w:ascii="Georgia" w:hAnsi="Georgia" w:cs="Arial"/>
          <w:i/>
          <w:color w:val="000000" w:themeColor="text1"/>
          <w:sz w:val="20"/>
          <w:szCs w:val="20"/>
          <w:lang w:eastAsia="sv-SE"/>
        </w:rPr>
        <w:t xml:space="preserve">, huvudansvarig för Hundlöpet, 0721-88 28 77, </w:t>
      </w:r>
      <w:hyperlink r:id="rId9" w:history="1">
        <w:r w:rsidRPr="00DA2FC1">
          <w:rPr>
            <w:rStyle w:val="Hyperlnk"/>
            <w:rFonts w:ascii="Georgia" w:hAnsi="Georgia" w:cs="Arial"/>
            <w:i/>
            <w:color w:val="000000" w:themeColor="text1"/>
            <w:sz w:val="20"/>
            <w:szCs w:val="20"/>
            <w:u w:val="none"/>
            <w:lang w:eastAsia="sv-SE"/>
          </w:rPr>
          <w:t>thomas.melen@hundlopet.se</w:t>
        </w:r>
      </w:hyperlink>
    </w:p>
    <w:p w:rsidR="00DA2FC1" w:rsidRPr="00DA2FC1" w:rsidRDefault="00DA2FC1" w:rsidP="00DA2FC1">
      <w:pPr>
        <w:rPr>
          <w:rFonts w:ascii="Georgia" w:hAnsi="Georgia" w:cs="Arial"/>
          <w:i/>
          <w:color w:val="000000" w:themeColor="text1"/>
          <w:sz w:val="20"/>
          <w:szCs w:val="20"/>
          <w:lang w:eastAsia="sv-SE"/>
        </w:rPr>
      </w:pPr>
      <w:r w:rsidRPr="00DA2FC1">
        <w:rPr>
          <w:rStyle w:val="Hyperlnk"/>
          <w:rFonts w:ascii="Georgia" w:hAnsi="Georgia" w:cs="Arial"/>
          <w:b/>
          <w:i/>
          <w:color w:val="000000" w:themeColor="text1"/>
          <w:sz w:val="20"/>
          <w:szCs w:val="20"/>
          <w:u w:val="none"/>
          <w:lang w:eastAsia="sv-SE"/>
        </w:rPr>
        <w:t>Fredrik Björk</w:t>
      </w:r>
      <w:r w:rsidRPr="00DA2FC1">
        <w:rPr>
          <w:rStyle w:val="Hyperlnk"/>
          <w:rFonts w:ascii="Georgia" w:hAnsi="Georgia" w:cs="Arial"/>
          <w:i/>
          <w:color w:val="000000" w:themeColor="text1"/>
          <w:sz w:val="20"/>
          <w:szCs w:val="20"/>
          <w:u w:val="none"/>
          <w:lang w:eastAsia="sv-SE"/>
        </w:rPr>
        <w:t xml:space="preserve">, Evidensia Djursjukhuset Malmö, </w:t>
      </w:r>
      <w:r w:rsidRPr="00DA2FC1">
        <w:rPr>
          <w:rFonts w:ascii="Georgia" w:hAnsi="Georgia"/>
          <w:i/>
          <w:sz w:val="20"/>
          <w:szCs w:val="20"/>
        </w:rPr>
        <w:t>072-550 87 71</w:t>
      </w:r>
      <w:r w:rsidRPr="00DA2FC1">
        <w:rPr>
          <w:rFonts w:ascii="Georgia" w:hAnsi="Georgia"/>
          <w:i/>
          <w:sz w:val="20"/>
          <w:szCs w:val="20"/>
        </w:rPr>
        <w:t>, fredrik.bjork@evidensia.se</w:t>
      </w:r>
    </w:p>
    <w:p w:rsidR="00DA2FC1" w:rsidRPr="00DA2FC1" w:rsidRDefault="00DA2FC1" w:rsidP="00DA2FC1">
      <w:pPr>
        <w:pStyle w:val="Ingetavstnd"/>
        <w:rPr>
          <w:rStyle w:val="Hyperlnk"/>
          <w:rFonts w:ascii="Georgia" w:hAnsi="Georgia" w:cs="Tahoma"/>
          <w:i/>
          <w:sz w:val="20"/>
          <w:szCs w:val="20"/>
        </w:rPr>
      </w:pPr>
      <w:r w:rsidRPr="00DA2FC1">
        <w:rPr>
          <w:rStyle w:val="Betoning"/>
          <w:rFonts w:ascii="Georgia" w:hAnsi="Georgia"/>
          <w:b/>
          <w:color w:val="000000" w:themeColor="text1"/>
          <w:sz w:val="20"/>
          <w:szCs w:val="20"/>
        </w:rPr>
        <w:t>Maria Hofling</w:t>
      </w:r>
      <w:r w:rsidRPr="00DA2FC1">
        <w:rPr>
          <w:rStyle w:val="Betoning"/>
          <w:rFonts w:ascii="Georgia" w:hAnsi="Georgia"/>
          <w:color w:val="000000" w:themeColor="text1"/>
          <w:sz w:val="20"/>
          <w:szCs w:val="20"/>
        </w:rPr>
        <w:t xml:space="preserve">, press- och informationsansvarig, Evidensia Djursjukvård, 0702 - 45 49 43, </w:t>
      </w:r>
      <w:hyperlink r:id="rId10" w:history="1">
        <w:r w:rsidRPr="00DA2FC1">
          <w:rPr>
            <w:rStyle w:val="Hyperlnk"/>
            <w:rFonts w:ascii="Georgia" w:hAnsi="Georgia" w:cs="Tahoma"/>
            <w:i/>
            <w:sz w:val="20"/>
            <w:szCs w:val="20"/>
            <w:u w:val="none"/>
          </w:rPr>
          <w:t>maria.hofling@evidensia.se</w:t>
        </w:r>
      </w:hyperlink>
    </w:p>
    <w:p w:rsidR="008B6C35" w:rsidRDefault="008B6C35" w:rsidP="00630C34">
      <w:pPr>
        <w:rPr>
          <w:rFonts w:ascii="Adobe Garamond Pro" w:hAnsi="Adobe Garamond Pro"/>
          <w:color w:val="000000" w:themeColor="text1"/>
        </w:rPr>
      </w:pPr>
    </w:p>
    <w:p w:rsidR="000A470B" w:rsidRDefault="000A470B" w:rsidP="000A470B">
      <w:pPr>
        <w:rPr>
          <w:rStyle w:val="Hyperlnk"/>
          <w:rFonts w:ascii="Georgia" w:hAnsi="Georgia" w:cs="Helvetica"/>
          <w:color w:val="000000" w:themeColor="text1"/>
          <w:u w:val="none"/>
          <w:bdr w:val="none" w:sz="0" w:space="0" w:color="auto" w:frame="1"/>
        </w:rPr>
      </w:pPr>
      <w:r w:rsidRPr="00DA2FC1">
        <w:rPr>
          <w:rStyle w:val="Stark"/>
          <w:rFonts w:ascii="Georgia" w:hAnsi="Georgia" w:cs="Helvetica"/>
          <w:b w:val="0"/>
          <w:color w:val="000000" w:themeColor="text1"/>
          <w:bdr w:val="none" w:sz="0" w:space="0" w:color="auto" w:frame="1"/>
        </w:rPr>
        <w:t xml:space="preserve">Mer information om Hundlöpet finns på </w:t>
      </w:r>
      <w:hyperlink r:id="rId11" w:history="1">
        <w:r w:rsidRPr="00DA2FC1">
          <w:rPr>
            <w:rStyle w:val="Hyperlnk"/>
            <w:rFonts w:ascii="Georgia" w:hAnsi="Georgia" w:cs="Helvetica"/>
            <w:color w:val="000000" w:themeColor="text1"/>
            <w:bdr w:val="none" w:sz="0" w:space="0" w:color="auto" w:frame="1"/>
          </w:rPr>
          <w:t>www.hundlopet.se</w:t>
        </w:r>
      </w:hyperlink>
      <w:r w:rsidRPr="00DA2FC1">
        <w:rPr>
          <w:rStyle w:val="Hyperlnk"/>
          <w:rFonts w:ascii="Georgia" w:hAnsi="Georgia" w:cs="Helvetica"/>
          <w:color w:val="000000" w:themeColor="text1"/>
          <w:bdr w:val="none" w:sz="0" w:space="0" w:color="auto" w:frame="1"/>
        </w:rPr>
        <w:t xml:space="preserve"> </w:t>
      </w:r>
      <w:r w:rsidRPr="00DA2FC1">
        <w:rPr>
          <w:rStyle w:val="Hyperlnk"/>
          <w:rFonts w:ascii="Georgia" w:hAnsi="Georgia" w:cs="Helvetica"/>
          <w:color w:val="000000" w:themeColor="text1"/>
          <w:u w:val="none"/>
          <w:bdr w:val="none" w:sz="0" w:space="0" w:color="auto" w:frame="1"/>
        </w:rPr>
        <w:t xml:space="preserve">och på Hundlöpets </w:t>
      </w:r>
      <w:proofErr w:type="spellStart"/>
      <w:r w:rsidRPr="00DA2FC1">
        <w:rPr>
          <w:rStyle w:val="Hyperlnk"/>
          <w:rFonts w:ascii="Georgia" w:hAnsi="Georgia" w:cs="Helvetica"/>
          <w:color w:val="000000" w:themeColor="text1"/>
          <w:u w:val="none"/>
          <w:bdr w:val="none" w:sz="0" w:space="0" w:color="auto" w:frame="1"/>
        </w:rPr>
        <w:t>Facebooksida</w:t>
      </w:r>
      <w:proofErr w:type="spellEnd"/>
      <w:r w:rsidRPr="00DA2FC1">
        <w:rPr>
          <w:rStyle w:val="Hyperlnk"/>
          <w:rFonts w:ascii="Georgia" w:hAnsi="Georgia" w:cs="Helvetica"/>
          <w:color w:val="000000" w:themeColor="text1"/>
          <w:u w:val="none"/>
          <w:bdr w:val="none" w:sz="0" w:space="0" w:color="auto" w:frame="1"/>
        </w:rPr>
        <w:t xml:space="preserve">. </w:t>
      </w:r>
    </w:p>
    <w:p w:rsidR="000A470B" w:rsidRPr="00882B67" w:rsidRDefault="000A470B" w:rsidP="00630C34">
      <w:pPr>
        <w:rPr>
          <w:rFonts w:ascii="Adobe Garamond Pro" w:hAnsi="Adobe Garamond Pro"/>
          <w:color w:val="000000" w:themeColor="text1"/>
        </w:rPr>
      </w:pPr>
    </w:p>
    <w:sectPr w:rsidR="000A470B" w:rsidRPr="00882B6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12" w:rsidRDefault="00843312" w:rsidP="008B6C35">
      <w:pPr>
        <w:spacing w:after="0" w:line="240" w:lineRule="auto"/>
      </w:pPr>
      <w:r>
        <w:separator/>
      </w:r>
    </w:p>
  </w:endnote>
  <w:endnote w:type="continuationSeparator" w:id="0">
    <w:p w:rsidR="00843312" w:rsidRDefault="00843312" w:rsidP="008B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7 Bold">
    <w:panose1 w:val="00000000000000000000"/>
    <w:charset w:val="00"/>
    <w:family w:val="swiss"/>
    <w:notTrueType/>
    <w:pitch w:val="variable"/>
    <w:sig w:usb0="A00000E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C1" w:rsidRPr="00522415" w:rsidRDefault="00DA2FC1" w:rsidP="00DA2FC1">
    <w:pPr>
      <w:pStyle w:val="Ingetavstnd"/>
      <w:rPr>
        <w:rFonts w:ascii="Verdana" w:hAnsi="Verdana"/>
        <w:b/>
        <w:color w:val="A6A6A6" w:themeColor="background1" w:themeShade="A6"/>
        <w:sz w:val="18"/>
        <w:szCs w:val="18"/>
        <w:lang w:eastAsia="sv-SE"/>
      </w:rPr>
    </w:pPr>
    <w:r w:rsidRPr="00522415">
      <w:rPr>
        <w:rFonts w:ascii="Verdana" w:hAnsi="Verdana"/>
        <w:b/>
        <w:color w:val="A6A6A6" w:themeColor="background1" w:themeShade="A6"/>
        <w:sz w:val="18"/>
        <w:szCs w:val="18"/>
        <w:lang w:eastAsia="sv-SE"/>
      </w:rPr>
      <w:t>Om Evidensia Djursjukvård:</w:t>
    </w:r>
  </w:p>
  <w:p w:rsidR="00DA2FC1" w:rsidRPr="00522415" w:rsidRDefault="00DA2FC1" w:rsidP="00DA2FC1">
    <w:pPr>
      <w:pStyle w:val="Ingetavstnd"/>
      <w:rPr>
        <w:rFonts w:ascii="Verdana" w:hAnsi="Verdana"/>
        <w:color w:val="A6A6A6" w:themeColor="background1" w:themeShade="A6"/>
        <w:sz w:val="18"/>
        <w:szCs w:val="18"/>
        <w:lang w:eastAsia="sv-SE"/>
      </w:rPr>
    </w:pPr>
    <w:r w:rsidRPr="00522415">
      <w:rPr>
        <w:rFonts w:ascii="Verdana" w:hAnsi="Verdana"/>
        <w:color w:val="A6A6A6" w:themeColor="background1" w:themeShade="A6"/>
        <w:sz w:val="18"/>
        <w:szCs w:val="18"/>
        <w:lang w:eastAsia="sv-SE"/>
      </w:rPr>
      <w:t>Evidensia består av närmare 90 djursjukhus och kliniker i Sverige, Norge, Finland och Danmark. Varje år behandlar vi 700 000 djur, varav cirka 655 000 hundar, katter, smådjur och exotiska djur, samt cirka 45 000 hästar.</w:t>
    </w:r>
    <w:r w:rsidRPr="00522415">
      <w:rPr>
        <w:rFonts w:ascii="Verdana" w:hAnsi="Verdana"/>
      </w:rPr>
      <w:t xml:space="preserve"> </w:t>
    </w:r>
    <w:r w:rsidRPr="00522415">
      <w:rPr>
        <w:rFonts w:ascii="Verdana" w:hAnsi="Verdana"/>
        <w:color w:val="A6A6A6" w:themeColor="background1" w:themeShade="A6"/>
        <w:sz w:val="18"/>
        <w:szCs w:val="18"/>
        <w:lang w:eastAsia="sv-SE"/>
      </w:rPr>
      <w:t>Hos oss får viktiga familjemedlemmar veterinärmedicinsk service i världsklass.  Vi vill se fler friska och lyckliga djur. Därför ska vi vara det allra bästa för djuren. Bara så kan man skapa morgondagens djursjukvård. www.evidensia.se </w:t>
    </w:r>
  </w:p>
  <w:p w:rsidR="008B6C35" w:rsidRDefault="008B6C3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12" w:rsidRDefault="00843312" w:rsidP="008B6C35">
      <w:pPr>
        <w:spacing w:after="0" w:line="240" w:lineRule="auto"/>
      </w:pPr>
      <w:r>
        <w:separator/>
      </w:r>
    </w:p>
  </w:footnote>
  <w:footnote w:type="continuationSeparator" w:id="0">
    <w:p w:rsidR="00843312" w:rsidRDefault="00843312" w:rsidP="008B6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A5"/>
    <w:rsid w:val="000A470B"/>
    <w:rsid w:val="00192710"/>
    <w:rsid w:val="00217B6B"/>
    <w:rsid w:val="0027120C"/>
    <w:rsid w:val="00272378"/>
    <w:rsid w:val="00481056"/>
    <w:rsid w:val="00541B43"/>
    <w:rsid w:val="005E315C"/>
    <w:rsid w:val="006039F1"/>
    <w:rsid w:val="00630C34"/>
    <w:rsid w:val="006800C8"/>
    <w:rsid w:val="006C3CC6"/>
    <w:rsid w:val="007E021F"/>
    <w:rsid w:val="00843312"/>
    <w:rsid w:val="00882B67"/>
    <w:rsid w:val="008B6C35"/>
    <w:rsid w:val="00A36D24"/>
    <w:rsid w:val="00A47FA5"/>
    <w:rsid w:val="00A82588"/>
    <w:rsid w:val="00C11980"/>
    <w:rsid w:val="00D62193"/>
    <w:rsid w:val="00D8695E"/>
    <w:rsid w:val="00DA2FC1"/>
    <w:rsid w:val="00F9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00C8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A47FA5"/>
    <w:rPr>
      <w:b/>
      <w:bCs/>
    </w:rPr>
  </w:style>
  <w:style w:type="character" w:customStyle="1" w:styleId="apple-converted-space">
    <w:name w:val="apple-converted-space"/>
    <w:basedOn w:val="Standardstycketeckensnitt"/>
    <w:rsid w:val="00A47FA5"/>
  </w:style>
  <w:style w:type="paragraph" w:styleId="Normalwebb">
    <w:name w:val="Normal (Web)"/>
    <w:basedOn w:val="Normal"/>
    <w:uiPriority w:val="99"/>
    <w:unhideWhenUsed/>
    <w:rsid w:val="00A4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039F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315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17B6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8B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6C35"/>
  </w:style>
  <w:style w:type="paragraph" w:styleId="Sidfot">
    <w:name w:val="footer"/>
    <w:basedOn w:val="Normal"/>
    <w:link w:val="SidfotChar"/>
    <w:uiPriority w:val="99"/>
    <w:unhideWhenUsed/>
    <w:rsid w:val="008B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6C35"/>
  </w:style>
  <w:style w:type="character" w:styleId="Betoning">
    <w:name w:val="Emphasis"/>
    <w:basedOn w:val="Standardstycketeckensnitt"/>
    <w:uiPriority w:val="20"/>
    <w:qFormat/>
    <w:rsid w:val="00DA2F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00C8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A47FA5"/>
    <w:rPr>
      <w:b/>
      <w:bCs/>
    </w:rPr>
  </w:style>
  <w:style w:type="character" w:customStyle="1" w:styleId="apple-converted-space">
    <w:name w:val="apple-converted-space"/>
    <w:basedOn w:val="Standardstycketeckensnitt"/>
    <w:rsid w:val="00A47FA5"/>
  </w:style>
  <w:style w:type="paragraph" w:styleId="Normalwebb">
    <w:name w:val="Normal (Web)"/>
    <w:basedOn w:val="Normal"/>
    <w:uiPriority w:val="99"/>
    <w:unhideWhenUsed/>
    <w:rsid w:val="00A4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039F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315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17B6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8B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6C35"/>
  </w:style>
  <w:style w:type="paragraph" w:styleId="Sidfot">
    <w:name w:val="footer"/>
    <w:basedOn w:val="Normal"/>
    <w:link w:val="SidfotChar"/>
    <w:uiPriority w:val="99"/>
    <w:unhideWhenUsed/>
    <w:rsid w:val="008B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6C35"/>
  </w:style>
  <w:style w:type="character" w:styleId="Betoning">
    <w:name w:val="Emphasis"/>
    <w:basedOn w:val="Standardstycketeckensnitt"/>
    <w:uiPriority w:val="20"/>
    <w:qFormat/>
    <w:rsid w:val="00DA2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undlopet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ia.hofling@evidensi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.melen@hundlopet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Regiondjursjukhuset Strömsholm AB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Hofling</dc:creator>
  <cp:lastModifiedBy>Maria Hofling</cp:lastModifiedBy>
  <cp:revision>3</cp:revision>
  <dcterms:created xsi:type="dcterms:W3CDTF">2014-09-12T10:31:00Z</dcterms:created>
  <dcterms:modified xsi:type="dcterms:W3CDTF">2014-09-12T10:43:00Z</dcterms:modified>
</cp:coreProperties>
</file>