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3803B5">
        <w:rPr>
          <w:sz w:val="19"/>
          <w:szCs w:val="19"/>
        </w:rPr>
        <w:t>06</w:t>
      </w:r>
      <w:r w:rsidR="00934862">
        <w:rPr>
          <w:sz w:val="19"/>
          <w:szCs w:val="19"/>
        </w:rPr>
        <w:t>-</w:t>
      </w:r>
      <w:r w:rsidR="001C1692">
        <w:rPr>
          <w:sz w:val="19"/>
          <w:szCs w:val="19"/>
        </w:rPr>
        <w:t>18</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5C18C4" w:rsidP="00DE1856">
      <w:pPr>
        <w:spacing w:line="360" w:lineRule="auto"/>
        <w:rPr>
          <w:rFonts w:cs="Verdana"/>
          <w:b/>
          <w:bCs/>
          <w:sz w:val="30"/>
          <w:szCs w:val="32"/>
        </w:rPr>
      </w:pPr>
      <w:r>
        <w:rPr>
          <w:rFonts w:cs="Verdana"/>
          <w:b/>
          <w:bCs/>
          <w:sz w:val="30"/>
          <w:szCs w:val="32"/>
        </w:rPr>
        <w:t>Umeå Energicentrum öppnar för 25 000 besökare</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CD4F89" w:rsidRDefault="005C18C4" w:rsidP="00AA413A">
      <w:pPr>
        <w:widowControl w:val="0"/>
        <w:autoSpaceDE w:val="0"/>
        <w:autoSpaceDN w:val="0"/>
        <w:adjustRightInd w:val="0"/>
        <w:spacing w:line="360" w:lineRule="auto"/>
        <w:rPr>
          <w:rFonts w:cs="Calibri"/>
          <w:b/>
          <w:bCs/>
          <w:sz w:val="17"/>
          <w:szCs w:val="26"/>
        </w:rPr>
      </w:pPr>
      <w:r>
        <w:rPr>
          <w:rFonts w:cs="Calibri"/>
          <w:b/>
          <w:bCs/>
          <w:sz w:val="17"/>
          <w:szCs w:val="26"/>
        </w:rPr>
        <w:t xml:space="preserve">Den 19 juni </w:t>
      </w:r>
      <w:r w:rsidR="00E23972">
        <w:rPr>
          <w:rFonts w:cs="Calibri"/>
          <w:b/>
          <w:bCs/>
          <w:sz w:val="17"/>
          <w:szCs w:val="26"/>
        </w:rPr>
        <w:t xml:space="preserve">öppnar Umeå Energicentrum i </w:t>
      </w:r>
      <w:proofErr w:type="spellStart"/>
      <w:r w:rsidR="00E23972">
        <w:rPr>
          <w:rFonts w:cs="Calibri"/>
          <w:b/>
          <w:bCs/>
          <w:sz w:val="17"/>
          <w:szCs w:val="26"/>
        </w:rPr>
        <w:t>Klabböle</w:t>
      </w:r>
      <w:proofErr w:type="spellEnd"/>
      <w:r w:rsidR="00E23972">
        <w:rPr>
          <w:rFonts w:cs="Calibri"/>
          <w:b/>
          <w:bCs/>
          <w:sz w:val="17"/>
          <w:szCs w:val="26"/>
        </w:rPr>
        <w:t xml:space="preserve"> för säsongen. </w:t>
      </w:r>
      <w:r w:rsidR="00CD4F89">
        <w:rPr>
          <w:rFonts w:cs="Calibri"/>
          <w:b/>
          <w:bCs/>
          <w:sz w:val="17"/>
          <w:szCs w:val="26"/>
        </w:rPr>
        <w:t>I sommar bjuds Umeåborna på traditionellt midsommarfirande, allsång</w:t>
      </w:r>
      <w:r w:rsidR="001F1909">
        <w:rPr>
          <w:rFonts w:cs="Calibri"/>
          <w:b/>
          <w:bCs/>
          <w:sz w:val="17"/>
          <w:szCs w:val="26"/>
        </w:rPr>
        <w:t xml:space="preserve"> på söndagar</w:t>
      </w:r>
      <w:r w:rsidR="00CD4F89">
        <w:rPr>
          <w:rFonts w:cs="Calibri"/>
          <w:b/>
          <w:bCs/>
          <w:sz w:val="17"/>
          <w:szCs w:val="26"/>
        </w:rPr>
        <w:t>, utställningen ”Air – ett luftrum” och mycket mer. Söndagen den 18 augusti avslutas säsongen med folkfesten Kraftskivan</w:t>
      </w:r>
      <w:r w:rsidR="0005679D">
        <w:rPr>
          <w:rFonts w:cs="Calibri"/>
          <w:b/>
          <w:bCs/>
          <w:sz w:val="17"/>
          <w:szCs w:val="26"/>
        </w:rPr>
        <w:t xml:space="preserve"> som gästas av Sean Banan.</w:t>
      </w:r>
    </w:p>
    <w:p w:rsidR="00E44A7D" w:rsidRDefault="00CD4F89" w:rsidP="00AA413A">
      <w:pPr>
        <w:widowControl w:val="0"/>
        <w:autoSpaceDE w:val="0"/>
        <w:autoSpaceDN w:val="0"/>
        <w:adjustRightInd w:val="0"/>
        <w:spacing w:line="360" w:lineRule="auto"/>
        <w:rPr>
          <w:rFonts w:cs="Calibri"/>
          <w:b/>
          <w:bCs/>
          <w:sz w:val="17"/>
          <w:szCs w:val="26"/>
        </w:rPr>
      </w:pPr>
      <w:r>
        <w:rPr>
          <w:rFonts w:cs="Calibri"/>
          <w:b/>
          <w:bCs/>
          <w:sz w:val="17"/>
          <w:szCs w:val="26"/>
        </w:rPr>
        <w:t>– Energicentrum är ett av Umeås mest populära besöksmål</w:t>
      </w:r>
      <w:r w:rsidR="00E44A7D">
        <w:rPr>
          <w:rFonts w:cs="Calibri"/>
          <w:b/>
          <w:bCs/>
          <w:sz w:val="17"/>
          <w:szCs w:val="26"/>
        </w:rPr>
        <w:t>. Det är en historisk oas som vi vill dela med oss av till Umeåborna, säger Katarina Lindgren, projektledar</w:t>
      </w:r>
      <w:r w:rsidR="00CA76B7">
        <w:rPr>
          <w:rFonts w:cs="Calibri"/>
          <w:b/>
          <w:bCs/>
          <w:sz w:val="17"/>
          <w:szCs w:val="26"/>
        </w:rPr>
        <w:t>e</w:t>
      </w:r>
      <w:r w:rsidR="00E44A7D">
        <w:rPr>
          <w:rFonts w:cs="Calibri"/>
          <w:b/>
          <w:bCs/>
          <w:sz w:val="17"/>
          <w:szCs w:val="26"/>
        </w:rPr>
        <w:t xml:space="preserve"> på Umeå Energi.</w:t>
      </w:r>
    </w:p>
    <w:p w:rsidR="00E44A7D" w:rsidRDefault="00E44A7D" w:rsidP="00AA413A">
      <w:pPr>
        <w:widowControl w:val="0"/>
        <w:autoSpaceDE w:val="0"/>
        <w:autoSpaceDN w:val="0"/>
        <w:adjustRightInd w:val="0"/>
        <w:spacing w:line="360" w:lineRule="auto"/>
        <w:rPr>
          <w:rFonts w:cs="Calibri"/>
          <w:b/>
          <w:bCs/>
          <w:sz w:val="17"/>
          <w:szCs w:val="26"/>
        </w:rPr>
      </w:pPr>
    </w:p>
    <w:p w:rsidR="00AF471A" w:rsidRDefault="00AF471A" w:rsidP="00AA413A">
      <w:pPr>
        <w:widowControl w:val="0"/>
        <w:autoSpaceDE w:val="0"/>
        <w:autoSpaceDN w:val="0"/>
        <w:adjustRightInd w:val="0"/>
        <w:spacing w:line="360" w:lineRule="auto"/>
        <w:rPr>
          <w:sz w:val="17"/>
        </w:rPr>
      </w:pPr>
      <w:r w:rsidRPr="002B7AEA">
        <w:rPr>
          <w:sz w:val="17"/>
        </w:rPr>
        <w:t xml:space="preserve">Umeå Energicentrum ligger i </w:t>
      </w:r>
      <w:proofErr w:type="spellStart"/>
      <w:r w:rsidRPr="002B7AEA">
        <w:rPr>
          <w:sz w:val="17"/>
        </w:rPr>
        <w:t>Klabböle</w:t>
      </w:r>
      <w:proofErr w:type="spellEnd"/>
      <w:r w:rsidRPr="002B7AEA">
        <w:rPr>
          <w:sz w:val="17"/>
        </w:rPr>
        <w:t xml:space="preserve"> cirka 8 kilometer väster om Umeå centrum. </w:t>
      </w:r>
      <w:r>
        <w:rPr>
          <w:sz w:val="17"/>
        </w:rPr>
        <w:t>Här finns ett kraftverksmuseum</w:t>
      </w:r>
      <w:r w:rsidR="00F644F6">
        <w:rPr>
          <w:sz w:val="17"/>
        </w:rPr>
        <w:t xml:space="preserve"> från 1899 med guidade turer</w:t>
      </w:r>
      <w:r w:rsidR="001F1909">
        <w:rPr>
          <w:sz w:val="17"/>
        </w:rPr>
        <w:t xml:space="preserve"> varje heltimme alla dagar</w:t>
      </w:r>
      <w:r>
        <w:rPr>
          <w:sz w:val="17"/>
        </w:rPr>
        <w:t xml:space="preserve">, en äventyrslekpark, stora </w:t>
      </w:r>
      <w:proofErr w:type="spellStart"/>
      <w:r>
        <w:rPr>
          <w:sz w:val="17"/>
        </w:rPr>
        <w:t>picknickytor</w:t>
      </w:r>
      <w:proofErr w:type="spellEnd"/>
      <w:r>
        <w:rPr>
          <w:sz w:val="17"/>
        </w:rPr>
        <w:t>, en återvinningsverkstad</w:t>
      </w:r>
      <w:r w:rsidR="00CA76B7">
        <w:rPr>
          <w:sz w:val="17"/>
        </w:rPr>
        <w:t xml:space="preserve"> för barnen och en experimentverkstad fylld av energiklurigheter</w:t>
      </w:r>
      <w:r>
        <w:rPr>
          <w:sz w:val="17"/>
        </w:rPr>
        <w:t>.</w:t>
      </w:r>
      <w:r w:rsidR="00AE0660">
        <w:rPr>
          <w:sz w:val="17"/>
        </w:rPr>
        <w:t xml:space="preserve"> I år blir det dessutom allsång med </w:t>
      </w:r>
      <w:r w:rsidR="00A77091">
        <w:rPr>
          <w:sz w:val="17"/>
        </w:rPr>
        <w:t xml:space="preserve">spelemännen </w:t>
      </w:r>
      <w:r w:rsidR="00AE0660">
        <w:rPr>
          <w:sz w:val="17"/>
        </w:rPr>
        <w:t xml:space="preserve">Bosse &amp; Sam </w:t>
      </w:r>
      <w:r w:rsidR="001F1909">
        <w:rPr>
          <w:sz w:val="17"/>
        </w:rPr>
        <w:t xml:space="preserve">söndagen den 30 juni samt </w:t>
      </w:r>
      <w:r w:rsidR="00AE0660">
        <w:rPr>
          <w:sz w:val="17"/>
        </w:rPr>
        <w:t>varje söndag</w:t>
      </w:r>
      <w:r w:rsidR="001F1909">
        <w:rPr>
          <w:sz w:val="17"/>
        </w:rPr>
        <w:t xml:space="preserve"> i juli</w:t>
      </w:r>
      <w:r w:rsidR="00AE0660">
        <w:rPr>
          <w:sz w:val="17"/>
        </w:rPr>
        <w:t>.</w:t>
      </w:r>
    </w:p>
    <w:p w:rsidR="00AA413A" w:rsidRDefault="00AA413A" w:rsidP="00AA413A">
      <w:pPr>
        <w:widowControl w:val="0"/>
        <w:autoSpaceDE w:val="0"/>
        <w:autoSpaceDN w:val="0"/>
        <w:adjustRightInd w:val="0"/>
        <w:spacing w:line="360" w:lineRule="auto"/>
        <w:rPr>
          <w:sz w:val="17"/>
        </w:rPr>
      </w:pPr>
    </w:p>
    <w:p w:rsidR="00AF471A" w:rsidRDefault="00AF471A" w:rsidP="00AA413A">
      <w:pPr>
        <w:widowControl w:val="0"/>
        <w:autoSpaceDE w:val="0"/>
        <w:autoSpaceDN w:val="0"/>
        <w:adjustRightInd w:val="0"/>
        <w:spacing w:line="360" w:lineRule="auto"/>
        <w:rPr>
          <w:sz w:val="17"/>
        </w:rPr>
      </w:pPr>
      <w:r>
        <w:rPr>
          <w:sz w:val="17"/>
        </w:rPr>
        <w:t xml:space="preserve">– </w:t>
      </w:r>
      <w:r w:rsidR="003803B5">
        <w:rPr>
          <w:sz w:val="17"/>
        </w:rPr>
        <w:t xml:space="preserve">Vi har aktiviteter </w:t>
      </w:r>
      <w:r>
        <w:rPr>
          <w:sz w:val="17"/>
        </w:rPr>
        <w:t xml:space="preserve">för alla åldrar. Det är helt gratis att besöka anläggningen och </w:t>
      </w:r>
      <w:r w:rsidR="003803B5">
        <w:rPr>
          <w:sz w:val="17"/>
        </w:rPr>
        <w:t xml:space="preserve">vill man äta kan man ta med sig en </w:t>
      </w:r>
      <w:r>
        <w:rPr>
          <w:sz w:val="17"/>
        </w:rPr>
        <w:t xml:space="preserve">picknickkorg eller köpa </w:t>
      </w:r>
      <w:r w:rsidR="00AE0660">
        <w:rPr>
          <w:sz w:val="17"/>
        </w:rPr>
        <w:t xml:space="preserve">lunch eller </w:t>
      </w:r>
      <w:r>
        <w:rPr>
          <w:sz w:val="17"/>
        </w:rPr>
        <w:t xml:space="preserve">fika till familjevänliga priser på </w:t>
      </w:r>
      <w:r w:rsidR="003803B5">
        <w:rPr>
          <w:sz w:val="17"/>
        </w:rPr>
        <w:t xml:space="preserve">vårt </w:t>
      </w:r>
      <w:r>
        <w:rPr>
          <w:sz w:val="17"/>
        </w:rPr>
        <w:t>Kafé Maskinisten, säger Katarina Lindgren.</w:t>
      </w:r>
    </w:p>
    <w:p w:rsidR="00AA413A" w:rsidRDefault="00AA413A" w:rsidP="00AA413A">
      <w:pPr>
        <w:widowControl w:val="0"/>
        <w:autoSpaceDE w:val="0"/>
        <w:autoSpaceDN w:val="0"/>
        <w:adjustRightInd w:val="0"/>
        <w:spacing w:line="360" w:lineRule="auto"/>
        <w:rPr>
          <w:rFonts w:cs="Calibri"/>
          <w:sz w:val="17"/>
          <w:szCs w:val="26"/>
        </w:rPr>
      </w:pPr>
    </w:p>
    <w:p w:rsidR="00A442E1" w:rsidRDefault="00F644F6" w:rsidP="00AA413A">
      <w:pPr>
        <w:widowControl w:val="0"/>
        <w:autoSpaceDE w:val="0"/>
        <w:autoSpaceDN w:val="0"/>
        <w:adjustRightInd w:val="0"/>
        <w:spacing w:line="360" w:lineRule="auto"/>
        <w:rPr>
          <w:rFonts w:eastAsiaTheme="minorHAnsi"/>
          <w:color w:val="000000"/>
          <w:sz w:val="17"/>
          <w:szCs w:val="17"/>
          <w:lang w:eastAsia="en-US"/>
        </w:rPr>
      </w:pPr>
      <w:r>
        <w:rPr>
          <w:rFonts w:cs="Calibri"/>
          <w:sz w:val="17"/>
          <w:szCs w:val="26"/>
        </w:rPr>
        <w:t>I år finns</w:t>
      </w:r>
      <w:r w:rsidR="00AE0660">
        <w:rPr>
          <w:rFonts w:cs="Calibri"/>
          <w:sz w:val="17"/>
          <w:szCs w:val="26"/>
        </w:rPr>
        <w:t xml:space="preserve"> </w:t>
      </w:r>
      <w:r>
        <w:rPr>
          <w:rFonts w:cs="Calibri"/>
          <w:sz w:val="17"/>
          <w:szCs w:val="26"/>
        </w:rPr>
        <w:t xml:space="preserve">”Air – ett luftrum” i Cementboden på Umeå Energicentrum. Utställningen har hyrts in från </w:t>
      </w:r>
      <w:r w:rsidRPr="00F644F6">
        <w:rPr>
          <w:rFonts w:cs="Calibri"/>
          <w:sz w:val="17"/>
          <w:szCs w:val="26"/>
        </w:rPr>
        <w:t xml:space="preserve">Teknikens Hus i Luleå och </w:t>
      </w:r>
      <w:r w:rsidRPr="00F644F6">
        <w:rPr>
          <w:rFonts w:eastAsiaTheme="minorHAnsi"/>
          <w:color w:val="000000"/>
          <w:sz w:val="17"/>
          <w:szCs w:val="17"/>
          <w:lang w:eastAsia="en-US"/>
        </w:rPr>
        <w:t>är full av luftexperiment och fakta om vad luft är, kan användas till och betyder för människor</w:t>
      </w:r>
      <w:r>
        <w:rPr>
          <w:rFonts w:eastAsiaTheme="minorHAnsi"/>
          <w:color w:val="000000"/>
          <w:sz w:val="17"/>
          <w:szCs w:val="17"/>
          <w:lang w:eastAsia="en-US"/>
        </w:rPr>
        <w:t xml:space="preserve"> </w:t>
      </w:r>
      <w:r w:rsidRPr="00F644F6">
        <w:rPr>
          <w:rFonts w:eastAsiaTheme="minorHAnsi"/>
          <w:color w:val="000000"/>
          <w:sz w:val="17"/>
          <w:szCs w:val="17"/>
          <w:lang w:eastAsia="en-US"/>
        </w:rPr>
        <w:t>och djur.</w:t>
      </w:r>
      <w:r w:rsidR="00AA413A">
        <w:rPr>
          <w:rFonts w:eastAsiaTheme="minorHAnsi"/>
          <w:color w:val="000000"/>
          <w:sz w:val="17"/>
          <w:szCs w:val="17"/>
          <w:lang w:eastAsia="en-US"/>
        </w:rPr>
        <w:t xml:space="preserve"> När besökarna kliver in i utställningen reser sig en tryckluftsrobot och hälsar dem välkomna.</w:t>
      </w:r>
    </w:p>
    <w:p w:rsidR="00AA413A" w:rsidRDefault="00AA413A" w:rsidP="00AA413A">
      <w:pPr>
        <w:widowControl w:val="0"/>
        <w:autoSpaceDE w:val="0"/>
        <w:autoSpaceDN w:val="0"/>
        <w:adjustRightInd w:val="0"/>
        <w:spacing w:line="360" w:lineRule="auto"/>
        <w:rPr>
          <w:rFonts w:eastAsiaTheme="minorHAnsi"/>
          <w:color w:val="000000"/>
          <w:sz w:val="17"/>
          <w:szCs w:val="17"/>
          <w:lang w:eastAsia="en-US"/>
        </w:rPr>
      </w:pPr>
    </w:p>
    <w:p w:rsidR="00AA413A" w:rsidRDefault="00AA413A" w:rsidP="00AA413A">
      <w:pPr>
        <w:widowControl w:val="0"/>
        <w:autoSpaceDE w:val="0"/>
        <w:autoSpaceDN w:val="0"/>
        <w:adjustRightInd w:val="0"/>
        <w:spacing w:line="360" w:lineRule="auto"/>
        <w:rPr>
          <w:rFonts w:eastAsiaTheme="minorHAnsi"/>
          <w:color w:val="000000"/>
          <w:sz w:val="17"/>
          <w:szCs w:val="17"/>
          <w:lang w:eastAsia="en-US"/>
        </w:rPr>
      </w:pPr>
      <w:r>
        <w:rPr>
          <w:rFonts w:eastAsiaTheme="minorHAnsi"/>
          <w:color w:val="000000"/>
          <w:sz w:val="17"/>
          <w:szCs w:val="17"/>
          <w:lang w:eastAsia="en-US"/>
        </w:rPr>
        <w:t xml:space="preserve">– Det är väldigt lekfullt. Besökarna kan tillverka sin egen vindsnurra, man får skjuta luft med en </w:t>
      </w:r>
      <w:proofErr w:type="spellStart"/>
      <w:r>
        <w:rPr>
          <w:rFonts w:eastAsiaTheme="minorHAnsi"/>
          <w:color w:val="000000"/>
          <w:sz w:val="17"/>
          <w:szCs w:val="17"/>
          <w:lang w:eastAsia="en-US"/>
        </w:rPr>
        <w:t>airzooka</w:t>
      </w:r>
      <w:proofErr w:type="spellEnd"/>
      <w:r>
        <w:rPr>
          <w:rFonts w:eastAsiaTheme="minorHAnsi"/>
          <w:color w:val="000000"/>
          <w:sz w:val="17"/>
          <w:szCs w:val="17"/>
          <w:lang w:eastAsia="en-US"/>
        </w:rPr>
        <w:t xml:space="preserve"> och </w:t>
      </w:r>
      <w:r w:rsidR="00D9742A">
        <w:rPr>
          <w:rFonts w:eastAsiaTheme="minorHAnsi"/>
          <w:color w:val="000000"/>
          <w:sz w:val="17"/>
          <w:szCs w:val="17"/>
          <w:lang w:eastAsia="en-US"/>
        </w:rPr>
        <w:t xml:space="preserve">prova att </w:t>
      </w:r>
      <w:r>
        <w:rPr>
          <w:rFonts w:eastAsiaTheme="minorHAnsi"/>
          <w:color w:val="000000"/>
          <w:sz w:val="17"/>
          <w:szCs w:val="17"/>
          <w:lang w:eastAsia="en-US"/>
        </w:rPr>
        <w:t>kryss</w:t>
      </w:r>
      <w:r w:rsidR="00A442E1">
        <w:rPr>
          <w:rFonts w:eastAsiaTheme="minorHAnsi"/>
          <w:color w:val="000000"/>
          <w:sz w:val="17"/>
          <w:szCs w:val="17"/>
          <w:lang w:eastAsia="en-US"/>
        </w:rPr>
        <w:t>a</w:t>
      </w:r>
      <w:r>
        <w:rPr>
          <w:rFonts w:eastAsiaTheme="minorHAnsi"/>
          <w:color w:val="000000"/>
          <w:sz w:val="17"/>
          <w:szCs w:val="17"/>
          <w:lang w:eastAsia="en-US"/>
        </w:rPr>
        <w:t xml:space="preserve"> med en båt vid seglingsbord</w:t>
      </w:r>
      <w:r w:rsidR="00A442E1">
        <w:rPr>
          <w:rFonts w:eastAsiaTheme="minorHAnsi"/>
          <w:color w:val="000000"/>
          <w:sz w:val="17"/>
          <w:szCs w:val="17"/>
          <w:lang w:eastAsia="en-US"/>
        </w:rPr>
        <w:t>et</w:t>
      </w:r>
      <w:r>
        <w:rPr>
          <w:rFonts w:eastAsiaTheme="minorHAnsi"/>
          <w:color w:val="000000"/>
          <w:sz w:val="17"/>
          <w:szCs w:val="17"/>
          <w:lang w:eastAsia="en-US"/>
        </w:rPr>
        <w:t>, berättar Katarina Lindgren.</w:t>
      </w:r>
    </w:p>
    <w:p w:rsidR="00A442E1" w:rsidRDefault="00A442E1" w:rsidP="00AA413A">
      <w:pPr>
        <w:widowControl w:val="0"/>
        <w:autoSpaceDE w:val="0"/>
        <w:autoSpaceDN w:val="0"/>
        <w:adjustRightInd w:val="0"/>
        <w:spacing w:line="360" w:lineRule="auto"/>
        <w:rPr>
          <w:rFonts w:cs="Calibri"/>
          <w:sz w:val="17"/>
          <w:szCs w:val="26"/>
        </w:rPr>
      </w:pPr>
    </w:p>
    <w:p w:rsidR="00D9742A" w:rsidRDefault="00A442E1" w:rsidP="00A442E1">
      <w:pPr>
        <w:widowControl w:val="0"/>
        <w:autoSpaceDE w:val="0"/>
        <w:autoSpaceDN w:val="0"/>
        <w:adjustRightInd w:val="0"/>
        <w:spacing w:line="360" w:lineRule="auto"/>
        <w:rPr>
          <w:rFonts w:cs="Calibri"/>
          <w:sz w:val="17"/>
          <w:szCs w:val="26"/>
        </w:rPr>
      </w:pPr>
      <w:r>
        <w:rPr>
          <w:rFonts w:cs="Calibri"/>
          <w:sz w:val="17"/>
          <w:szCs w:val="26"/>
        </w:rPr>
        <w:t xml:space="preserve">Umeå Energicentrum lockar </w:t>
      </w:r>
      <w:r w:rsidR="001F1909">
        <w:rPr>
          <w:rFonts w:cs="Calibri"/>
          <w:sz w:val="17"/>
          <w:szCs w:val="26"/>
        </w:rPr>
        <w:t xml:space="preserve">runt </w:t>
      </w:r>
      <w:r>
        <w:rPr>
          <w:rFonts w:cs="Calibri"/>
          <w:sz w:val="17"/>
          <w:szCs w:val="26"/>
        </w:rPr>
        <w:t>25 000 besökare varje sommar.</w:t>
      </w:r>
      <w:r w:rsidR="00D9742A">
        <w:rPr>
          <w:rFonts w:cs="Calibri"/>
          <w:sz w:val="17"/>
          <w:szCs w:val="26"/>
        </w:rPr>
        <w:t xml:space="preserve"> Av dessa är det många som väljer att fira in sommaren på anläggningen, då ett traditionellt midsommarfirande arrangeras.</w:t>
      </w:r>
    </w:p>
    <w:p w:rsidR="00AE0660" w:rsidRDefault="00AE0660" w:rsidP="00A442E1">
      <w:pPr>
        <w:widowControl w:val="0"/>
        <w:autoSpaceDE w:val="0"/>
        <w:autoSpaceDN w:val="0"/>
        <w:adjustRightInd w:val="0"/>
        <w:spacing w:line="360" w:lineRule="auto"/>
        <w:rPr>
          <w:rFonts w:cs="Calibri"/>
          <w:sz w:val="17"/>
          <w:szCs w:val="26"/>
        </w:rPr>
      </w:pPr>
    </w:p>
    <w:p w:rsidR="00D857BB" w:rsidRDefault="00D9742A" w:rsidP="00A442E1">
      <w:pPr>
        <w:widowControl w:val="0"/>
        <w:autoSpaceDE w:val="0"/>
        <w:autoSpaceDN w:val="0"/>
        <w:adjustRightInd w:val="0"/>
        <w:spacing w:line="360" w:lineRule="auto"/>
        <w:rPr>
          <w:rFonts w:cs="Calibri"/>
          <w:sz w:val="17"/>
          <w:szCs w:val="26"/>
        </w:rPr>
      </w:pPr>
      <w:r>
        <w:rPr>
          <w:rFonts w:cs="Calibri"/>
          <w:sz w:val="17"/>
          <w:szCs w:val="26"/>
        </w:rPr>
        <w:t xml:space="preserve">– Vi dansar kring midsommarstången, </w:t>
      </w:r>
      <w:proofErr w:type="spellStart"/>
      <w:r>
        <w:rPr>
          <w:rFonts w:cs="Calibri"/>
          <w:sz w:val="17"/>
          <w:szCs w:val="26"/>
        </w:rPr>
        <w:t>Björksta</w:t>
      </w:r>
      <w:proofErr w:type="spellEnd"/>
      <w:r>
        <w:rPr>
          <w:rFonts w:cs="Calibri"/>
          <w:sz w:val="17"/>
          <w:szCs w:val="26"/>
        </w:rPr>
        <w:t xml:space="preserve"> folkdanslag dansar, </w:t>
      </w:r>
      <w:r w:rsidR="001F1909">
        <w:rPr>
          <w:rFonts w:cs="Calibri"/>
          <w:sz w:val="17"/>
          <w:szCs w:val="26"/>
        </w:rPr>
        <w:t xml:space="preserve">vi bjuder barnen på </w:t>
      </w:r>
      <w:r>
        <w:rPr>
          <w:rFonts w:cs="Calibri"/>
          <w:sz w:val="17"/>
          <w:szCs w:val="26"/>
        </w:rPr>
        <w:t>ponnyridning och ansiktsmålning och en massa annat skoj, säger Katarina Lindgren.</w:t>
      </w:r>
    </w:p>
    <w:p w:rsidR="00D9742A" w:rsidRDefault="00D9742A" w:rsidP="00A442E1">
      <w:pPr>
        <w:widowControl w:val="0"/>
        <w:autoSpaceDE w:val="0"/>
        <w:autoSpaceDN w:val="0"/>
        <w:adjustRightInd w:val="0"/>
        <w:spacing w:line="360" w:lineRule="auto"/>
        <w:rPr>
          <w:rFonts w:cs="Calibri"/>
          <w:sz w:val="17"/>
          <w:szCs w:val="26"/>
        </w:rPr>
      </w:pPr>
    </w:p>
    <w:p w:rsidR="00DE2EB5" w:rsidRDefault="00D9742A" w:rsidP="00DE2EB5">
      <w:pPr>
        <w:widowControl w:val="0"/>
        <w:autoSpaceDE w:val="0"/>
        <w:autoSpaceDN w:val="0"/>
        <w:adjustRightInd w:val="0"/>
        <w:spacing w:line="360" w:lineRule="auto"/>
        <w:rPr>
          <w:rFonts w:cs="Calibri"/>
          <w:sz w:val="17"/>
          <w:szCs w:val="26"/>
        </w:rPr>
      </w:pPr>
      <w:r>
        <w:rPr>
          <w:rFonts w:cs="Calibri"/>
          <w:sz w:val="17"/>
          <w:szCs w:val="26"/>
        </w:rPr>
        <w:t>Hon fortsätter:</w:t>
      </w:r>
    </w:p>
    <w:p w:rsidR="00DE2EB5" w:rsidRDefault="00DE2EB5" w:rsidP="00DE2EB5">
      <w:pPr>
        <w:widowControl w:val="0"/>
        <w:autoSpaceDE w:val="0"/>
        <w:autoSpaceDN w:val="0"/>
        <w:adjustRightInd w:val="0"/>
        <w:spacing w:line="360" w:lineRule="auto"/>
        <w:rPr>
          <w:rFonts w:cs="Calibri"/>
          <w:sz w:val="17"/>
          <w:szCs w:val="26"/>
        </w:rPr>
      </w:pPr>
    </w:p>
    <w:p w:rsidR="00AF471A" w:rsidRDefault="00D9742A" w:rsidP="00DE2EB5">
      <w:pPr>
        <w:widowControl w:val="0"/>
        <w:autoSpaceDE w:val="0"/>
        <w:autoSpaceDN w:val="0"/>
        <w:adjustRightInd w:val="0"/>
        <w:spacing w:line="360" w:lineRule="auto"/>
        <w:rPr>
          <w:rFonts w:cs="Calibri"/>
          <w:sz w:val="17"/>
          <w:szCs w:val="26"/>
        </w:rPr>
      </w:pPr>
      <w:r>
        <w:rPr>
          <w:rFonts w:cs="Calibri"/>
          <w:sz w:val="17"/>
          <w:szCs w:val="26"/>
        </w:rPr>
        <w:t>– Ta cykeln, båten eller bilen till oss på Umeå Energicentrum i sommar. Det är ett fantastiskt utflyktsmål och vi hoppas att ännu fler ska upptäcka det. Vi håller igång ända till den 18 augusti, då vi avslutar med en fullspäckad Kraftskiva för alla!</w:t>
      </w:r>
      <w:r w:rsidR="0005679D">
        <w:rPr>
          <w:rFonts w:cs="Calibri"/>
          <w:sz w:val="17"/>
          <w:szCs w:val="26"/>
        </w:rPr>
        <w:t xml:space="preserve"> Då kommer bland annat Sean Banan. Och Umeåborna får, precis som förra året, </w:t>
      </w:r>
      <w:r w:rsidR="00A11D2E">
        <w:rPr>
          <w:rFonts w:cs="Calibri"/>
          <w:sz w:val="17"/>
          <w:szCs w:val="26"/>
        </w:rPr>
        <w:t xml:space="preserve">till exempel </w:t>
      </w:r>
      <w:r w:rsidR="0005679D">
        <w:rPr>
          <w:rFonts w:cs="Calibri"/>
          <w:sz w:val="17"/>
          <w:szCs w:val="26"/>
        </w:rPr>
        <w:t>rösta om vilken lokal artist de vill ska spela.</w:t>
      </w:r>
    </w:p>
    <w:p w:rsidR="00DE2EB5" w:rsidRDefault="00DE2EB5" w:rsidP="00DE1856">
      <w:pPr>
        <w:tabs>
          <w:tab w:val="left" w:pos="-1980"/>
          <w:tab w:val="left" w:pos="540"/>
          <w:tab w:val="left" w:pos="1620"/>
          <w:tab w:val="left" w:pos="9214"/>
        </w:tabs>
        <w:spacing w:line="360" w:lineRule="auto"/>
        <w:ind w:right="-569"/>
        <w:rPr>
          <w:b/>
          <w:color w:val="000000"/>
          <w:sz w:val="17"/>
          <w:szCs w:val="19"/>
        </w:rPr>
      </w:pPr>
    </w:p>
    <w:p w:rsidR="00DE1856" w:rsidRPr="00AE0660" w:rsidRDefault="00DE1856" w:rsidP="00DE1856">
      <w:pPr>
        <w:tabs>
          <w:tab w:val="left" w:pos="-1980"/>
          <w:tab w:val="left" w:pos="540"/>
          <w:tab w:val="left" w:pos="1620"/>
          <w:tab w:val="left" w:pos="9214"/>
        </w:tabs>
        <w:spacing w:line="360" w:lineRule="auto"/>
        <w:ind w:right="-569"/>
        <w:rPr>
          <w:sz w:val="17"/>
        </w:rPr>
      </w:pPr>
      <w:r w:rsidRPr="00227663">
        <w:rPr>
          <w:b/>
          <w:color w:val="000000"/>
          <w:sz w:val="17"/>
          <w:szCs w:val="19"/>
        </w:rPr>
        <w:t>För mer information, kontakta:</w:t>
      </w:r>
      <w:r w:rsidR="00DE2EB5">
        <w:rPr>
          <w:b/>
          <w:color w:val="000000"/>
          <w:sz w:val="17"/>
          <w:szCs w:val="19"/>
        </w:rPr>
        <w:br/>
      </w:r>
      <w:r w:rsidR="00D9742A" w:rsidRPr="00AE0660">
        <w:rPr>
          <w:color w:val="000000" w:themeColor="text1"/>
          <w:sz w:val="17"/>
          <w:szCs w:val="16"/>
        </w:rPr>
        <w:t>Katarina Lindgren, projektledare Umeå Energi</w:t>
      </w:r>
      <w:r w:rsidR="00FB7EBB" w:rsidRPr="00AE0660">
        <w:rPr>
          <w:color w:val="000000" w:themeColor="text1"/>
          <w:sz w:val="17"/>
          <w:szCs w:val="16"/>
        </w:rPr>
        <w:t xml:space="preserve"> </w:t>
      </w:r>
      <w:r w:rsidR="00AE0660" w:rsidRPr="00AE0660">
        <w:rPr>
          <w:sz w:val="17"/>
        </w:rPr>
        <w:t>070-514 66 27</w:t>
      </w:r>
    </w:p>
    <w:p w:rsidR="00DE1856" w:rsidRPr="00196EC4" w:rsidRDefault="00D9742A"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Sofia Alfredsson</w:t>
      </w:r>
      <w:r w:rsidR="003A31A7">
        <w:rPr>
          <w:color w:val="000000" w:themeColor="text1"/>
          <w:sz w:val="17"/>
          <w:szCs w:val="16"/>
        </w:rPr>
        <w:t>, kommunikat</w:t>
      </w:r>
      <w:r>
        <w:rPr>
          <w:color w:val="000000" w:themeColor="text1"/>
          <w:sz w:val="17"/>
          <w:szCs w:val="16"/>
        </w:rPr>
        <w:t xml:space="preserve">ör </w:t>
      </w:r>
      <w:r w:rsidR="00DE1856" w:rsidRPr="00196EC4">
        <w:rPr>
          <w:color w:val="000000" w:themeColor="text1"/>
          <w:sz w:val="17"/>
          <w:szCs w:val="16"/>
        </w:rPr>
        <w:t xml:space="preserve">Umeå Energi </w:t>
      </w:r>
      <w:r w:rsidR="00DE1856" w:rsidRPr="00196EC4">
        <w:rPr>
          <w:sz w:val="17"/>
        </w:rPr>
        <w:t>070-</w:t>
      </w:r>
      <w:r w:rsidR="00AE0660">
        <w:rPr>
          <w:sz w:val="17"/>
        </w:rPr>
        <w:t>633 22 13</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DE72BA"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5679D"/>
    <w:rsid w:val="001A0D41"/>
    <w:rsid w:val="001C1692"/>
    <w:rsid w:val="001C693D"/>
    <w:rsid w:val="001E1B12"/>
    <w:rsid w:val="001F1909"/>
    <w:rsid w:val="00261DFE"/>
    <w:rsid w:val="00294EB5"/>
    <w:rsid w:val="002A69FE"/>
    <w:rsid w:val="002B3B74"/>
    <w:rsid w:val="002B7AEA"/>
    <w:rsid w:val="00317ECE"/>
    <w:rsid w:val="00346EB9"/>
    <w:rsid w:val="003803B5"/>
    <w:rsid w:val="003A31A7"/>
    <w:rsid w:val="003A38D9"/>
    <w:rsid w:val="00405915"/>
    <w:rsid w:val="004A534B"/>
    <w:rsid w:val="004C0036"/>
    <w:rsid w:val="004D4D7C"/>
    <w:rsid w:val="004E77B7"/>
    <w:rsid w:val="005406B6"/>
    <w:rsid w:val="00562B4E"/>
    <w:rsid w:val="005642F0"/>
    <w:rsid w:val="0058186E"/>
    <w:rsid w:val="005C18C4"/>
    <w:rsid w:val="006220DC"/>
    <w:rsid w:val="00626832"/>
    <w:rsid w:val="006D69A5"/>
    <w:rsid w:val="00741EA9"/>
    <w:rsid w:val="00767C60"/>
    <w:rsid w:val="0081340A"/>
    <w:rsid w:val="008361BF"/>
    <w:rsid w:val="00855BA8"/>
    <w:rsid w:val="00883903"/>
    <w:rsid w:val="008A52BD"/>
    <w:rsid w:val="008B65BF"/>
    <w:rsid w:val="008F2EEC"/>
    <w:rsid w:val="00934862"/>
    <w:rsid w:val="00935FC5"/>
    <w:rsid w:val="00940E12"/>
    <w:rsid w:val="00961038"/>
    <w:rsid w:val="00A11D2E"/>
    <w:rsid w:val="00A442E1"/>
    <w:rsid w:val="00A77091"/>
    <w:rsid w:val="00AA413A"/>
    <w:rsid w:val="00AE0660"/>
    <w:rsid w:val="00AF471A"/>
    <w:rsid w:val="00B63FA3"/>
    <w:rsid w:val="00B96FC0"/>
    <w:rsid w:val="00C22DE7"/>
    <w:rsid w:val="00C70387"/>
    <w:rsid w:val="00C74DD6"/>
    <w:rsid w:val="00C804A3"/>
    <w:rsid w:val="00C90919"/>
    <w:rsid w:val="00CA76B7"/>
    <w:rsid w:val="00CD4F89"/>
    <w:rsid w:val="00D15DD0"/>
    <w:rsid w:val="00D57A5C"/>
    <w:rsid w:val="00D857BB"/>
    <w:rsid w:val="00D9742A"/>
    <w:rsid w:val="00DE1856"/>
    <w:rsid w:val="00DE2EB5"/>
    <w:rsid w:val="00DE72BA"/>
    <w:rsid w:val="00E23972"/>
    <w:rsid w:val="00E44A7D"/>
    <w:rsid w:val="00E75B02"/>
    <w:rsid w:val="00EC1781"/>
    <w:rsid w:val="00EF3DA4"/>
    <w:rsid w:val="00F25012"/>
    <w:rsid w:val="00F30D88"/>
    <w:rsid w:val="00F644F6"/>
    <w:rsid w:val="00F81B00"/>
    <w:rsid w:val="00F952A8"/>
    <w:rsid w:val="00FB7EBB"/>
    <w:rsid w:val="00FD1A3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Normalwebb">
    <w:name w:val="Normal (Web)"/>
    <w:basedOn w:val="Normal"/>
    <w:uiPriority w:val="99"/>
    <w:rsid w:val="00FD1A3B"/>
    <w:pPr>
      <w:spacing w:beforeLines="1" w:afterLines="1"/>
    </w:pPr>
    <w:rPr>
      <w:rFonts w:ascii="Times" w:eastAsiaTheme="minorHAnsi" w:hAnsi="Times"/>
      <w:sz w:val="20"/>
      <w:szCs w:val="20"/>
    </w:rPr>
  </w:style>
  <w:style w:type="character" w:styleId="Betoning2">
    <w:name w:val="Strong"/>
    <w:basedOn w:val="Standardstycketypsnitt"/>
    <w:uiPriority w:val="22"/>
    <w:rsid w:val="00FD1A3B"/>
    <w:rPr>
      <w:b/>
    </w:rPr>
  </w:style>
</w:styles>
</file>

<file path=word/webSettings.xml><?xml version="1.0" encoding="utf-8"?>
<w:webSettings xmlns:r="http://schemas.openxmlformats.org/officeDocument/2006/relationships" xmlns:w="http://schemas.openxmlformats.org/wordprocessingml/2006/main">
  <w:divs>
    <w:div w:id="342171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482</Words>
  <Characters>2749</Characters>
  <Application>Microsoft Macintosh Word</Application>
  <DocSecurity>0</DocSecurity>
  <Lines>22</Lines>
  <Paragraphs>5</Paragraphs>
  <ScaleCrop>false</ScaleCrop>
  <Company>Plakat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14</cp:revision>
  <cp:lastPrinted>2013-06-10T08:59:00Z</cp:lastPrinted>
  <dcterms:created xsi:type="dcterms:W3CDTF">2013-06-04T12:21:00Z</dcterms:created>
  <dcterms:modified xsi:type="dcterms:W3CDTF">2013-06-13T07:41:00Z</dcterms:modified>
</cp:coreProperties>
</file>