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A7C" w:rsidRDefault="00587A7C" w:rsidP="00587A7C">
      <w:pPr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PRESSRELEASE 130530</w:t>
      </w:r>
    </w:p>
    <w:p w:rsidR="00587A7C" w:rsidRDefault="00587A7C" w:rsidP="00587A7C">
      <w:pPr>
        <w:rPr>
          <w:rFonts w:asciiTheme="majorHAnsi" w:hAnsiTheme="majorHAnsi"/>
          <w:b/>
          <w:sz w:val="28"/>
          <w:szCs w:val="28"/>
        </w:rPr>
      </w:pPr>
    </w:p>
    <w:p w:rsidR="00587A7C" w:rsidRDefault="00587A7C" w:rsidP="00587A7C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Största dubbelteleskoperande skotarkranen</w:t>
      </w:r>
    </w:p>
    <w:p w:rsidR="00587A7C" w:rsidRDefault="00587A7C" w:rsidP="00587A7C">
      <w:pPr>
        <w:rPr>
          <w:rFonts w:asciiTheme="majorHAnsi" w:hAnsiTheme="majorHAnsi"/>
          <w:b/>
          <w:sz w:val="28"/>
          <w:szCs w:val="28"/>
        </w:rPr>
      </w:pPr>
    </w:p>
    <w:p w:rsidR="00587A7C" w:rsidRPr="00587A7C" w:rsidRDefault="00587A7C" w:rsidP="00587A7C">
      <w:pPr>
        <w:autoSpaceDE w:val="0"/>
        <w:autoSpaceDN w:val="0"/>
        <w:adjustRightInd w:val="0"/>
        <w:rPr>
          <w:rFonts w:asciiTheme="majorHAnsi" w:hAnsiTheme="majorHAnsi"/>
          <w:b/>
        </w:rPr>
      </w:pPr>
      <w:r w:rsidRPr="00587A7C">
        <w:rPr>
          <w:rFonts w:asciiTheme="majorHAnsi" w:hAnsiTheme="majorHAnsi"/>
          <w:b/>
        </w:rPr>
        <w:t>FC16DT är den största och längsta dubbelteleskoperande kranen som Cranab hittills har konstruerat och byggt. Nu introduceras den på världsmarknaden för de kraftigaste skotarna i slutavverkning. – Med sina 10 meters räckvidd kröner den vårt produktprogram,</w:t>
      </w:r>
      <w:r>
        <w:rPr>
          <w:rFonts w:asciiTheme="majorHAnsi" w:hAnsiTheme="majorHAnsi"/>
          <w:b/>
        </w:rPr>
        <w:t xml:space="preserve"> </w:t>
      </w:r>
      <w:r w:rsidRPr="00587A7C">
        <w:rPr>
          <w:rFonts w:asciiTheme="majorHAnsi" w:hAnsiTheme="majorHAnsi"/>
          <w:b/>
        </w:rPr>
        <w:t>säger Micael Olsson, marknadschef.</w:t>
      </w:r>
    </w:p>
    <w:p w:rsidR="00587A7C" w:rsidRDefault="00587A7C" w:rsidP="00587A7C">
      <w:pPr>
        <w:autoSpaceDE w:val="0"/>
        <w:autoSpaceDN w:val="0"/>
        <w:adjustRightInd w:val="0"/>
        <w:rPr>
          <w:rFonts w:asciiTheme="majorHAnsi" w:hAnsiTheme="majorHAnsi"/>
          <w:b/>
        </w:rPr>
      </w:pPr>
    </w:p>
    <w:p w:rsidR="00587A7C" w:rsidRPr="00587A7C" w:rsidRDefault="00587A7C" w:rsidP="00587A7C">
      <w:pPr>
        <w:autoSpaceDE w:val="0"/>
        <w:autoSpaceDN w:val="0"/>
        <w:adjustRightInd w:val="0"/>
        <w:rPr>
          <w:rFonts w:asciiTheme="majorHAnsi" w:hAnsiTheme="majorHAnsi"/>
        </w:rPr>
      </w:pPr>
      <w:r w:rsidRPr="00587A7C">
        <w:rPr>
          <w:rFonts w:asciiTheme="majorHAnsi" w:hAnsiTheme="majorHAnsi"/>
        </w:rPr>
        <w:t xml:space="preserve">Utvecklingen av </w:t>
      </w:r>
      <w:proofErr w:type="spellStart"/>
      <w:r w:rsidRPr="00587A7C">
        <w:rPr>
          <w:rFonts w:asciiTheme="majorHAnsi" w:hAnsiTheme="majorHAnsi"/>
        </w:rPr>
        <w:t>Cranabs</w:t>
      </w:r>
      <w:proofErr w:type="spellEnd"/>
      <w:r w:rsidRPr="00587A7C">
        <w:rPr>
          <w:rFonts w:asciiTheme="majorHAnsi" w:hAnsiTheme="majorHAnsi"/>
        </w:rPr>
        <w:t xml:space="preserve"> produkter står alltid i</w:t>
      </w:r>
      <w:r>
        <w:rPr>
          <w:rFonts w:asciiTheme="majorHAnsi" w:hAnsiTheme="majorHAnsi"/>
        </w:rPr>
        <w:t xml:space="preserve"> </w:t>
      </w:r>
      <w:r w:rsidRPr="00587A7C">
        <w:rPr>
          <w:rFonts w:asciiTheme="majorHAnsi" w:hAnsiTheme="majorHAnsi"/>
        </w:rPr>
        <w:t>relation till marknadens behov.</w:t>
      </w:r>
      <w:r>
        <w:rPr>
          <w:rFonts w:asciiTheme="majorHAnsi" w:hAnsiTheme="majorHAnsi"/>
        </w:rPr>
        <w:t xml:space="preserve"> </w:t>
      </w:r>
      <w:r w:rsidRPr="00587A7C">
        <w:rPr>
          <w:rFonts w:asciiTheme="majorHAnsi" w:hAnsiTheme="majorHAnsi"/>
        </w:rPr>
        <w:t>I takt med att skotarna</w:t>
      </w:r>
      <w:r>
        <w:rPr>
          <w:rFonts w:asciiTheme="majorHAnsi" w:hAnsiTheme="majorHAnsi"/>
        </w:rPr>
        <w:t xml:space="preserve"> </w:t>
      </w:r>
      <w:r w:rsidRPr="00587A7C">
        <w:rPr>
          <w:rFonts w:asciiTheme="majorHAnsi" w:hAnsiTheme="majorHAnsi"/>
        </w:rPr>
        <w:t>blivit större, mer</w:t>
      </w:r>
      <w:r>
        <w:rPr>
          <w:rFonts w:asciiTheme="majorHAnsi" w:hAnsiTheme="majorHAnsi"/>
        </w:rPr>
        <w:t xml:space="preserve"> </w:t>
      </w:r>
      <w:r w:rsidRPr="00587A7C">
        <w:rPr>
          <w:rFonts w:asciiTheme="majorHAnsi" w:hAnsiTheme="majorHAnsi"/>
        </w:rPr>
        <w:t>kraftfulla och med</w:t>
      </w:r>
      <w:r>
        <w:rPr>
          <w:rFonts w:asciiTheme="majorHAnsi" w:hAnsiTheme="majorHAnsi"/>
        </w:rPr>
        <w:t xml:space="preserve"> </w:t>
      </w:r>
      <w:r w:rsidRPr="00587A7C">
        <w:rPr>
          <w:rFonts w:asciiTheme="majorHAnsi" w:hAnsiTheme="majorHAnsi"/>
        </w:rPr>
        <w:t>utökad lastkapacitet</w:t>
      </w:r>
      <w:r>
        <w:rPr>
          <w:rFonts w:asciiTheme="majorHAnsi" w:hAnsiTheme="majorHAnsi"/>
        </w:rPr>
        <w:t xml:space="preserve"> </w:t>
      </w:r>
      <w:r w:rsidRPr="00587A7C">
        <w:rPr>
          <w:rFonts w:asciiTheme="majorHAnsi" w:hAnsiTheme="majorHAnsi"/>
        </w:rPr>
        <w:t>har</w:t>
      </w:r>
      <w:r>
        <w:rPr>
          <w:rFonts w:asciiTheme="majorHAnsi" w:hAnsiTheme="majorHAnsi"/>
        </w:rPr>
        <w:t xml:space="preserve"> </w:t>
      </w:r>
      <w:proofErr w:type="spellStart"/>
      <w:r w:rsidRPr="00587A7C">
        <w:rPr>
          <w:rFonts w:asciiTheme="majorHAnsi" w:hAnsiTheme="majorHAnsi"/>
        </w:rPr>
        <w:t>Cranabs</w:t>
      </w:r>
      <w:proofErr w:type="spellEnd"/>
      <w:r>
        <w:rPr>
          <w:rFonts w:asciiTheme="majorHAnsi" w:hAnsiTheme="majorHAnsi"/>
        </w:rPr>
        <w:t xml:space="preserve"> </w:t>
      </w:r>
      <w:r w:rsidRPr="00587A7C">
        <w:rPr>
          <w:rFonts w:asciiTheme="majorHAnsi" w:hAnsiTheme="majorHAnsi"/>
        </w:rPr>
        <w:t>största kranar</w:t>
      </w:r>
      <w:r>
        <w:rPr>
          <w:rFonts w:asciiTheme="majorHAnsi" w:hAnsiTheme="majorHAnsi"/>
        </w:rPr>
        <w:t xml:space="preserve"> </w:t>
      </w:r>
      <w:r w:rsidRPr="00587A7C">
        <w:rPr>
          <w:rFonts w:asciiTheme="majorHAnsi" w:hAnsiTheme="majorHAnsi"/>
        </w:rPr>
        <w:t>utvecklats i</w:t>
      </w:r>
      <w:r>
        <w:rPr>
          <w:rFonts w:asciiTheme="majorHAnsi" w:hAnsiTheme="majorHAnsi"/>
        </w:rPr>
        <w:t xml:space="preserve"> </w:t>
      </w:r>
      <w:r w:rsidRPr="00587A7C">
        <w:rPr>
          <w:rFonts w:asciiTheme="majorHAnsi" w:hAnsiTheme="majorHAnsi"/>
        </w:rPr>
        <w:t>enlighet med</w:t>
      </w:r>
      <w:r>
        <w:rPr>
          <w:rFonts w:asciiTheme="majorHAnsi" w:hAnsiTheme="majorHAnsi"/>
        </w:rPr>
        <w:t xml:space="preserve"> </w:t>
      </w:r>
      <w:r w:rsidRPr="00587A7C">
        <w:rPr>
          <w:rFonts w:asciiTheme="majorHAnsi" w:hAnsiTheme="majorHAnsi"/>
        </w:rPr>
        <w:t>skotarnas</w:t>
      </w:r>
      <w:r>
        <w:rPr>
          <w:rFonts w:asciiTheme="majorHAnsi" w:hAnsiTheme="majorHAnsi"/>
        </w:rPr>
        <w:t xml:space="preserve"> </w:t>
      </w:r>
      <w:r w:rsidRPr="00587A7C">
        <w:rPr>
          <w:rFonts w:asciiTheme="majorHAnsi" w:hAnsiTheme="majorHAnsi"/>
        </w:rPr>
        <w:t>prestandakrav.</w:t>
      </w:r>
    </w:p>
    <w:p w:rsidR="00587A7C" w:rsidRDefault="00587A7C" w:rsidP="00587A7C">
      <w:pPr>
        <w:autoSpaceDE w:val="0"/>
        <w:autoSpaceDN w:val="0"/>
        <w:adjustRightInd w:val="0"/>
        <w:rPr>
          <w:rFonts w:asciiTheme="majorHAnsi" w:hAnsiTheme="majorHAnsi"/>
        </w:rPr>
      </w:pPr>
    </w:p>
    <w:p w:rsidR="00587A7C" w:rsidRPr="00587A7C" w:rsidRDefault="00587A7C" w:rsidP="00587A7C">
      <w:pPr>
        <w:rPr>
          <w:rFonts w:asciiTheme="majorHAnsi" w:hAnsiTheme="majorHAnsi"/>
          <w:b/>
        </w:rPr>
      </w:pPr>
      <w:r w:rsidRPr="00587A7C">
        <w:rPr>
          <w:rFonts w:asciiTheme="majorHAnsi" w:hAnsiTheme="majorHAnsi"/>
          <w:b/>
        </w:rPr>
        <w:t>10m</w:t>
      </w:r>
    </w:p>
    <w:p w:rsidR="00587A7C" w:rsidRDefault="00587A7C" w:rsidP="00587A7C">
      <w:pPr>
        <w:autoSpaceDE w:val="0"/>
        <w:autoSpaceDN w:val="0"/>
        <w:adjustRightInd w:val="0"/>
        <w:rPr>
          <w:rFonts w:asciiTheme="majorHAnsi" w:hAnsiTheme="majorHAnsi"/>
        </w:rPr>
      </w:pPr>
      <w:r w:rsidRPr="00587A7C">
        <w:rPr>
          <w:rFonts w:asciiTheme="majorHAnsi" w:hAnsiTheme="majorHAnsi"/>
        </w:rPr>
        <w:t>FC16DT är en</w:t>
      </w:r>
      <w:r>
        <w:rPr>
          <w:rFonts w:asciiTheme="majorHAnsi" w:hAnsiTheme="majorHAnsi"/>
        </w:rPr>
        <w:t xml:space="preserve"> </w:t>
      </w:r>
      <w:r w:rsidRPr="00587A7C">
        <w:rPr>
          <w:rFonts w:asciiTheme="majorHAnsi" w:hAnsiTheme="majorHAnsi"/>
        </w:rPr>
        <w:t>vidareutveckling av</w:t>
      </w:r>
      <w:r>
        <w:rPr>
          <w:rFonts w:asciiTheme="majorHAnsi" w:hAnsiTheme="majorHAnsi"/>
        </w:rPr>
        <w:t xml:space="preserve"> </w:t>
      </w:r>
      <w:r w:rsidRPr="00587A7C">
        <w:rPr>
          <w:rFonts w:asciiTheme="majorHAnsi" w:hAnsiTheme="majorHAnsi"/>
        </w:rPr>
        <w:t>FC16-modellen som lanserades förra året.</w:t>
      </w:r>
      <w:r>
        <w:rPr>
          <w:rFonts w:asciiTheme="majorHAnsi" w:hAnsiTheme="majorHAnsi"/>
        </w:rPr>
        <w:t xml:space="preserve"> </w:t>
      </w:r>
      <w:r w:rsidRPr="00587A7C">
        <w:rPr>
          <w:rFonts w:asciiTheme="majorHAnsi" w:hAnsiTheme="majorHAnsi"/>
        </w:rPr>
        <w:t>Skillnaden är att den här kranen har en</w:t>
      </w:r>
      <w:r>
        <w:rPr>
          <w:rFonts w:asciiTheme="majorHAnsi" w:hAnsiTheme="majorHAnsi"/>
        </w:rPr>
        <w:t xml:space="preserve"> </w:t>
      </w:r>
      <w:r w:rsidRPr="00587A7C">
        <w:rPr>
          <w:rFonts w:asciiTheme="majorHAnsi" w:hAnsiTheme="majorHAnsi"/>
        </w:rPr>
        <w:t>ytterligare räckvidd på 1,5 meter, totalt 10 meter</w:t>
      </w:r>
      <w:r>
        <w:rPr>
          <w:rFonts w:asciiTheme="majorHAnsi" w:hAnsiTheme="majorHAnsi"/>
        </w:rPr>
        <w:t xml:space="preserve"> </w:t>
      </w:r>
      <w:r w:rsidRPr="00587A7C">
        <w:rPr>
          <w:rFonts w:asciiTheme="majorHAnsi" w:hAnsiTheme="majorHAnsi"/>
        </w:rPr>
        <w:t>vid maximalt utskjut samt att den är dubbelteleskoperande.</w:t>
      </w:r>
    </w:p>
    <w:p w:rsidR="00587A7C" w:rsidRPr="00587A7C" w:rsidRDefault="00587A7C" w:rsidP="00587A7C">
      <w:pPr>
        <w:autoSpaceDE w:val="0"/>
        <w:autoSpaceDN w:val="0"/>
        <w:adjustRightInd w:val="0"/>
        <w:rPr>
          <w:rFonts w:asciiTheme="majorHAnsi" w:hAnsiTheme="majorHAnsi"/>
        </w:rPr>
      </w:pPr>
      <w:r w:rsidRPr="00587A7C">
        <w:rPr>
          <w:rFonts w:asciiTheme="majorHAnsi" w:hAnsiTheme="majorHAnsi"/>
        </w:rPr>
        <w:t>Enligt Micael Olsson går den generella</w:t>
      </w:r>
      <w:r>
        <w:rPr>
          <w:rFonts w:asciiTheme="majorHAnsi" w:hAnsiTheme="majorHAnsi"/>
        </w:rPr>
        <w:t xml:space="preserve"> </w:t>
      </w:r>
      <w:r w:rsidRPr="00587A7C">
        <w:rPr>
          <w:rFonts w:asciiTheme="majorHAnsi" w:hAnsiTheme="majorHAnsi"/>
        </w:rPr>
        <w:t>trenden mot dubbelteleskoperande kranar, när</w:t>
      </w:r>
      <w:r>
        <w:rPr>
          <w:rFonts w:asciiTheme="majorHAnsi" w:hAnsiTheme="majorHAnsi"/>
        </w:rPr>
        <w:t xml:space="preserve"> </w:t>
      </w:r>
      <w:r w:rsidRPr="00587A7C">
        <w:rPr>
          <w:rFonts w:asciiTheme="majorHAnsi" w:hAnsiTheme="majorHAnsi"/>
        </w:rPr>
        <w:t>det gäller samtliga kranstorlekar.</w:t>
      </w:r>
    </w:p>
    <w:p w:rsidR="005304E2" w:rsidRDefault="00587A7C" w:rsidP="00587A7C">
      <w:pPr>
        <w:autoSpaceDE w:val="0"/>
        <w:autoSpaceDN w:val="0"/>
        <w:adjustRightInd w:val="0"/>
        <w:rPr>
          <w:rFonts w:asciiTheme="majorHAnsi" w:hAnsiTheme="majorHAnsi"/>
        </w:rPr>
      </w:pPr>
      <w:r w:rsidRPr="00587A7C">
        <w:rPr>
          <w:rFonts w:asciiTheme="majorHAnsi" w:hAnsiTheme="majorHAnsi"/>
        </w:rPr>
        <w:t>– Behovet av den här storleken på kran finns</w:t>
      </w:r>
      <w:r>
        <w:rPr>
          <w:rFonts w:asciiTheme="majorHAnsi" w:hAnsiTheme="majorHAnsi"/>
        </w:rPr>
        <w:t xml:space="preserve"> </w:t>
      </w:r>
      <w:r w:rsidRPr="00587A7C">
        <w:rPr>
          <w:rFonts w:asciiTheme="majorHAnsi" w:hAnsiTheme="majorHAnsi"/>
        </w:rPr>
        <w:t>främst i Sverige och Nordeuropa. Det har</w:t>
      </w:r>
      <w:r>
        <w:rPr>
          <w:rFonts w:asciiTheme="majorHAnsi" w:hAnsiTheme="majorHAnsi"/>
        </w:rPr>
        <w:t xml:space="preserve"> </w:t>
      </w:r>
      <w:r w:rsidRPr="00587A7C">
        <w:rPr>
          <w:rFonts w:asciiTheme="majorHAnsi" w:hAnsiTheme="majorHAnsi"/>
        </w:rPr>
        <w:t>mycket att göra med vilka skogssystem som</w:t>
      </w:r>
      <w:r>
        <w:rPr>
          <w:rFonts w:asciiTheme="majorHAnsi" w:hAnsiTheme="majorHAnsi"/>
        </w:rPr>
        <w:t xml:space="preserve"> </w:t>
      </w:r>
      <w:r w:rsidRPr="00587A7C">
        <w:rPr>
          <w:rFonts w:asciiTheme="majorHAnsi" w:hAnsiTheme="majorHAnsi"/>
        </w:rPr>
        <w:t>tillämpas. Men även andra marknader är</w:t>
      </w:r>
      <w:r>
        <w:rPr>
          <w:rFonts w:asciiTheme="majorHAnsi" w:hAnsiTheme="majorHAnsi"/>
        </w:rPr>
        <w:t xml:space="preserve"> </w:t>
      </w:r>
      <w:r w:rsidRPr="00587A7C">
        <w:rPr>
          <w:rFonts w:asciiTheme="majorHAnsi" w:hAnsiTheme="majorHAnsi"/>
        </w:rPr>
        <w:t xml:space="preserve">aktuella. I </w:t>
      </w:r>
      <w:r>
        <w:rPr>
          <w:rFonts w:asciiTheme="majorHAnsi" w:hAnsiTheme="majorHAnsi"/>
        </w:rPr>
        <w:t>T</w:t>
      </w:r>
      <w:r w:rsidRPr="00587A7C">
        <w:rPr>
          <w:rFonts w:asciiTheme="majorHAnsi" w:hAnsiTheme="majorHAnsi"/>
        </w:rPr>
        <w:t>yskland, exempelvis, är selektiv</w:t>
      </w:r>
      <w:r>
        <w:rPr>
          <w:rFonts w:asciiTheme="majorHAnsi" w:hAnsiTheme="majorHAnsi"/>
        </w:rPr>
        <w:t xml:space="preserve"> </w:t>
      </w:r>
      <w:r w:rsidRPr="00587A7C">
        <w:rPr>
          <w:rFonts w:asciiTheme="majorHAnsi" w:hAnsiTheme="majorHAnsi"/>
        </w:rPr>
        <w:t>avverkning vanligt och då finns det en fördel</w:t>
      </w:r>
      <w:r>
        <w:rPr>
          <w:rFonts w:asciiTheme="majorHAnsi" w:hAnsiTheme="majorHAnsi"/>
        </w:rPr>
        <w:t xml:space="preserve"> </w:t>
      </w:r>
      <w:r w:rsidRPr="00587A7C">
        <w:rPr>
          <w:rFonts w:asciiTheme="majorHAnsi" w:hAnsiTheme="majorHAnsi"/>
        </w:rPr>
        <w:t>med att både kunna nå långt och lyfta tungt</w:t>
      </w:r>
      <w:r w:rsidR="005304E2">
        <w:rPr>
          <w:rFonts w:asciiTheme="majorHAnsi" w:hAnsiTheme="majorHAnsi"/>
        </w:rPr>
        <w:t>.</w:t>
      </w:r>
    </w:p>
    <w:p w:rsidR="005304E2" w:rsidRDefault="005304E2" w:rsidP="00587A7C">
      <w:pPr>
        <w:autoSpaceDE w:val="0"/>
        <w:autoSpaceDN w:val="0"/>
        <w:adjustRightInd w:val="0"/>
        <w:rPr>
          <w:rFonts w:asciiTheme="majorHAnsi" w:hAnsiTheme="majorHAnsi"/>
        </w:rPr>
      </w:pPr>
    </w:p>
    <w:p w:rsidR="005304E2" w:rsidRPr="005304E2" w:rsidRDefault="005304E2" w:rsidP="005304E2">
      <w:pPr>
        <w:rPr>
          <w:rFonts w:asciiTheme="majorHAnsi" w:hAnsiTheme="majorHAnsi"/>
          <w:b/>
        </w:rPr>
      </w:pPr>
      <w:r w:rsidRPr="005304E2">
        <w:rPr>
          <w:rFonts w:asciiTheme="majorHAnsi" w:hAnsiTheme="majorHAnsi"/>
          <w:b/>
        </w:rPr>
        <w:t>Sensor</w:t>
      </w:r>
    </w:p>
    <w:p w:rsidR="005304E2" w:rsidRDefault="005304E2" w:rsidP="00587A7C">
      <w:pPr>
        <w:autoSpaceDE w:val="0"/>
        <w:autoSpaceDN w:val="0"/>
        <w:adjustRightInd w:val="0"/>
        <w:rPr>
          <w:rFonts w:asciiTheme="majorHAnsi" w:hAnsiTheme="majorHAnsi"/>
        </w:rPr>
      </w:pPr>
      <w:r w:rsidRPr="00587A7C">
        <w:rPr>
          <w:rFonts w:asciiTheme="majorHAnsi" w:hAnsiTheme="majorHAnsi"/>
        </w:rPr>
        <w:t>Den nya generationen FC-kranar har berikats</w:t>
      </w:r>
      <w:r>
        <w:rPr>
          <w:rFonts w:asciiTheme="majorHAnsi" w:hAnsiTheme="majorHAnsi"/>
        </w:rPr>
        <w:t xml:space="preserve"> </w:t>
      </w:r>
      <w:r w:rsidRPr="00587A7C">
        <w:rPr>
          <w:rFonts w:asciiTheme="majorHAnsi" w:hAnsiTheme="majorHAnsi"/>
        </w:rPr>
        <w:t>med många finesser som säkert kommer att</w:t>
      </w:r>
      <w:r>
        <w:rPr>
          <w:rFonts w:asciiTheme="majorHAnsi" w:hAnsiTheme="majorHAnsi"/>
        </w:rPr>
        <w:t xml:space="preserve"> </w:t>
      </w:r>
      <w:r w:rsidRPr="00587A7C">
        <w:rPr>
          <w:rFonts w:asciiTheme="majorHAnsi" w:hAnsiTheme="majorHAnsi"/>
        </w:rPr>
        <w:t xml:space="preserve">glädja marknaden. </w:t>
      </w:r>
      <w:r w:rsidR="00587A7C" w:rsidRPr="00587A7C">
        <w:rPr>
          <w:rFonts w:asciiTheme="majorHAnsi" w:hAnsiTheme="majorHAnsi"/>
        </w:rPr>
        <w:t>En intressant möjlighet är att</w:t>
      </w:r>
      <w:r w:rsidR="00587A7C">
        <w:rPr>
          <w:rFonts w:asciiTheme="majorHAnsi" w:hAnsiTheme="majorHAnsi"/>
        </w:rPr>
        <w:t xml:space="preserve"> </w:t>
      </w:r>
      <w:r w:rsidR="00587A7C" w:rsidRPr="00587A7C">
        <w:rPr>
          <w:rFonts w:asciiTheme="majorHAnsi" w:hAnsiTheme="majorHAnsi"/>
        </w:rPr>
        <w:t>kranarna är förberedda för sensor montage där</w:t>
      </w:r>
      <w:r>
        <w:rPr>
          <w:rFonts w:asciiTheme="majorHAnsi" w:hAnsiTheme="majorHAnsi"/>
        </w:rPr>
        <w:t xml:space="preserve"> </w:t>
      </w:r>
      <w:r w:rsidR="00587A7C" w:rsidRPr="00587A7C">
        <w:rPr>
          <w:rFonts w:asciiTheme="majorHAnsi" w:hAnsiTheme="majorHAnsi"/>
        </w:rPr>
        <w:t>dessa i en förlängning kan användas till</w:t>
      </w:r>
      <w:r>
        <w:rPr>
          <w:rFonts w:asciiTheme="majorHAnsi" w:hAnsiTheme="majorHAnsi"/>
        </w:rPr>
        <w:t xml:space="preserve"> </w:t>
      </w:r>
      <w:r w:rsidR="00587A7C" w:rsidRPr="00587A7C">
        <w:rPr>
          <w:rFonts w:asciiTheme="majorHAnsi" w:hAnsiTheme="majorHAnsi"/>
        </w:rPr>
        <w:t>intelligenta styrsystem, som förenklar livet för</w:t>
      </w:r>
      <w:r>
        <w:rPr>
          <w:rFonts w:asciiTheme="majorHAnsi" w:hAnsiTheme="majorHAnsi"/>
        </w:rPr>
        <w:t xml:space="preserve"> </w:t>
      </w:r>
      <w:r w:rsidR="00587A7C" w:rsidRPr="00587A7C">
        <w:rPr>
          <w:rFonts w:asciiTheme="majorHAnsi" w:hAnsiTheme="majorHAnsi"/>
        </w:rPr>
        <w:t>användaren.</w:t>
      </w:r>
      <w:r>
        <w:rPr>
          <w:rFonts w:asciiTheme="majorHAnsi" w:hAnsiTheme="majorHAnsi"/>
        </w:rPr>
        <w:t xml:space="preserve"> </w:t>
      </w:r>
      <w:r w:rsidR="00587A7C" w:rsidRPr="00587A7C">
        <w:rPr>
          <w:rFonts w:asciiTheme="majorHAnsi" w:hAnsiTheme="majorHAnsi"/>
        </w:rPr>
        <w:t>Skyddad slangdragning och en ny bromslösning</w:t>
      </w:r>
      <w:r>
        <w:rPr>
          <w:rFonts w:asciiTheme="majorHAnsi" w:hAnsiTheme="majorHAnsi"/>
        </w:rPr>
        <w:t xml:space="preserve"> </w:t>
      </w:r>
      <w:r w:rsidR="00587A7C" w:rsidRPr="00587A7C">
        <w:rPr>
          <w:rFonts w:asciiTheme="majorHAnsi" w:hAnsiTheme="majorHAnsi"/>
        </w:rPr>
        <w:t xml:space="preserve">mellan kranspets och </w:t>
      </w:r>
      <w:proofErr w:type="spellStart"/>
      <w:r w:rsidR="00587A7C" w:rsidRPr="00587A7C">
        <w:rPr>
          <w:rFonts w:asciiTheme="majorHAnsi" w:hAnsiTheme="majorHAnsi"/>
        </w:rPr>
        <w:t>rotator</w:t>
      </w:r>
      <w:proofErr w:type="spellEnd"/>
      <w:r w:rsidR="00587A7C" w:rsidRPr="00587A7C">
        <w:rPr>
          <w:rFonts w:asciiTheme="majorHAnsi" w:hAnsiTheme="majorHAnsi"/>
        </w:rPr>
        <w:t xml:space="preserve"> är andra</w:t>
      </w:r>
      <w:r>
        <w:rPr>
          <w:rFonts w:asciiTheme="majorHAnsi" w:hAnsiTheme="majorHAnsi"/>
        </w:rPr>
        <w:t xml:space="preserve"> </w:t>
      </w:r>
      <w:r w:rsidR="00587A7C" w:rsidRPr="00587A7C">
        <w:rPr>
          <w:rFonts w:asciiTheme="majorHAnsi" w:hAnsiTheme="majorHAnsi"/>
        </w:rPr>
        <w:t>funktioner som tillkommit genom ett tätt samarbete</w:t>
      </w:r>
      <w:r>
        <w:rPr>
          <w:rFonts w:asciiTheme="majorHAnsi" w:hAnsiTheme="majorHAnsi"/>
        </w:rPr>
        <w:t xml:space="preserve"> </w:t>
      </w:r>
      <w:r w:rsidR="00587A7C" w:rsidRPr="00587A7C">
        <w:rPr>
          <w:rFonts w:asciiTheme="majorHAnsi" w:hAnsiTheme="majorHAnsi"/>
        </w:rPr>
        <w:t xml:space="preserve">med </w:t>
      </w:r>
      <w:proofErr w:type="spellStart"/>
      <w:r w:rsidR="00587A7C" w:rsidRPr="00587A7C">
        <w:rPr>
          <w:rFonts w:asciiTheme="majorHAnsi" w:hAnsiTheme="majorHAnsi"/>
        </w:rPr>
        <w:t>Cranabs</w:t>
      </w:r>
      <w:proofErr w:type="spellEnd"/>
      <w:r w:rsidR="00587A7C" w:rsidRPr="00587A7C">
        <w:rPr>
          <w:rFonts w:asciiTheme="majorHAnsi" w:hAnsiTheme="majorHAnsi"/>
        </w:rPr>
        <w:t xml:space="preserve"> kunder.</w:t>
      </w:r>
    </w:p>
    <w:p w:rsidR="00587A7C" w:rsidRDefault="00587A7C" w:rsidP="00587A7C">
      <w:pPr>
        <w:autoSpaceDE w:val="0"/>
        <w:autoSpaceDN w:val="0"/>
        <w:adjustRightInd w:val="0"/>
        <w:rPr>
          <w:rFonts w:asciiTheme="majorHAnsi" w:hAnsiTheme="majorHAnsi"/>
        </w:rPr>
      </w:pPr>
      <w:r w:rsidRPr="00587A7C">
        <w:rPr>
          <w:rFonts w:asciiTheme="majorHAnsi" w:hAnsiTheme="majorHAnsi"/>
        </w:rPr>
        <w:t>– Vi försöker alltid sätta användarens behov i</w:t>
      </w:r>
      <w:r w:rsidR="005304E2">
        <w:rPr>
          <w:rFonts w:asciiTheme="majorHAnsi" w:hAnsiTheme="majorHAnsi"/>
        </w:rPr>
        <w:t xml:space="preserve"> </w:t>
      </w:r>
      <w:r w:rsidRPr="00587A7C">
        <w:rPr>
          <w:rFonts w:asciiTheme="majorHAnsi" w:hAnsiTheme="majorHAnsi"/>
        </w:rPr>
        <w:t>centrum när vi utvecklar nya produkter, därför</w:t>
      </w:r>
      <w:r w:rsidR="005304E2">
        <w:rPr>
          <w:rFonts w:asciiTheme="majorHAnsi" w:hAnsiTheme="majorHAnsi"/>
        </w:rPr>
        <w:t xml:space="preserve"> </w:t>
      </w:r>
      <w:r w:rsidRPr="00587A7C">
        <w:rPr>
          <w:rFonts w:asciiTheme="majorHAnsi" w:hAnsiTheme="majorHAnsi"/>
        </w:rPr>
        <w:t>är ergonomi och servicevänlighet lika viktiga</w:t>
      </w:r>
      <w:r w:rsidR="005304E2">
        <w:rPr>
          <w:rFonts w:asciiTheme="majorHAnsi" w:hAnsiTheme="majorHAnsi"/>
        </w:rPr>
        <w:t xml:space="preserve"> </w:t>
      </w:r>
      <w:r w:rsidRPr="00587A7C">
        <w:rPr>
          <w:rFonts w:asciiTheme="majorHAnsi" w:hAnsiTheme="majorHAnsi"/>
        </w:rPr>
        <w:t>faktorer som funktionen i sig, säger Micael.</w:t>
      </w:r>
    </w:p>
    <w:p w:rsidR="005304E2" w:rsidRDefault="005304E2" w:rsidP="00587A7C">
      <w:pPr>
        <w:autoSpaceDE w:val="0"/>
        <w:autoSpaceDN w:val="0"/>
        <w:adjustRightInd w:val="0"/>
        <w:rPr>
          <w:rFonts w:asciiTheme="majorHAnsi" w:hAnsiTheme="majorHAnsi"/>
        </w:rPr>
      </w:pPr>
    </w:p>
    <w:p w:rsidR="005304E2" w:rsidRDefault="005304E2" w:rsidP="00587A7C">
      <w:pPr>
        <w:autoSpaceDE w:val="0"/>
        <w:autoSpaceDN w:val="0"/>
        <w:adjustRightInd w:val="0"/>
        <w:rPr>
          <w:rFonts w:asciiTheme="majorHAnsi" w:hAnsiTheme="majorHAnsi"/>
        </w:rPr>
      </w:pPr>
    </w:p>
    <w:p w:rsidR="005304E2" w:rsidRPr="00587A7C" w:rsidRDefault="005304E2" w:rsidP="00587A7C">
      <w:pPr>
        <w:autoSpaceDE w:val="0"/>
        <w:autoSpaceDN w:val="0"/>
        <w:adjustRightInd w:val="0"/>
        <w:rPr>
          <w:rFonts w:asciiTheme="majorHAnsi" w:hAnsiTheme="majorHAnsi"/>
        </w:rPr>
      </w:pPr>
    </w:p>
    <w:p w:rsidR="00587A7C" w:rsidRDefault="00587A7C" w:rsidP="00587A7C">
      <w:pPr>
        <w:rPr>
          <w:rFonts w:asciiTheme="majorHAnsi" w:hAnsiTheme="majorHAnsi"/>
          <w:b/>
        </w:rPr>
      </w:pPr>
      <w:r>
        <w:rPr>
          <w:rFonts w:asciiTheme="majorHAnsi" w:hAnsiTheme="majorHAnsi" w:cstheme="minorHAnsi"/>
          <w:b/>
        </w:rPr>
        <w:t>För mer information, kontakta:</w:t>
      </w:r>
      <w:r>
        <w:rPr>
          <w:rFonts w:asciiTheme="majorHAnsi" w:hAnsiTheme="majorHAnsi" w:cstheme="minorHAnsi"/>
          <w:b/>
        </w:rPr>
        <w:br/>
      </w:r>
      <w:r>
        <w:rPr>
          <w:rFonts w:asciiTheme="majorHAnsi" w:hAnsiTheme="majorHAnsi" w:cstheme="minorHAnsi"/>
        </w:rPr>
        <w:t>Micael Olsson, Marknadschef, Cranab: 0933-144 10</w:t>
      </w:r>
      <w:r>
        <w:rPr>
          <w:rFonts w:asciiTheme="majorHAnsi" w:hAnsiTheme="majorHAnsi" w:cstheme="minorHAnsi"/>
        </w:rPr>
        <w:br/>
        <w:t>Fredrik Jonsson, VD, Cranab: 0933-135 01</w:t>
      </w:r>
      <w:r>
        <w:rPr>
          <w:rFonts w:asciiTheme="majorHAnsi" w:hAnsiTheme="majorHAnsi" w:cstheme="minorHAnsi"/>
        </w:rPr>
        <w:br/>
      </w:r>
    </w:p>
    <w:p w:rsidR="00587A7C" w:rsidRDefault="00587A7C" w:rsidP="00587A7C">
      <w:pPr>
        <w:rPr>
          <w:rFonts w:asciiTheme="majorHAnsi" w:hAnsiTheme="majorHAnsi"/>
          <w:b/>
        </w:rPr>
      </w:pPr>
    </w:p>
    <w:p w:rsidR="00587A7C" w:rsidRDefault="00587A7C" w:rsidP="00587A7C">
      <w:pPr>
        <w:rPr>
          <w:rFonts w:asciiTheme="majorHAnsi" w:hAnsiTheme="majorHAnsi" w:cstheme="minorHAnsi"/>
          <w:sz w:val="20"/>
          <w:szCs w:val="20"/>
        </w:rPr>
      </w:pPr>
      <w:proofErr w:type="gramStart"/>
      <w:r>
        <w:rPr>
          <w:rFonts w:asciiTheme="majorHAnsi" w:hAnsiTheme="majorHAnsi" w:cstheme="minorHAnsi"/>
          <w:i/>
          <w:sz w:val="20"/>
          <w:szCs w:val="20"/>
        </w:rPr>
        <w:t>---</w:t>
      </w:r>
      <w:proofErr w:type="gramEnd"/>
      <w:r>
        <w:rPr>
          <w:rFonts w:asciiTheme="majorHAnsi" w:hAnsiTheme="majorHAnsi" w:cstheme="minorHAnsi"/>
          <w:i/>
          <w:sz w:val="20"/>
          <w:szCs w:val="20"/>
        </w:rPr>
        <w:t>---------------------------------------------------------------------------------------------------------------------------</w:t>
      </w:r>
    </w:p>
    <w:p w:rsidR="00587A7C" w:rsidRPr="006F420C" w:rsidRDefault="00587A7C" w:rsidP="00587A7C">
      <w:pPr>
        <w:rPr>
          <w:rFonts w:asciiTheme="majorHAnsi" w:hAnsiTheme="majorHAnsi" w:cstheme="minorHAnsi"/>
          <w:b/>
          <w:sz w:val="20"/>
          <w:szCs w:val="20"/>
        </w:rPr>
      </w:pPr>
      <w:proofErr w:type="spellStart"/>
      <w:r>
        <w:rPr>
          <w:rFonts w:asciiTheme="majorHAnsi" w:hAnsiTheme="majorHAnsi" w:cstheme="minorHAnsi"/>
          <w:i/>
          <w:sz w:val="20"/>
          <w:szCs w:val="20"/>
        </w:rPr>
        <w:t>Cranabs</w:t>
      </w:r>
      <w:proofErr w:type="spellEnd"/>
      <w:r>
        <w:rPr>
          <w:rFonts w:asciiTheme="majorHAnsi" w:hAnsiTheme="majorHAnsi" w:cstheme="minorHAnsi"/>
          <w:i/>
          <w:sz w:val="20"/>
          <w:szCs w:val="20"/>
        </w:rPr>
        <w:t xml:space="preserve"> produkter, kranar och kranspetsutrustning för det professionella, mekaniserade skogsbruket, har konstruerats, tillverkats och sålts sedan tidigt 60-tal. Under varumärket Slagkraft produceras utrustning för </w:t>
      </w:r>
      <w:proofErr w:type="spellStart"/>
      <w:r>
        <w:rPr>
          <w:rFonts w:asciiTheme="majorHAnsi" w:hAnsiTheme="majorHAnsi" w:cstheme="minorHAnsi"/>
          <w:i/>
          <w:sz w:val="20"/>
          <w:szCs w:val="20"/>
        </w:rPr>
        <w:t>buskröjning</w:t>
      </w:r>
      <w:proofErr w:type="spellEnd"/>
      <w:r>
        <w:rPr>
          <w:rFonts w:asciiTheme="majorHAnsi" w:hAnsiTheme="majorHAnsi" w:cstheme="minorHAnsi"/>
          <w:i/>
          <w:sz w:val="20"/>
          <w:szCs w:val="20"/>
        </w:rPr>
        <w:t xml:space="preserve"> efter vägar och kraftledningsgator. Förutom på den svenska hemmamarknaden säljs produkterna till ett 30-tal länder världen över.</w:t>
      </w:r>
      <w:bookmarkStart w:id="0" w:name="_GoBack"/>
      <w:bookmarkEnd w:id="0"/>
    </w:p>
    <w:sectPr w:rsidR="00587A7C" w:rsidRPr="006F42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BC3"/>
    <w:rsid w:val="005304E2"/>
    <w:rsid w:val="00587A7C"/>
    <w:rsid w:val="00C57BC3"/>
    <w:rsid w:val="00E4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394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Järnö</dc:creator>
  <cp:keywords/>
  <dc:description/>
  <cp:lastModifiedBy>Jonas Järnö</cp:lastModifiedBy>
  <cp:revision>2</cp:revision>
  <dcterms:created xsi:type="dcterms:W3CDTF">2013-05-29T11:47:00Z</dcterms:created>
  <dcterms:modified xsi:type="dcterms:W3CDTF">2013-05-29T12:00:00Z</dcterms:modified>
</cp:coreProperties>
</file>