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2C10E" w14:textId="648887A8" w:rsidR="00221B78" w:rsidRPr="00337705" w:rsidRDefault="00B62E0F" w:rsidP="001E621A">
      <w:pPr>
        <w:pStyle w:val="Rubrik"/>
        <w:rPr>
          <w:rFonts w:cstheme="majorHAnsi"/>
          <w:i/>
          <w:sz w:val="52"/>
          <w:szCs w:val="52"/>
          <w:lang w:val="sv-SE"/>
        </w:rPr>
      </w:pPr>
      <w:bookmarkStart w:id="0" w:name="OLE_LINK1"/>
      <w:bookmarkStart w:id="1" w:name="OLE_LINK2"/>
      <w:r>
        <w:rPr>
          <w:rFonts w:cstheme="majorHAnsi"/>
          <w:i/>
          <w:sz w:val="52"/>
          <w:szCs w:val="52"/>
          <w:lang w:val="sv-SE"/>
        </w:rPr>
        <w:t>Pelargoner – trendiga i modern inredning</w:t>
      </w:r>
    </w:p>
    <w:p w14:paraId="6C65E298" w14:textId="77777777" w:rsidR="00221B78" w:rsidRPr="000B06CD" w:rsidRDefault="00221B78" w:rsidP="001E621A">
      <w:pPr>
        <w:rPr>
          <w:rFonts w:asciiTheme="majorHAnsi" w:hAnsiTheme="majorHAnsi" w:cstheme="majorHAnsi"/>
          <w:lang w:val="sv-SE"/>
        </w:rPr>
      </w:pPr>
    </w:p>
    <w:p w14:paraId="695BF5D7" w14:textId="176C47B3" w:rsidR="001F6E55" w:rsidRPr="000B06CD" w:rsidRDefault="001F6E55" w:rsidP="001E621A">
      <w:pPr>
        <w:rPr>
          <w:rFonts w:asciiTheme="majorHAnsi" w:hAnsiTheme="majorHAnsi" w:cstheme="majorHAnsi"/>
          <w:lang w:val="sv-SE"/>
        </w:rPr>
      </w:pPr>
    </w:p>
    <w:p w14:paraId="62B9B75B" w14:textId="38C8F873" w:rsidR="00597F8B" w:rsidRPr="000B06CD" w:rsidRDefault="00B62E0F" w:rsidP="0006454B">
      <w:pPr>
        <w:rPr>
          <w:rFonts w:asciiTheme="majorHAnsi" w:hAnsiTheme="majorHAnsi" w:cstheme="majorHAnsi"/>
          <w:lang w:val="sv-SE"/>
        </w:rPr>
      </w:pPr>
      <w:r>
        <w:rPr>
          <w:rFonts w:asciiTheme="majorHAnsi" w:hAnsiTheme="majorHAnsi" w:cstheme="majorHAnsi"/>
          <w:noProof/>
          <w:lang w:val="sv-SE"/>
        </w:rPr>
        <w:drawing>
          <wp:inline distT="0" distB="0" distL="0" distR="0" wp14:anchorId="4C4BE1A7" wp14:editId="68D0BB0B">
            <wp:extent cx="3784600" cy="25146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19-03-27 kl. 13.59.13.png"/>
                    <pic:cNvPicPr/>
                  </pic:nvPicPr>
                  <pic:blipFill>
                    <a:blip r:embed="rId7"/>
                    <a:stretch>
                      <a:fillRect/>
                    </a:stretch>
                  </pic:blipFill>
                  <pic:spPr>
                    <a:xfrm>
                      <a:off x="0" y="0"/>
                      <a:ext cx="3784600" cy="2514600"/>
                    </a:xfrm>
                    <a:prstGeom prst="rect">
                      <a:avLst/>
                    </a:prstGeom>
                  </pic:spPr>
                </pic:pic>
              </a:graphicData>
            </a:graphic>
          </wp:inline>
        </w:drawing>
      </w:r>
    </w:p>
    <w:p w14:paraId="770ABAFA" w14:textId="3FB6ECE5" w:rsidR="0006454B" w:rsidRPr="000B06CD" w:rsidRDefault="0006454B" w:rsidP="00C421D8">
      <w:pPr>
        <w:rPr>
          <w:rFonts w:asciiTheme="majorHAnsi" w:hAnsiTheme="majorHAnsi" w:cstheme="majorHAnsi"/>
          <w:bCs/>
          <w:lang w:val="sv-SE"/>
        </w:rPr>
      </w:pPr>
    </w:p>
    <w:p w14:paraId="48787DE4" w14:textId="5EE9B7C1" w:rsidR="000D5A19" w:rsidRDefault="00931F30" w:rsidP="00C421D8">
      <w:pPr>
        <w:rPr>
          <w:rFonts w:asciiTheme="majorHAnsi" w:hAnsiTheme="majorHAnsi" w:cstheme="majorHAnsi"/>
          <w:bCs/>
          <w:lang w:val="sv-SE"/>
        </w:rPr>
      </w:pPr>
      <w:r>
        <w:rPr>
          <w:rFonts w:asciiTheme="majorHAnsi" w:hAnsiTheme="majorHAnsi" w:cstheme="majorHAnsi"/>
          <w:bCs/>
          <w:lang w:val="sv-SE"/>
        </w:rPr>
        <w:t>Pelargoner är otroligt populära.</w:t>
      </w:r>
      <w:r w:rsidR="00B62E0F">
        <w:rPr>
          <w:rFonts w:asciiTheme="majorHAnsi" w:hAnsiTheme="majorHAnsi" w:cstheme="majorHAnsi"/>
          <w:bCs/>
          <w:lang w:val="sv-SE"/>
        </w:rPr>
        <w:t xml:space="preserve"> På vårens stora trädgårdsmässa </w:t>
      </w:r>
      <w:r>
        <w:rPr>
          <w:rFonts w:asciiTheme="majorHAnsi" w:hAnsiTheme="majorHAnsi" w:cstheme="majorHAnsi"/>
          <w:bCs/>
          <w:lang w:val="sv-SE"/>
        </w:rPr>
        <w:t>Nordiska Trädgårdar erbjöd</w:t>
      </w:r>
      <w:r w:rsidR="00B62E0F">
        <w:rPr>
          <w:rFonts w:asciiTheme="majorHAnsi" w:hAnsiTheme="majorHAnsi" w:cstheme="majorHAnsi"/>
          <w:bCs/>
          <w:lang w:val="sv-SE"/>
        </w:rPr>
        <w:t xml:space="preserve"> merparten av växtförsäljar</w:t>
      </w:r>
      <w:r>
        <w:rPr>
          <w:rFonts w:asciiTheme="majorHAnsi" w:hAnsiTheme="majorHAnsi" w:cstheme="majorHAnsi"/>
          <w:bCs/>
          <w:lang w:val="sv-SE"/>
        </w:rPr>
        <w:t>n</w:t>
      </w:r>
      <w:r w:rsidR="00B62E0F">
        <w:rPr>
          <w:rFonts w:asciiTheme="majorHAnsi" w:hAnsiTheme="majorHAnsi" w:cstheme="majorHAnsi"/>
          <w:bCs/>
          <w:lang w:val="sv-SE"/>
        </w:rPr>
        <w:t xml:space="preserve">a </w:t>
      </w:r>
      <w:r>
        <w:rPr>
          <w:rFonts w:asciiTheme="majorHAnsi" w:hAnsiTheme="majorHAnsi" w:cstheme="majorHAnsi"/>
          <w:bCs/>
          <w:lang w:val="sv-SE"/>
        </w:rPr>
        <w:t>pelargoner</w:t>
      </w:r>
      <w:r w:rsidR="00B62E0F">
        <w:rPr>
          <w:rFonts w:asciiTheme="majorHAnsi" w:hAnsiTheme="majorHAnsi" w:cstheme="majorHAnsi"/>
          <w:bCs/>
          <w:lang w:val="sv-SE"/>
        </w:rPr>
        <w:t xml:space="preserve"> i sina stånd och</w:t>
      </w:r>
      <w:r w:rsidRPr="00931F30">
        <w:rPr>
          <w:rFonts w:asciiTheme="majorHAnsi" w:hAnsiTheme="majorHAnsi" w:cstheme="majorHAnsi"/>
          <w:bCs/>
          <w:lang w:val="sv-SE"/>
        </w:rPr>
        <w:t xml:space="preserve"> </w:t>
      </w:r>
      <w:r>
        <w:rPr>
          <w:rFonts w:asciiTheme="majorHAnsi" w:hAnsiTheme="majorHAnsi" w:cstheme="majorHAnsi"/>
          <w:bCs/>
          <w:lang w:val="sv-SE"/>
        </w:rPr>
        <w:t xml:space="preserve">när Årets Pelargon 2019 presenterades var intresset stort både på sociala och i </w:t>
      </w:r>
      <w:r w:rsidR="000D5A19">
        <w:rPr>
          <w:rFonts w:asciiTheme="majorHAnsi" w:hAnsiTheme="majorHAnsi" w:cstheme="majorHAnsi"/>
          <w:bCs/>
          <w:lang w:val="sv-SE"/>
        </w:rPr>
        <w:t>traditionella</w:t>
      </w:r>
      <w:r>
        <w:rPr>
          <w:rFonts w:asciiTheme="majorHAnsi" w:hAnsiTheme="majorHAnsi" w:cstheme="majorHAnsi"/>
          <w:bCs/>
          <w:lang w:val="sv-SE"/>
        </w:rPr>
        <w:t xml:space="preserve"> </w:t>
      </w:r>
      <w:r w:rsidR="000D5A19">
        <w:rPr>
          <w:rFonts w:asciiTheme="majorHAnsi" w:hAnsiTheme="majorHAnsi" w:cstheme="majorHAnsi"/>
          <w:bCs/>
          <w:lang w:val="sv-SE"/>
        </w:rPr>
        <w:t>medi</w:t>
      </w:r>
      <w:r w:rsidR="00E71B2C">
        <w:rPr>
          <w:rFonts w:asciiTheme="majorHAnsi" w:hAnsiTheme="majorHAnsi" w:cstheme="majorHAnsi"/>
          <w:bCs/>
          <w:lang w:val="sv-SE"/>
        </w:rPr>
        <w:t>er</w:t>
      </w:r>
      <w:r>
        <w:rPr>
          <w:rFonts w:asciiTheme="majorHAnsi" w:hAnsiTheme="majorHAnsi" w:cstheme="majorHAnsi"/>
          <w:bCs/>
          <w:lang w:val="sv-SE"/>
        </w:rPr>
        <w:t xml:space="preserve">. Pelargoner har använts som krukväxt i Sverige </w:t>
      </w:r>
      <w:r w:rsidR="00152A39">
        <w:rPr>
          <w:rFonts w:asciiTheme="majorHAnsi" w:hAnsiTheme="majorHAnsi" w:cstheme="majorHAnsi"/>
          <w:bCs/>
          <w:lang w:val="sv-SE"/>
        </w:rPr>
        <w:t>sedan 1800-talet</w:t>
      </w:r>
      <w:r>
        <w:rPr>
          <w:rFonts w:asciiTheme="majorHAnsi" w:hAnsiTheme="majorHAnsi" w:cstheme="majorHAnsi"/>
          <w:bCs/>
          <w:lang w:val="sv-SE"/>
        </w:rPr>
        <w:t xml:space="preserve"> så någon trendväxt är det inte vi pratar om, utan snarare ett ökat intresse för ett intressant växtsläkte</w:t>
      </w:r>
      <w:r w:rsidR="000D5A19">
        <w:rPr>
          <w:rFonts w:asciiTheme="majorHAnsi" w:hAnsiTheme="majorHAnsi" w:cstheme="majorHAnsi"/>
          <w:bCs/>
          <w:lang w:val="sv-SE"/>
        </w:rPr>
        <w:t xml:space="preserve"> eller alla tiders mesta krukväxt som Nina och Tord Hubert kallar pelargonen i sin bok </w:t>
      </w:r>
      <w:r w:rsidR="000D5A19" w:rsidRPr="000D5A19">
        <w:rPr>
          <w:rFonts w:asciiTheme="majorHAnsi" w:hAnsiTheme="majorHAnsi" w:cstheme="majorHAnsi"/>
          <w:bCs/>
          <w:i/>
          <w:lang w:val="sv-SE"/>
        </w:rPr>
        <w:t>Blommor besvarad kärlek</w:t>
      </w:r>
      <w:r>
        <w:rPr>
          <w:rFonts w:asciiTheme="majorHAnsi" w:hAnsiTheme="majorHAnsi" w:cstheme="majorHAnsi"/>
          <w:bCs/>
          <w:lang w:val="sv-SE"/>
        </w:rPr>
        <w:t xml:space="preserve">. </w:t>
      </w:r>
    </w:p>
    <w:p w14:paraId="11FB5EB6" w14:textId="467BFD60" w:rsidR="000D5A19" w:rsidRDefault="000D5A19" w:rsidP="00C421D8">
      <w:pPr>
        <w:rPr>
          <w:rFonts w:asciiTheme="majorHAnsi" w:hAnsiTheme="majorHAnsi" w:cstheme="majorHAnsi"/>
          <w:bCs/>
          <w:lang w:val="sv-SE"/>
        </w:rPr>
      </w:pPr>
    </w:p>
    <w:p w14:paraId="20C23E6B" w14:textId="069F94E1" w:rsidR="000D5A19" w:rsidRPr="000D5A19" w:rsidRDefault="00310C63" w:rsidP="00C421D8">
      <w:pPr>
        <w:rPr>
          <w:rFonts w:asciiTheme="majorHAnsi" w:hAnsiTheme="majorHAnsi" w:cstheme="majorHAnsi"/>
          <w:b/>
          <w:bCs/>
          <w:lang w:val="sv-SE"/>
        </w:rPr>
      </w:pPr>
      <w:r>
        <w:rPr>
          <w:rFonts w:asciiTheme="majorHAnsi" w:hAnsiTheme="majorHAnsi" w:cstheme="majorHAnsi"/>
          <w:bCs/>
          <w:noProof/>
          <w:lang w:val="sv-SE"/>
        </w:rPr>
        <w:drawing>
          <wp:anchor distT="0" distB="0" distL="114300" distR="114300" simplePos="0" relativeHeight="251658240" behindDoc="0" locked="0" layoutInCell="1" allowOverlap="1" wp14:anchorId="30A8367F" wp14:editId="5BE1D8DC">
            <wp:simplePos x="0" y="0"/>
            <wp:positionH relativeFrom="margin">
              <wp:posOffset>5128895</wp:posOffset>
            </wp:positionH>
            <wp:positionV relativeFrom="margin">
              <wp:posOffset>4796155</wp:posOffset>
            </wp:positionV>
            <wp:extent cx="1117600" cy="1691005"/>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ärmavbild 2019-03-27 kl. 14.22.47.png"/>
                    <pic:cNvPicPr/>
                  </pic:nvPicPr>
                  <pic:blipFill>
                    <a:blip r:embed="rId8"/>
                    <a:stretch>
                      <a:fillRect/>
                    </a:stretch>
                  </pic:blipFill>
                  <pic:spPr>
                    <a:xfrm>
                      <a:off x="0" y="0"/>
                      <a:ext cx="1117600" cy="1691005"/>
                    </a:xfrm>
                    <a:prstGeom prst="rect">
                      <a:avLst/>
                    </a:prstGeom>
                  </pic:spPr>
                </pic:pic>
              </a:graphicData>
            </a:graphic>
            <wp14:sizeRelH relativeFrom="margin">
              <wp14:pctWidth>0</wp14:pctWidth>
            </wp14:sizeRelH>
            <wp14:sizeRelV relativeFrom="margin">
              <wp14:pctHeight>0</wp14:pctHeight>
            </wp14:sizeRelV>
          </wp:anchor>
        </w:drawing>
      </w:r>
      <w:r w:rsidR="000D5A19" w:rsidRPr="000D5A19">
        <w:rPr>
          <w:rFonts w:asciiTheme="majorHAnsi" w:hAnsiTheme="majorHAnsi" w:cstheme="majorHAnsi"/>
          <w:b/>
          <w:bCs/>
          <w:lang w:val="sv-SE"/>
        </w:rPr>
        <w:t>Passar utmärkt till modern design</w:t>
      </w:r>
    </w:p>
    <w:p w14:paraId="307640FA" w14:textId="3243E710" w:rsidR="000D5A19" w:rsidRDefault="00931F30" w:rsidP="00C421D8">
      <w:pPr>
        <w:rPr>
          <w:rFonts w:asciiTheme="majorHAnsi" w:hAnsiTheme="majorHAnsi" w:cstheme="majorHAnsi"/>
          <w:bCs/>
          <w:lang w:val="sv-SE"/>
        </w:rPr>
      </w:pPr>
      <w:r>
        <w:rPr>
          <w:rFonts w:asciiTheme="majorHAnsi" w:hAnsiTheme="majorHAnsi" w:cstheme="majorHAnsi"/>
          <w:bCs/>
          <w:lang w:val="sv-SE"/>
        </w:rPr>
        <w:t>Mångfalden är stor</w:t>
      </w:r>
      <w:r w:rsidR="000D5A19">
        <w:rPr>
          <w:rFonts w:asciiTheme="majorHAnsi" w:hAnsiTheme="majorHAnsi" w:cstheme="majorHAnsi"/>
          <w:bCs/>
          <w:lang w:val="sv-SE"/>
        </w:rPr>
        <w:t xml:space="preserve"> när det gäller pelargoner och parallellt</w:t>
      </w:r>
      <w:r>
        <w:rPr>
          <w:rFonts w:asciiTheme="majorHAnsi" w:hAnsiTheme="majorHAnsi" w:cstheme="majorHAnsi"/>
          <w:bCs/>
          <w:lang w:val="sv-SE"/>
        </w:rPr>
        <w:t xml:space="preserve"> med 150 år gamla </w:t>
      </w:r>
      <w:proofErr w:type="spellStart"/>
      <w:r>
        <w:rPr>
          <w:rFonts w:asciiTheme="majorHAnsi" w:hAnsiTheme="majorHAnsi" w:cstheme="majorHAnsi"/>
          <w:bCs/>
          <w:lang w:val="sv-SE"/>
        </w:rPr>
        <w:t>kultur</w:t>
      </w:r>
      <w:r w:rsidR="00913F75">
        <w:rPr>
          <w:rFonts w:asciiTheme="majorHAnsi" w:hAnsiTheme="majorHAnsi" w:cstheme="majorHAnsi"/>
          <w:bCs/>
          <w:lang w:val="sv-SE"/>
        </w:rPr>
        <w:t>s</w:t>
      </w:r>
      <w:r>
        <w:rPr>
          <w:rFonts w:asciiTheme="majorHAnsi" w:hAnsiTheme="majorHAnsi" w:cstheme="majorHAnsi"/>
          <w:bCs/>
          <w:lang w:val="sv-SE"/>
        </w:rPr>
        <w:t>orter</w:t>
      </w:r>
      <w:proofErr w:type="spellEnd"/>
      <w:r w:rsidR="000D5A19">
        <w:rPr>
          <w:rFonts w:asciiTheme="majorHAnsi" w:hAnsiTheme="majorHAnsi" w:cstheme="majorHAnsi"/>
          <w:bCs/>
          <w:lang w:val="sv-SE"/>
        </w:rPr>
        <w:t xml:space="preserve"> säljs moderna  förädlingar i </w:t>
      </w:r>
      <w:r w:rsidR="002F5B9F">
        <w:rPr>
          <w:rFonts w:asciiTheme="majorHAnsi" w:hAnsiTheme="majorHAnsi" w:cstheme="majorHAnsi"/>
          <w:bCs/>
          <w:lang w:val="sv-SE"/>
        </w:rPr>
        <w:t xml:space="preserve">många färgnyanser. Moderna förädlingar erbjuder inte bara de </w:t>
      </w:r>
      <w:r w:rsidR="000D5A19">
        <w:rPr>
          <w:rFonts w:asciiTheme="majorHAnsi" w:hAnsiTheme="majorHAnsi" w:cstheme="majorHAnsi"/>
          <w:bCs/>
          <w:lang w:val="sv-SE"/>
        </w:rPr>
        <w:t>klassiskt röda</w:t>
      </w:r>
      <w:r w:rsidR="002F5B9F">
        <w:rPr>
          <w:rFonts w:asciiTheme="majorHAnsi" w:hAnsiTheme="majorHAnsi" w:cstheme="majorHAnsi"/>
          <w:bCs/>
          <w:lang w:val="sv-SE"/>
        </w:rPr>
        <w:t>, vita</w:t>
      </w:r>
      <w:r w:rsidR="000D5A19">
        <w:rPr>
          <w:rFonts w:asciiTheme="majorHAnsi" w:hAnsiTheme="majorHAnsi" w:cstheme="majorHAnsi"/>
          <w:bCs/>
          <w:lang w:val="sv-SE"/>
        </w:rPr>
        <w:t xml:space="preserve"> och rosa </w:t>
      </w:r>
      <w:r w:rsidR="00E71B2C">
        <w:rPr>
          <w:rFonts w:asciiTheme="majorHAnsi" w:hAnsiTheme="majorHAnsi" w:cstheme="majorHAnsi"/>
          <w:bCs/>
          <w:lang w:val="sv-SE"/>
        </w:rPr>
        <w:t>färg</w:t>
      </w:r>
      <w:r w:rsidR="002F5B9F">
        <w:rPr>
          <w:rFonts w:asciiTheme="majorHAnsi" w:hAnsiTheme="majorHAnsi" w:cstheme="majorHAnsi"/>
          <w:bCs/>
          <w:lang w:val="sv-SE"/>
        </w:rPr>
        <w:t>tonerna</w:t>
      </w:r>
      <w:r w:rsidR="00E71B2C">
        <w:rPr>
          <w:rFonts w:asciiTheme="majorHAnsi" w:hAnsiTheme="majorHAnsi" w:cstheme="majorHAnsi"/>
          <w:bCs/>
          <w:lang w:val="sv-SE"/>
        </w:rPr>
        <w:t xml:space="preserve"> på blommorna</w:t>
      </w:r>
      <w:r w:rsidR="000D5A19">
        <w:rPr>
          <w:rFonts w:asciiTheme="majorHAnsi" w:hAnsiTheme="majorHAnsi" w:cstheme="majorHAnsi"/>
          <w:bCs/>
          <w:lang w:val="sv-SE"/>
        </w:rPr>
        <w:t xml:space="preserve">, </w:t>
      </w:r>
      <w:r w:rsidR="002F5B9F">
        <w:rPr>
          <w:rFonts w:asciiTheme="majorHAnsi" w:hAnsiTheme="majorHAnsi" w:cstheme="majorHAnsi"/>
          <w:bCs/>
          <w:lang w:val="sv-SE"/>
        </w:rPr>
        <w:t xml:space="preserve">utan </w:t>
      </w:r>
      <w:r w:rsidR="00E71B2C">
        <w:rPr>
          <w:rFonts w:asciiTheme="majorHAnsi" w:hAnsiTheme="majorHAnsi" w:cstheme="majorHAnsi"/>
          <w:bCs/>
          <w:lang w:val="sv-SE"/>
        </w:rPr>
        <w:t>även nyanser av</w:t>
      </w:r>
      <w:r w:rsidR="000D5A19">
        <w:rPr>
          <w:rFonts w:asciiTheme="majorHAnsi" w:hAnsiTheme="majorHAnsi" w:cstheme="majorHAnsi"/>
          <w:bCs/>
          <w:lang w:val="sv-SE"/>
        </w:rPr>
        <w:t xml:space="preserve"> lila, tvåfärgade, orange</w:t>
      </w:r>
      <w:r w:rsidR="002F5B9F">
        <w:rPr>
          <w:rFonts w:asciiTheme="majorHAnsi" w:hAnsiTheme="majorHAnsi" w:cstheme="majorHAnsi"/>
          <w:bCs/>
          <w:lang w:val="sv-SE"/>
        </w:rPr>
        <w:t xml:space="preserve"> </w:t>
      </w:r>
      <w:r w:rsidR="000D5A19">
        <w:rPr>
          <w:rFonts w:asciiTheme="majorHAnsi" w:hAnsiTheme="majorHAnsi" w:cstheme="majorHAnsi"/>
          <w:bCs/>
          <w:lang w:val="sv-SE"/>
        </w:rPr>
        <w:t>och till och med gula. Även bladen och växtsättet skiljer sig markant</w:t>
      </w:r>
      <w:r w:rsidR="00E71B2C">
        <w:rPr>
          <w:rFonts w:asciiTheme="majorHAnsi" w:hAnsiTheme="majorHAnsi" w:cstheme="majorHAnsi"/>
          <w:bCs/>
          <w:lang w:val="sv-SE"/>
        </w:rPr>
        <w:t xml:space="preserve"> mellan olika pelargoner</w:t>
      </w:r>
      <w:r w:rsidR="000D5A19">
        <w:rPr>
          <w:rFonts w:asciiTheme="majorHAnsi" w:hAnsiTheme="majorHAnsi" w:cstheme="majorHAnsi"/>
          <w:bCs/>
          <w:lang w:val="sv-SE"/>
        </w:rPr>
        <w:t xml:space="preserve">. Det gör att </w:t>
      </w:r>
      <w:r w:rsidR="002F5B9F">
        <w:rPr>
          <w:rFonts w:asciiTheme="majorHAnsi" w:hAnsiTheme="majorHAnsi" w:cstheme="majorHAnsi"/>
          <w:bCs/>
          <w:lang w:val="sv-SE"/>
        </w:rPr>
        <w:t xml:space="preserve">det finns </w:t>
      </w:r>
      <w:r w:rsidR="000D5A19">
        <w:rPr>
          <w:rFonts w:asciiTheme="majorHAnsi" w:hAnsiTheme="majorHAnsi" w:cstheme="majorHAnsi"/>
          <w:bCs/>
          <w:lang w:val="sv-SE"/>
        </w:rPr>
        <w:t>pelargon</w:t>
      </w:r>
      <w:r w:rsidR="002F5B9F">
        <w:rPr>
          <w:rFonts w:asciiTheme="majorHAnsi" w:hAnsiTheme="majorHAnsi" w:cstheme="majorHAnsi"/>
          <w:bCs/>
          <w:lang w:val="sv-SE"/>
        </w:rPr>
        <w:t>er som</w:t>
      </w:r>
      <w:r w:rsidR="000D5A19">
        <w:rPr>
          <w:rFonts w:asciiTheme="majorHAnsi" w:hAnsiTheme="majorHAnsi" w:cstheme="majorHAnsi"/>
          <w:bCs/>
          <w:lang w:val="sv-SE"/>
        </w:rPr>
        <w:t xml:space="preserve"> passar en modern och avskalad inredningsstil minst lika bra som en mer traditionell miljö. Placerad i moderna krukor blir pelargonen en trendig inredningsdetalj som överraskar</w:t>
      </w:r>
      <w:r w:rsidR="002F5B9F">
        <w:rPr>
          <w:rFonts w:asciiTheme="majorHAnsi" w:hAnsiTheme="majorHAnsi" w:cstheme="majorHAnsi"/>
          <w:bCs/>
          <w:lang w:val="sv-SE"/>
        </w:rPr>
        <w:t xml:space="preserve"> den ovane</w:t>
      </w:r>
      <w:r w:rsidR="000D5A19">
        <w:rPr>
          <w:rFonts w:asciiTheme="majorHAnsi" w:hAnsiTheme="majorHAnsi" w:cstheme="majorHAnsi"/>
          <w:bCs/>
          <w:lang w:val="sv-SE"/>
        </w:rPr>
        <w:t xml:space="preserve">. </w:t>
      </w:r>
    </w:p>
    <w:p w14:paraId="49AAECE6" w14:textId="77777777" w:rsidR="00152A39" w:rsidRDefault="00152A39" w:rsidP="00C421D8">
      <w:pPr>
        <w:rPr>
          <w:rFonts w:asciiTheme="majorHAnsi" w:hAnsiTheme="majorHAnsi" w:cstheme="majorHAnsi"/>
          <w:bCs/>
          <w:lang w:val="sv-SE"/>
        </w:rPr>
      </w:pPr>
    </w:p>
    <w:p w14:paraId="143A5176" w14:textId="6BF9891C" w:rsidR="006D7DDC" w:rsidRPr="006D7DDC" w:rsidRDefault="00310C63" w:rsidP="006D7DDC">
      <w:pPr>
        <w:rPr>
          <w:rFonts w:asciiTheme="majorHAnsi" w:eastAsia="Times New Roman" w:hAnsiTheme="majorHAnsi"/>
          <w:color w:val="000000" w:themeColor="text1"/>
          <w:lang w:val="sv-SE" w:eastAsia="sv-SE"/>
        </w:rPr>
      </w:pPr>
      <w:r>
        <w:rPr>
          <w:rFonts w:asciiTheme="majorHAnsi" w:hAnsiTheme="majorHAnsi" w:cstheme="majorHAnsi"/>
          <w:bCs/>
          <w:lang w:val="sv-SE"/>
        </w:rPr>
        <w:t xml:space="preserve">Många moderna miljöer är väldigt avskalade, ljusa och </w:t>
      </w:r>
      <w:r w:rsidR="00E71B2C">
        <w:rPr>
          <w:rFonts w:asciiTheme="majorHAnsi" w:hAnsiTheme="majorHAnsi" w:cstheme="majorHAnsi"/>
          <w:bCs/>
          <w:lang w:val="sv-SE"/>
        </w:rPr>
        <w:t xml:space="preserve">har </w:t>
      </w:r>
      <w:r>
        <w:rPr>
          <w:rFonts w:asciiTheme="majorHAnsi" w:hAnsiTheme="majorHAnsi" w:cstheme="majorHAnsi"/>
          <w:bCs/>
          <w:lang w:val="sv-SE"/>
        </w:rPr>
        <w:t>stora fönsterpartier. Det gör att pelargonen piggar upp och ger en färgklick</w:t>
      </w:r>
      <w:r w:rsidR="00E71B2C">
        <w:rPr>
          <w:rFonts w:asciiTheme="majorHAnsi" w:hAnsiTheme="majorHAnsi" w:cstheme="majorHAnsi"/>
          <w:bCs/>
          <w:lang w:val="sv-SE"/>
        </w:rPr>
        <w:t xml:space="preserve">, men ibland kan </w:t>
      </w:r>
      <w:r w:rsidR="00913F75">
        <w:rPr>
          <w:rFonts w:asciiTheme="majorHAnsi" w:hAnsiTheme="majorHAnsi" w:cstheme="majorHAnsi"/>
          <w:bCs/>
          <w:lang w:val="sv-SE"/>
        </w:rPr>
        <w:t xml:space="preserve">det </w:t>
      </w:r>
      <w:r w:rsidR="00152A39">
        <w:rPr>
          <w:rFonts w:asciiTheme="majorHAnsi" w:hAnsiTheme="majorHAnsi" w:cstheme="majorHAnsi"/>
          <w:bCs/>
          <w:lang w:val="sv-SE"/>
        </w:rPr>
        <w:t>behöva</w:t>
      </w:r>
      <w:r w:rsidR="00913F75">
        <w:rPr>
          <w:rFonts w:asciiTheme="majorHAnsi" w:hAnsiTheme="majorHAnsi" w:cstheme="majorHAnsi"/>
          <w:bCs/>
          <w:lang w:val="sv-SE"/>
        </w:rPr>
        <w:t>s</w:t>
      </w:r>
      <w:r w:rsidR="00152A39">
        <w:rPr>
          <w:rFonts w:asciiTheme="majorHAnsi" w:hAnsiTheme="majorHAnsi" w:cstheme="majorHAnsi"/>
          <w:bCs/>
          <w:lang w:val="sv-SE"/>
        </w:rPr>
        <w:t xml:space="preserve"> nya sätt att exponera</w:t>
      </w:r>
      <w:r w:rsidR="00913F75">
        <w:rPr>
          <w:rFonts w:asciiTheme="majorHAnsi" w:hAnsiTheme="majorHAnsi" w:cstheme="majorHAnsi"/>
          <w:bCs/>
          <w:lang w:val="sv-SE"/>
        </w:rPr>
        <w:t xml:space="preserve"> den på,</w:t>
      </w:r>
      <w:r w:rsidR="00152A39">
        <w:rPr>
          <w:rFonts w:asciiTheme="majorHAnsi" w:hAnsiTheme="majorHAnsi" w:cstheme="majorHAnsi"/>
          <w:bCs/>
          <w:lang w:val="sv-SE"/>
        </w:rPr>
        <w:t xml:space="preserve"> då det inte alltid finns fönsterbänkar</w:t>
      </w:r>
      <w:r>
        <w:rPr>
          <w:rFonts w:asciiTheme="majorHAnsi" w:hAnsiTheme="majorHAnsi" w:cstheme="majorHAnsi"/>
          <w:bCs/>
          <w:lang w:val="sv-SE"/>
        </w:rPr>
        <w:t>.</w:t>
      </w:r>
      <w:r w:rsidR="006D7DDC">
        <w:rPr>
          <w:rFonts w:asciiTheme="majorHAnsi" w:hAnsiTheme="majorHAnsi" w:cstheme="majorHAnsi"/>
          <w:bCs/>
          <w:lang w:val="sv-SE"/>
        </w:rPr>
        <w:t xml:space="preserve"> </w:t>
      </w:r>
      <w:r w:rsidR="006D7DDC" w:rsidRPr="006D7DDC">
        <w:rPr>
          <w:rFonts w:asciiTheme="majorHAnsi" w:eastAsia="Times New Roman" w:hAnsiTheme="majorHAnsi"/>
          <w:color w:val="000000" w:themeColor="text1"/>
          <w:shd w:val="clear" w:color="auto" w:fill="FFFFFF"/>
          <w:lang w:val="sv-SE" w:eastAsia="sv-SE"/>
        </w:rPr>
        <w:t>På bilden har pelargonen placerats i en upphängd konstruktion vilket fungerar ypperligt förutsatt att ljuset är tillräckligt.</w:t>
      </w:r>
    </w:p>
    <w:p w14:paraId="18C0F51F" w14:textId="3ED20A7C" w:rsidR="002F5B9F" w:rsidRDefault="002F5B9F" w:rsidP="00C421D8">
      <w:pPr>
        <w:rPr>
          <w:rFonts w:asciiTheme="majorHAnsi" w:hAnsiTheme="majorHAnsi" w:cstheme="majorHAnsi"/>
          <w:bCs/>
          <w:lang w:val="sv-SE"/>
        </w:rPr>
      </w:pPr>
      <w:bookmarkStart w:id="2" w:name="_GoBack"/>
      <w:bookmarkEnd w:id="2"/>
    </w:p>
    <w:p w14:paraId="35BEC41D" w14:textId="77777777" w:rsidR="002F5B9F" w:rsidRDefault="002F5B9F" w:rsidP="00C421D8">
      <w:pPr>
        <w:rPr>
          <w:rFonts w:asciiTheme="majorHAnsi" w:hAnsiTheme="majorHAnsi" w:cstheme="majorHAnsi"/>
          <w:bCs/>
          <w:lang w:val="sv-SE"/>
        </w:rPr>
      </w:pPr>
    </w:p>
    <w:p w14:paraId="39C3790F" w14:textId="736521EC" w:rsidR="000D5A19" w:rsidRPr="00310C63" w:rsidRDefault="00310C63" w:rsidP="00C421D8">
      <w:pPr>
        <w:rPr>
          <w:rFonts w:asciiTheme="majorHAnsi" w:hAnsiTheme="majorHAnsi" w:cstheme="majorHAnsi"/>
          <w:b/>
          <w:bCs/>
          <w:lang w:val="sv-SE"/>
        </w:rPr>
      </w:pPr>
      <w:r w:rsidRPr="00310C63">
        <w:rPr>
          <w:rFonts w:asciiTheme="majorHAnsi" w:hAnsiTheme="majorHAnsi" w:cstheme="majorHAnsi"/>
          <w:b/>
          <w:bCs/>
          <w:lang w:val="sv-SE"/>
        </w:rPr>
        <w:t>Välkomnande entré</w:t>
      </w:r>
      <w:r w:rsidR="00FD584C">
        <w:rPr>
          <w:rFonts w:asciiTheme="majorHAnsi" w:hAnsiTheme="majorHAnsi" w:cstheme="majorHAnsi"/>
          <w:b/>
          <w:bCs/>
          <w:lang w:val="sv-SE"/>
        </w:rPr>
        <w:t xml:space="preserve"> och snyggt på uteplatsen</w:t>
      </w:r>
    </w:p>
    <w:p w14:paraId="02BAF796" w14:textId="21157E10" w:rsidR="00FD584C" w:rsidRDefault="00310C63" w:rsidP="00C421D8">
      <w:pPr>
        <w:rPr>
          <w:rFonts w:asciiTheme="majorHAnsi" w:hAnsiTheme="majorHAnsi" w:cstheme="majorHAnsi"/>
          <w:bCs/>
          <w:lang w:val="sv-SE"/>
        </w:rPr>
      </w:pPr>
      <w:r>
        <w:rPr>
          <w:rFonts w:asciiTheme="majorHAnsi" w:hAnsiTheme="majorHAnsi" w:cstheme="majorHAnsi"/>
          <w:bCs/>
          <w:lang w:val="sv-SE"/>
        </w:rPr>
        <w:t>Pelargoner passar bra att välkomna gäster med. Tillsammans med moderna och stilrena krukor och amplar ger de ett städat och sobert intryck. Välj pelargoner i liknande färgnyanser och komplettera med gråa och gröna växter</w:t>
      </w:r>
      <w:r w:rsidR="00152A39">
        <w:rPr>
          <w:rFonts w:asciiTheme="majorHAnsi" w:hAnsiTheme="majorHAnsi" w:cstheme="majorHAnsi"/>
          <w:bCs/>
          <w:lang w:val="sv-SE"/>
        </w:rPr>
        <w:t xml:space="preserve">. Gråa växter har en förmåga att lugna ner planteringar och skapa harmoni. </w:t>
      </w:r>
      <w:r>
        <w:rPr>
          <w:rFonts w:asciiTheme="majorHAnsi" w:hAnsiTheme="majorHAnsi" w:cstheme="majorHAnsi"/>
          <w:bCs/>
          <w:lang w:val="sv-SE"/>
        </w:rPr>
        <w:t xml:space="preserve"> </w:t>
      </w:r>
    </w:p>
    <w:p w14:paraId="26863B7E" w14:textId="77777777" w:rsidR="00FD584C" w:rsidRDefault="00FD584C" w:rsidP="00C421D8">
      <w:pPr>
        <w:rPr>
          <w:rFonts w:asciiTheme="majorHAnsi" w:hAnsiTheme="majorHAnsi" w:cstheme="majorHAnsi"/>
          <w:bCs/>
          <w:lang w:val="sv-SE"/>
        </w:rPr>
      </w:pPr>
    </w:p>
    <w:p w14:paraId="07BA0DB9" w14:textId="1CECC0DC" w:rsidR="00FD584C" w:rsidRDefault="00FD584C" w:rsidP="00C421D8">
      <w:pPr>
        <w:rPr>
          <w:rFonts w:asciiTheme="majorHAnsi" w:hAnsiTheme="majorHAnsi" w:cstheme="majorHAnsi"/>
          <w:bCs/>
          <w:lang w:val="sv-SE"/>
        </w:rPr>
      </w:pPr>
      <w:r>
        <w:rPr>
          <w:rFonts w:asciiTheme="majorHAnsi" w:hAnsiTheme="majorHAnsi" w:cstheme="majorHAnsi"/>
          <w:bCs/>
          <w:lang w:val="sv-SE"/>
        </w:rPr>
        <w:t xml:space="preserve">Pelargoner gör sig </w:t>
      </w:r>
      <w:r w:rsidR="00913F75">
        <w:rPr>
          <w:rFonts w:asciiTheme="majorHAnsi" w:hAnsiTheme="majorHAnsi" w:cstheme="majorHAnsi"/>
          <w:bCs/>
          <w:lang w:val="sv-SE"/>
        </w:rPr>
        <w:t>utmärkt</w:t>
      </w:r>
      <w:r>
        <w:rPr>
          <w:rFonts w:asciiTheme="majorHAnsi" w:hAnsiTheme="majorHAnsi" w:cstheme="majorHAnsi"/>
          <w:bCs/>
          <w:lang w:val="sv-SE"/>
        </w:rPr>
        <w:t xml:space="preserve"> på uteplatser av olika slag. Är platsen begränsad är det praktiskt att använda sig av amplar. Finns ingen möjlighet att hänga upp dem kan olika typer av piedestaler användas </w:t>
      </w:r>
      <w:r w:rsidR="00913F75">
        <w:rPr>
          <w:rFonts w:asciiTheme="majorHAnsi" w:hAnsiTheme="majorHAnsi" w:cstheme="majorHAnsi"/>
          <w:bCs/>
          <w:lang w:val="sv-SE"/>
        </w:rPr>
        <w:t>för att</w:t>
      </w:r>
      <w:r>
        <w:rPr>
          <w:rFonts w:asciiTheme="majorHAnsi" w:hAnsiTheme="majorHAnsi" w:cstheme="majorHAnsi"/>
          <w:bCs/>
          <w:lang w:val="sv-SE"/>
        </w:rPr>
        <w:t xml:space="preserve"> skapa ett blickfång. </w:t>
      </w:r>
    </w:p>
    <w:p w14:paraId="1746AADD" w14:textId="77777777" w:rsidR="00FD584C" w:rsidRDefault="00FD584C" w:rsidP="00C421D8">
      <w:pPr>
        <w:rPr>
          <w:rFonts w:asciiTheme="majorHAnsi" w:hAnsiTheme="majorHAnsi" w:cstheme="majorHAnsi"/>
          <w:bCs/>
          <w:lang w:val="sv-SE"/>
        </w:rPr>
      </w:pPr>
    </w:p>
    <w:p w14:paraId="14B92419" w14:textId="33C21367" w:rsidR="00FD584C" w:rsidRPr="00FD584C" w:rsidRDefault="00FD584C" w:rsidP="00C421D8">
      <w:pPr>
        <w:rPr>
          <w:rFonts w:asciiTheme="majorHAnsi" w:hAnsiTheme="majorHAnsi" w:cstheme="majorHAnsi"/>
          <w:b/>
          <w:bCs/>
          <w:lang w:val="sv-SE"/>
        </w:rPr>
      </w:pPr>
      <w:r w:rsidRPr="00FD584C">
        <w:rPr>
          <w:rFonts w:asciiTheme="majorHAnsi" w:hAnsiTheme="majorHAnsi" w:cstheme="majorHAnsi"/>
          <w:b/>
          <w:bCs/>
          <w:lang w:val="sv-SE"/>
        </w:rPr>
        <w:t>Lätta att sköta</w:t>
      </w:r>
    </w:p>
    <w:p w14:paraId="5199F5E9" w14:textId="41AF6C39" w:rsidR="00152A39" w:rsidRPr="003A2177" w:rsidRDefault="00601FC6" w:rsidP="00152A39">
      <w:pPr>
        <w:rPr>
          <w:rFonts w:asciiTheme="majorHAnsi" w:eastAsia="Times New Roman" w:hAnsiTheme="majorHAnsi" w:cstheme="majorHAnsi"/>
          <w:lang w:val="sv-SE" w:eastAsia="sv-SE"/>
        </w:rPr>
      </w:pPr>
      <w:r>
        <w:rPr>
          <w:rFonts w:asciiTheme="majorHAnsi" w:hAnsiTheme="majorHAnsi" w:cstheme="majorHAnsi"/>
          <w:bCs/>
          <w:noProof/>
          <w:lang w:val="sv-SE"/>
        </w:rPr>
        <w:drawing>
          <wp:anchor distT="0" distB="0" distL="114300" distR="114300" simplePos="0" relativeHeight="251659264" behindDoc="0" locked="0" layoutInCell="1" allowOverlap="1" wp14:anchorId="1862F9C0" wp14:editId="568C8403">
            <wp:simplePos x="0" y="0"/>
            <wp:positionH relativeFrom="margin">
              <wp:posOffset>4813935</wp:posOffset>
            </wp:positionH>
            <wp:positionV relativeFrom="margin">
              <wp:posOffset>1020445</wp:posOffset>
            </wp:positionV>
            <wp:extent cx="1553210" cy="2357120"/>
            <wp:effectExtent l="0" t="0" r="0" b="508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9-03-28 kl. 13.27.32.png"/>
                    <pic:cNvPicPr/>
                  </pic:nvPicPr>
                  <pic:blipFill>
                    <a:blip r:embed="rId9"/>
                    <a:stretch>
                      <a:fillRect/>
                    </a:stretch>
                  </pic:blipFill>
                  <pic:spPr>
                    <a:xfrm>
                      <a:off x="0" y="0"/>
                      <a:ext cx="1553210" cy="2357120"/>
                    </a:xfrm>
                    <a:prstGeom prst="rect">
                      <a:avLst/>
                    </a:prstGeom>
                  </pic:spPr>
                </pic:pic>
              </a:graphicData>
            </a:graphic>
            <wp14:sizeRelH relativeFrom="margin">
              <wp14:pctWidth>0</wp14:pctWidth>
            </wp14:sizeRelH>
            <wp14:sizeRelV relativeFrom="margin">
              <wp14:pctHeight>0</wp14:pctHeight>
            </wp14:sizeRelV>
          </wp:anchor>
        </w:drawing>
      </w:r>
      <w:r w:rsidR="00FD584C">
        <w:rPr>
          <w:rFonts w:asciiTheme="majorHAnsi" w:hAnsiTheme="majorHAnsi" w:cstheme="majorHAnsi"/>
          <w:bCs/>
          <w:lang w:val="sv-SE"/>
        </w:rPr>
        <w:t>Det finns i dag många som har dubbla boenden, reser och jobbar mycket eller helt enkelt inte vill ägna så mycket tid åt sina växter. För dem är det mycket praktiskt att använda självvattnande krukor</w:t>
      </w:r>
      <w:r w:rsidR="003A2177">
        <w:rPr>
          <w:rFonts w:asciiTheme="majorHAnsi" w:hAnsiTheme="majorHAnsi" w:cstheme="majorHAnsi"/>
          <w:bCs/>
          <w:lang w:val="sv-SE"/>
        </w:rPr>
        <w:t>.</w:t>
      </w:r>
      <w:r w:rsidR="00FD584C">
        <w:rPr>
          <w:rFonts w:asciiTheme="majorHAnsi" w:hAnsiTheme="majorHAnsi" w:cstheme="majorHAnsi"/>
          <w:bCs/>
          <w:lang w:val="sv-SE"/>
        </w:rPr>
        <w:t xml:space="preserve"> </w:t>
      </w:r>
      <w:r w:rsidR="00152A39">
        <w:rPr>
          <w:rFonts w:asciiTheme="majorHAnsi" w:hAnsiTheme="majorHAnsi" w:cstheme="majorHAnsi"/>
          <w:bCs/>
          <w:lang w:val="sv-SE"/>
        </w:rPr>
        <w:t xml:space="preserve">Det finns ett stort utbud av självvattnande krukor, både i trädgårdsbutiker och i </w:t>
      </w:r>
      <w:r w:rsidR="003A2177">
        <w:rPr>
          <w:rFonts w:asciiTheme="majorHAnsi" w:hAnsiTheme="majorHAnsi" w:cstheme="majorHAnsi"/>
          <w:bCs/>
          <w:lang w:val="sv-SE"/>
        </w:rPr>
        <w:t>inredningsbutiker</w:t>
      </w:r>
      <w:r w:rsidR="00152A39">
        <w:rPr>
          <w:rFonts w:asciiTheme="majorHAnsi" w:hAnsiTheme="majorHAnsi" w:cstheme="majorHAnsi"/>
          <w:bCs/>
          <w:lang w:val="sv-SE"/>
        </w:rPr>
        <w:t xml:space="preserve">. </w:t>
      </w:r>
      <w:r w:rsidR="003A2177">
        <w:rPr>
          <w:rFonts w:asciiTheme="majorHAnsi" w:hAnsiTheme="majorHAnsi" w:cstheme="majorHAnsi"/>
          <w:bCs/>
          <w:lang w:val="sv-SE"/>
        </w:rPr>
        <w:t>D</w:t>
      </w:r>
      <w:r w:rsidR="003A2177" w:rsidRPr="003A2177">
        <w:rPr>
          <w:rFonts w:asciiTheme="majorHAnsi" w:hAnsiTheme="majorHAnsi" w:cstheme="majorHAnsi"/>
          <w:bCs/>
          <w:lang w:val="sv-SE"/>
        </w:rPr>
        <w:t>esigntorget</w:t>
      </w:r>
      <w:r w:rsidR="00152A39" w:rsidRPr="003A2177">
        <w:rPr>
          <w:rFonts w:asciiTheme="majorHAnsi" w:hAnsiTheme="majorHAnsi" w:cstheme="majorHAnsi"/>
          <w:bCs/>
          <w:lang w:val="sv-SE"/>
        </w:rPr>
        <w:t xml:space="preserve"> saluför till exempel </w:t>
      </w:r>
      <w:r w:rsidR="00152A39" w:rsidRPr="003A2177">
        <w:rPr>
          <w:rFonts w:asciiTheme="majorHAnsi" w:eastAsia="Times New Roman" w:hAnsiTheme="majorHAnsi" w:cstheme="majorHAnsi"/>
          <w:color w:val="000000"/>
          <w:shd w:val="clear" w:color="auto" w:fill="FFFFFF"/>
          <w:lang w:val="sv-SE" w:eastAsia="sv-SE"/>
        </w:rPr>
        <w:t xml:space="preserve">krukan </w:t>
      </w:r>
      <w:proofErr w:type="spellStart"/>
      <w:r w:rsidR="00152A39" w:rsidRPr="003A2177">
        <w:rPr>
          <w:rFonts w:asciiTheme="majorHAnsi" w:eastAsia="Times New Roman" w:hAnsiTheme="majorHAnsi" w:cstheme="majorHAnsi"/>
          <w:color w:val="000000"/>
          <w:shd w:val="clear" w:color="auto" w:fill="FFFFFF"/>
          <w:lang w:val="sv-SE" w:eastAsia="sv-SE"/>
        </w:rPr>
        <w:t>Wet</w:t>
      </w:r>
      <w:proofErr w:type="spellEnd"/>
      <w:r w:rsidR="00152A39" w:rsidRPr="003A2177">
        <w:rPr>
          <w:rFonts w:asciiTheme="majorHAnsi" w:eastAsia="Times New Roman" w:hAnsiTheme="majorHAnsi" w:cstheme="majorHAnsi"/>
          <w:color w:val="000000"/>
          <w:shd w:val="clear" w:color="auto" w:fill="FFFFFF"/>
          <w:lang w:val="sv-SE" w:eastAsia="sv-SE"/>
        </w:rPr>
        <w:t xml:space="preserve"> Pot </w:t>
      </w:r>
      <w:r w:rsidR="003A2177">
        <w:rPr>
          <w:rFonts w:asciiTheme="majorHAnsi" w:eastAsia="Times New Roman" w:hAnsiTheme="majorHAnsi" w:cstheme="majorHAnsi"/>
          <w:color w:val="000000"/>
          <w:shd w:val="clear" w:color="auto" w:fill="FFFFFF"/>
          <w:lang w:val="sv-SE" w:eastAsia="sv-SE"/>
        </w:rPr>
        <w:t xml:space="preserve">som </w:t>
      </w:r>
      <w:r w:rsidR="00152A39" w:rsidRPr="003A2177">
        <w:rPr>
          <w:rFonts w:asciiTheme="majorHAnsi" w:eastAsia="Times New Roman" w:hAnsiTheme="majorHAnsi" w:cstheme="majorHAnsi"/>
          <w:color w:val="000000"/>
          <w:shd w:val="clear" w:color="auto" w:fill="FFFFFF"/>
          <w:lang w:val="sv-SE" w:eastAsia="sv-SE"/>
        </w:rPr>
        <w:t xml:space="preserve">är en självvattnande kruka av munblåst glas och lergods och Eva Solo erbjuder flera olika snygga lösningar. </w:t>
      </w:r>
    </w:p>
    <w:p w14:paraId="3257C95B" w14:textId="3E44B87B" w:rsidR="00FD584C" w:rsidRPr="003A2177" w:rsidRDefault="00FD584C" w:rsidP="00C421D8">
      <w:pPr>
        <w:rPr>
          <w:rFonts w:asciiTheme="majorHAnsi" w:hAnsiTheme="majorHAnsi" w:cstheme="majorHAnsi"/>
          <w:bCs/>
          <w:lang w:val="sv-SE"/>
        </w:rPr>
      </w:pPr>
    </w:p>
    <w:p w14:paraId="18FDE9E1" w14:textId="01DF98D4" w:rsidR="00310C63" w:rsidRPr="003A2177" w:rsidRDefault="00FD584C" w:rsidP="00C421D8">
      <w:pPr>
        <w:rPr>
          <w:rFonts w:asciiTheme="majorHAnsi" w:hAnsiTheme="majorHAnsi" w:cstheme="majorHAnsi"/>
          <w:bCs/>
          <w:lang w:val="sv-SE"/>
        </w:rPr>
      </w:pPr>
      <w:r w:rsidRPr="003A2177">
        <w:rPr>
          <w:rFonts w:asciiTheme="majorHAnsi" w:hAnsiTheme="majorHAnsi" w:cstheme="majorHAnsi"/>
          <w:bCs/>
          <w:lang w:val="sv-SE"/>
        </w:rPr>
        <w:t xml:space="preserve">Det finns också </w:t>
      </w:r>
      <w:proofErr w:type="spellStart"/>
      <w:r w:rsidR="003A2177">
        <w:rPr>
          <w:rFonts w:asciiTheme="majorHAnsi" w:hAnsiTheme="majorHAnsi" w:cstheme="majorHAnsi"/>
          <w:bCs/>
          <w:lang w:val="sv-SE"/>
        </w:rPr>
        <w:t>sk</w:t>
      </w:r>
      <w:proofErr w:type="spellEnd"/>
      <w:r w:rsidR="003A2177">
        <w:rPr>
          <w:rFonts w:asciiTheme="majorHAnsi" w:hAnsiTheme="majorHAnsi" w:cstheme="majorHAnsi"/>
          <w:bCs/>
          <w:lang w:val="sv-SE"/>
        </w:rPr>
        <w:t xml:space="preserve"> </w:t>
      </w:r>
      <w:proofErr w:type="spellStart"/>
      <w:r w:rsidR="003A2177">
        <w:rPr>
          <w:rFonts w:asciiTheme="majorHAnsi" w:hAnsiTheme="majorHAnsi" w:cstheme="majorHAnsi"/>
          <w:bCs/>
          <w:lang w:val="sv-SE"/>
        </w:rPr>
        <w:t>bevattningkulor</w:t>
      </w:r>
      <w:proofErr w:type="spellEnd"/>
      <w:r w:rsidR="003A2177">
        <w:rPr>
          <w:rFonts w:asciiTheme="majorHAnsi" w:hAnsiTheme="majorHAnsi" w:cstheme="majorHAnsi"/>
          <w:bCs/>
          <w:lang w:val="sv-SE"/>
        </w:rPr>
        <w:t xml:space="preserve">. Det är </w:t>
      </w:r>
      <w:r w:rsidRPr="003A2177">
        <w:rPr>
          <w:rFonts w:asciiTheme="majorHAnsi" w:hAnsiTheme="majorHAnsi" w:cstheme="majorHAnsi"/>
          <w:bCs/>
          <w:lang w:val="sv-SE"/>
        </w:rPr>
        <w:t xml:space="preserve">blåsta glas </w:t>
      </w:r>
      <w:r w:rsidR="003A2177">
        <w:rPr>
          <w:rFonts w:asciiTheme="majorHAnsi" w:hAnsiTheme="majorHAnsi" w:cstheme="majorHAnsi"/>
          <w:bCs/>
          <w:lang w:val="sv-SE"/>
        </w:rPr>
        <w:t xml:space="preserve">med ett rör </w:t>
      </w:r>
      <w:r w:rsidRPr="003A2177">
        <w:rPr>
          <w:rFonts w:asciiTheme="majorHAnsi" w:hAnsiTheme="majorHAnsi" w:cstheme="majorHAnsi"/>
          <w:bCs/>
          <w:lang w:val="sv-SE"/>
        </w:rPr>
        <w:t xml:space="preserve">som kan </w:t>
      </w:r>
      <w:r w:rsidR="003A2177">
        <w:rPr>
          <w:rFonts w:asciiTheme="majorHAnsi" w:hAnsiTheme="majorHAnsi" w:cstheme="majorHAnsi"/>
          <w:bCs/>
          <w:lang w:val="sv-SE"/>
        </w:rPr>
        <w:t xml:space="preserve">användas som vattenreserv några dagar. Fyll kulan med vatten och sätt ner den med röret i jorden. </w:t>
      </w:r>
      <w:r w:rsidRPr="003A2177">
        <w:rPr>
          <w:rFonts w:asciiTheme="majorHAnsi" w:hAnsiTheme="majorHAnsi" w:cstheme="majorHAnsi"/>
          <w:bCs/>
          <w:lang w:val="sv-SE"/>
        </w:rPr>
        <w:t xml:space="preserve">Sedan rinner vattnet sakta ner i </w:t>
      </w:r>
      <w:r w:rsidR="00835665">
        <w:rPr>
          <w:rFonts w:asciiTheme="majorHAnsi" w:hAnsiTheme="majorHAnsi" w:cstheme="majorHAnsi"/>
          <w:bCs/>
          <w:lang w:val="sv-SE"/>
        </w:rPr>
        <w:t>jorden</w:t>
      </w:r>
      <w:r w:rsidRPr="003A2177">
        <w:rPr>
          <w:rFonts w:asciiTheme="majorHAnsi" w:hAnsiTheme="majorHAnsi" w:cstheme="majorHAnsi"/>
          <w:bCs/>
          <w:lang w:val="sv-SE"/>
        </w:rPr>
        <w:t xml:space="preserve"> och någon vattning behövs inte förrän allt vatten är slut och jorden torkat ut igen. </w:t>
      </w:r>
    </w:p>
    <w:p w14:paraId="20F53EE5" w14:textId="48E6BD9F" w:rsidR="003A2177" w:rsidRPr="003A2177" w:rsidRDefault="003A2177" w:rsidP="00C421D8">
      <w:pPr>
        <w:rPr>
          <w:rFonts w:asciiTheme="majorHAnsi" w:hAnsiTheme="majorHAnsi" w:cstheme="majorHAnsi"/>
          <w:bCs/>
          <w:lang w:val="sv-SE"/>
        </w:rPr>
      </w:pPr>
    </w:p>
    <w:p w14:paraId="2C54EB16" w14:textId="4D2004C9" w:rsidR="00FD584C" w:rsidRPr="003A2177" w:rsidRDefault="00FD584C" w:rsidP="00C421D8">
      <w:pPr>
        <w:rPr>
          <w:rFonts w:asciiTheme="majorHAnsi" w:hAnsiTheme="majorHAnsi" w:cstheme="majorHAnsi"/>
          <w:bCs/>
          <w:lang w:val="sv-SE"/>
        </w:rPr>
      </w:pPr>
      <w:r w:rsidRPr="003A2177">
        <w:rPr>
          <w:rFonts w:asciiTheme="majorHAnsi" w:hAnsiTheme="majorHAnsi" w:cstheme="majorHAnsi"/>
          <w:bCs/>
          <w:lang w:val="sv-SE"/>
        </w:rPr>
        <w:t xml:space="preserve">Pelargonen är </w:t>
      </w:r>
      <w:r w:rsidR="00E71B2C" w:rsidRPr="003A2177">
        <w:rPr>
          <w:rFonts w:asciiTheme="majorHAnsi" w:hAnsiTheme="majorHAnsi" w:cstheme="majorHAnsi"/>
          <w:bCs/>
          <w:lang w:val="sv-SE"/>
        </w:rPr>
        <w:t xml:space="preserve">en </w:t>
      </w:r>
      <w:r w:rsidRPr="003A2177">
        <w:rPr>
          <w:rFonts w:asciiTheme="majorHAnsi" w:hAnsiTheme="majorHAnsi" w:cstheme="majorHAnsi"/>
          <w:bCs/>
          <w:lang w:val="sv-SE"/>
        </w:rPr>
        <w:t>tacksam växt</w:t>
      </w:r>
      <w:r w:rsidR="00E71B2C" w:rsidRPr="003A2177">
        <w:rPr>
          <w:rFonts w:asciiTheme="majorHAnsi" w:hAnsiTheme="majorHAnsi" w:cstheme="majorHAnsi"/>
          <w:bCs/>
          <w:lang w:val="sv-SE"/>
        </w:rPr>
        <w:t xml:space="preserve"> som </w:t>
      </w:r>
      <w:r w:rsidRPr="003A2177">
        <w:rPr>
          <w:rFonts w:asciiTheme="majorHAnsi" w:hAnsiTheme="majorHAnsi" w:cstheme="majorHAnsi"/>
          <w:bCs/>
          <w:lang w:val="sv-SE"/>
        </w:rPr>
        <w:t xml:space="preserve">klarar </w:t>
      </w:r>
      <w:r w:rsidR="00E71B2C" w:rsidRPr="003A2177">
        <w:rPr>
          <w:rFonts w:asciiTheme="majorHAnsi" w:hAnsiTheme="majorHAnsi" w:cstheme="majorHAnsi"/>
          <w:bCs/>
          <w:lang w:val="sv-SE"/>
        </w:rPr>
        <w:t xml:space="preserve">att blir bortglömd och stå </w:t>
      </w:r>
      <w:r w:rsidRPr="003A2177">
        <w:rPr>
          <w:rFonts w:asciiTheme="majorHAnsi" w:hAnsiTheme="majorHAnsi" w:cstheme="majorHAnsi"/>
          <w:bCs/>
          <w:lang w:val="sv-SE"/>
        </w:rPr>
        <w:t xml:space="preserve">torr </w:t>
      </w:r>
      <w:r w:rsidR="00E71B2C" w:rsidRPr="003A2177">
        <w:rPr>
          <w:rFonts w:asciiTheme="majorHAnsi" w:hAnsiTheme="majorHAnsi" w:cstheme="majorHAnsi"/>
          <w:bCs/>
          <w:lang w:val="sv-SE"/>
        </w:rPr>
        <w:t xml:space="preserve">långa </w:t>
      </w:r>
      <w:r w:rsidRPr="003A2177">
        <w:rPr>
          <w:rFonts w:asciiTheme="majorHAnsi" w:hAnsiTheme="majorHAnsi" w:cstheme="majorHAnsi"/>
          <w:bCs/>
          <w:lang w:val="sv-SE"/>
        </w:rPr>
        <w:t xml:space="preserve">perioder. För att få en frodig och </w:t>
      </w:r>
      <w:proofErr w:type="spellStart"/>
      <w:r w:rsidRPr="003A2177">
        <w:rPr>
          <w:rFonts w:asciiTheme="majorHAnsi" w:hAnsiTheme="majorHAnsi" w:cstheme="majorHAnsi"/>
          <w:bCs/>
          <w:lang w:val="sv-SE"/>
        </w:rPr>
        <w:t>rikblomm</w:t>
      </w:r>
      <w:r w:rsidR="00E71B2C" w:rsidRPr="003A2177">
        <w:rPr>
          <w:rFonts w:asciiTheme="majorHAnsi" w:hAnsiTheme="majorHAnsi" w:cstheme="majorHAnsi"/>
          <w:bCs/>
          <w:lang w:val="sv-SE"/>
        </w:rPr>
        <w:t>a</w:t>
      </w:r>
      <w:r w:rsidRPr="003A2177">
        <w:rPr>
          <w:rFonts w:asciiTheme="majorHAnsi" w:hAnsiTheme="majorHAnsi" w:cstheme="majorHAnsi"/>
          <w:bCs/>
          <w:lang w:val="sv-SE"/>
        </w:rPr>
        <w:t>nde</w:t>
      </w:r>
      <w:proofErr w:type="spellEnd"/>
      <w:r w:rsidRPr="003A2177">
        <w:rPr>
          <w:rFonts w:asciiTheme="majorHAnsi" w:hAnsiTheme="majorHAnsi" w:cstheme="majorHAnsi"/>
          <w:bCs/>
          <w:lang w:val="sv-SE"/>
        </w:rPr>
        <w:t xml:space="preserve"> </w:t>
      </w:r>
      <w:r w:rsidR="00E71B2C" w:rsidRPr="003A2177">
        <w:rPr>
          <w:rFonts w:asciiTheme="majorHAnsi" w:hAnsiTheme="majorHAnsi" w:cstheme="majorHAnsi"/>
          <w:bCs/>
          <w:lang w:val="sv-SE"/>
        </w:rPr>
        <w:t>planta</w:t>
      </w:r>
      <w:r w:rsidRPr="003A2177">
        <w:rPr>
          <w:rFonts w:asciiTheme="majorHAnsi" w:hAnsiTheme="majorHAnsi" w:cstheme="majorHAnsi"/>
          <w:bCs/>
          <w:lang w:val="sv-SE"/>
        </w:rPr>
        <w:t xml:space="preserve"> krävs dock såväl vatten som näring!</w:t>
      </w:r>
    </w:p>
    <w:p w14:paraId="49F12150" w14:textId="77777777" w:rsidR="00FD584C" w:rsidRPr="003A2177" w:rsidRDefault="00FD584C" w:rsidP="00C421D8">
      <w:pPr>
        <w:rPr>
          <w:rFonts w:asciiTheme="majorHAnsi" w:hAnsiTheme="majorHAnsi" w:cstheme="majorHAnsi"/>
          <w:bCs/>
          <w:lang w:val="sv-SE"/>
        </w:rPr>
      </w:pPr>
    </w:p>
    <w:bookmarkEnd w:id="0"/>
    <w:bookmarkEnd w:id="1"/>
    <w:p w14:paraId="7AC3C152" w14:textId="77777777" w:rsidR="00931F30" w:rsidRDefault="00931F30" w:rsidP="001E621A">
      <w:pPr>
        <w:rPr>
          <w:rFonts w:asciiTheme="majorHAnsi" w:hAnsiTheme="majorHAnsi" w:cstheme="majorHAnsi"/>
          <w:bCs/>
          <w:lang w:val="sv-SE"/>
        </w:rPr>
      </w:pPr>
    </w:p>
    <w:p w14:paraId="3B4591C8" w14:textId="425966A6" w:rsidR="00C55DF8" w:rsidRPr="000B06CD" w:rsidRDefault="00C55DF8" w:rsidP="001E621A">
      <w:pPr>
        <w:rPr>
          <w:rFonts w:asciiTheme="majorHAnsi" w:eastAsia="Times New Roman" w:hAnsiTheme="majorHAnsi" w:cstheme="majorHAnsi"/>
          <w:b/>
          <w:bCs/>
          <w:lang w:val="sv-SE"/>
        </w:rPr>
      </w:pPr>
      <w:proofErr w:type="spellStart"/>
      <w:r w:rsidRPr="000B06CD">
        <w:rPr>
          <w:rFonts w:asciiTheme="majorHAnsi" w:eastAsia="Times New Roman" w:hAnsiTheme="majorHAnsi" w:cstheme="majorHAnsi"/>
          <w:b/>
          <w:bCs/>
          <w:lang w:val="sv-SE"/>
        </w:rPr>
        <w:t>Pelargonium</w:t>
      </w:r>
      <w:proofErr w:type="spellEnd"/>
      <w:r w:rsidRPr="000B06CD">
        <w:rPr>
          <w:rFonts w:asciiTheme="majorHAnsi" w:eastAsia="Times New Roman" w:hAnsiTheme="majorHAnsi" w:cstheme="majorHAnsi"/>
          <w:b/>
          <w:bCs/>
          <w:lang w:val="sv-SE"/>
        </w:rPr>
        <w:t xml:space="preserve"> for </w:t>
      </w:r>
      <w:proofErr w:type="spellStart"/>
      <w:r w:rsidR="00013945" w:rsidRPr="000B06CD">
        <w:rPr>
          <w:rFonts w:asciiTheme="majorHAnsi" w:eastAsia="Times New Roman" w:hAnsiTheme="majorHAnsi" w:cstheme="majorHAnsi"/>
          <w:b/>
          <w:bCs/>
          <w:lang w:val="sv-SE"/>
        </w:rPr>
        <w:t>Europe</w:t>
      </w:r>
      <w:proofErr w:type="spellEnd"/>
    </w:p>
    <w:p w14:paraId="1CF5CEF5" w14:textId="77777777" w:rsidR="00890582" w:rsidRPr="000B06CD" w:rsidRDefault="00890582" w:rsidP="00372831">
      <w:pPr>
        <w:rPr>
          <w:rFonts w:asciiTheme="majorHAnsi" w:hAnsiTheme="majorHAnsi" w:cstheme="majorHAnsi"/>
          <w:color w:val="000000" w:themeColor="text1"/>
          <w:lang w:val="sv-SE"/>
        </w:rPr>
      </w:pPr>
    </w:p>
    <w:p w14:paraId="010FF1CC" w14:textId="0ADD975A" w:rsidR="003E1C5F" w:rsidRPr="000B06CD" w:rsidRDefault="003E1C5F" w:rsidP="00372831">
      <w:pPr>
        <w:rPr>
          <w:rFonts w:asciiTheme="majorHAnsi" w:hAnsiTheme="majorHAnsi" w:cstheme="majorHAnsi"/>
          <w:color w:val="000000" w:themeColor="text1"/>
          <w:lang w:val="sv-SE"/>
        </w:rPr>
      </w:pPr>
      <w:proofErr w:type="spellStart"/>
      <w:r w:rsidRPr="000B06CD">
        <w:rPr>
          <w:rFonts w:asciiTheme="majorHAnsi" w:hAnsiTheme="majorHAnsi" w:cstheme="majorHAnsi"/>
          <w:color w:val="000000" w:themeColor="text1"/>
          <w:shd w:val="clear" w:color="auto" w:fill="FFFFFF"/>
          <w:lang w:val="sv-SE"/>
        </w:rPr>
        <w:t>Pelargonium</w:t>
      </w:r>
      <w:proofErr w:type="spellEnd"/>
      <w:r w:rsidRPr="000B06CD">
        <w:rPr>
          <w:rFonts w:asciiTheme="majorHAnsi" w:hAnsiTheme="majorHAnsi" w:cstheme="majorHAnsi"/>
          <w:color w:val="000000" w:themeColor="text1"/>
          <w:shd w:val="clear" w:color="auto" w:fill="FFFFFF"/>
          <w:lang w:val="sv-SE"/>
        </w:rPr>
        <w:t xml:space="preserve"> for </w:t>
      </w:r>
      <w:proofErr w:type="spellStart"/>
      <w:r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är ett marknadsföringsinitiativ som grundades </w:t>
      </w:r>
      <w:r w:rsidR="00B15DF3" w:rsidRPr="000B06CD">
        <w:rPr>
          <w:rFonts w:asciiTheme="majorHAnsi" w:hAnsiTheme="majorHAnsi" w:cstheme="majorHAnsi"/>
          <w:color w:val="000000" w:themeColor="text1"/>
          <w:shd w:val="clear" w:color="auto" w:fill="FFFFFF"/>
          <w:lang w:val="sv-SE"/>
        </w:rPr>
        <w:t xml:space="preserve">2016 </w:t>
      </w:r>
      <w:r w:rsidRPr="000B06CD">
        <w:rPr>
          <w:rFonts w:asciiTheme="majorHAnsi" w:hAnsiTheme="majorHAnsi" w:cstheme="majorHAnsi"/>
          <w:color w:val="000000" w:themeColor="text1"/>
          <w:shd w:val="clear" w:color="auto" w:fill="FFFFFF"/>
          <w:lang w:val="sv-SE"/>
        </w:rPr>
        <w:t xml:space="preserve">av de europeiska pelargonförädlarna </w:t>
      </w:r>
      <w:proofErr w:type="spellStart"/>
      <w:r w:rsidRPr="000B06CD">
        <w:rPr>
          <w:rFonts w:asciiTheme="majorHAnsi" w:hAnsiTheme="majorHAnsi" w:cstheme="majorHAnsi"/>
          <w:color w:val="000000" w:themeColor="text1"/>
          <w:shd w:val="clear" w:color="auto" w:fill="FFFFFF"/>
          <w:lang w:val="sv-SE"/>
        </w:rPr>
        <w:t>Dümmen</w:t>
      </w:r>
      <w:proofErr w:type="spellEnd"/>
      <w:r w:rsidRPr="000B06CD">
        <w:rPr>
          <w:rFonts w:asciiTheme="majorHAnsi" w:hAnsiTheme="majorHAnsi" w:cstheme="majorHAnsi"/>
          <w:color w:val="000000" w:themeColor="text1"/>
          <w:shd w:val="clear" w:color="auto" w:fill="FFFFFF"/>
          <w:lang w:val="sv-SE"/>
        </w:rPr>
        <w:t xml:space="preserve"> Orange, Elsner </w:t>
      </w:r>
      <w:proofErr w:type="spellStart"/>
      <w:r w:rsidRPr="000B06CD">
        <w:rPr>
          <w:rFonts w:asciiTheme="majorHAnsi" w:hAnsiTheme="majorHAnsi" w:cstheme="majorHAnsi"/>
          <w:color w:val="000000" w:themeColor="text1"/>
          <w:shd w:val="clear" w:color="auto" w:fill="FFFFFF"/>
          <w:lang w:val="sv-SE"/>
        </w:rPr>
        <w:t>PAC</w:t>
      </w:r>
      <w:proofErr w:type="spellEnd"/>
      <w:r w:rsidRPr="000B06CD">
        <w:rPr>
          <w:rFonts w:asciiTheme="majorHAnsi" w:hAnsiTheme="majorHAnsi" w:cstheme="majorHAnsi"/>
          <w:color w:val="000000" w:themeColor="text1"/>
          <w:shd w:val="clear" w:color="auto" w:fill="FFFFFF"/>
          <w:lang w:val="sv-SE"/>
        </w:rPr>
        <w:t xml:space="preserve">, </w:t>
      </w:r>
      <w:proofErr w:type="spellStart"/>
      <w:r w:rsidRPr="000B06CD">
        <w:rPr>
          <w:rFonts w:asciiTheme="majorHAnsi" w:hAnsiTheme="majorHAnsi" w:cstheme="majorHAnsi"/>
          <w:color w:val="000000" w:themeColor="text1"/>
          <w:shd w:val="clear" w:color="auto" w:fill="FFFFFF"/>
          <w:lang w:val="sv-SE"/>
        </w:rPr>
        <w:t>Florensis</w:t>
      </w:r>
      <w:proofErr w:type="spellEnd"/>
      <w:r w:rsidRPr="000B06CD">
        <w:rPr>
          <w:rFonts w:asciiTheme="majorHAnsi" w:hAnsiTheme="majorHAnsi" w:cstheme="majorHAnsi"/>
          <w:color w:val="000000" w:themeColor="text1"/>
          <w:shd w:val="clear" w:color="auto" w:fill="FFFFFF"/>
          <w:lang w:val="sv-SE"/>
        </w:rPr>
        <w:t xml:space="preserve"> / P. van </w:t>
      </w:r>
      <w:proofErr w:type="spellStart"/>
      <w:r w:rsidRPr="000B06CD">
        <w:rPr>
          <w:rFonts w:asciiTheme="majorHAnsi" w:hAnsiTheme="majorHAnsi" w:cstheme="majorHAnsi"/>
          <w:color w:val="000000" w:themeColor="text1"/>
          <w:shd w:val="clear" w:color="auto" w:fill="FFFFFF"/>
          <w:lang w:val="sv-SE"/>
        </w:rPr>
        <w:t>der</w:t>
      </w:r>
      <w:proofErr w:type="spellEnd"/>
      <w:r w:rsidRPr="000B06CD">
        <w:rPr>
          <w:rFonts w:asciiTheme="majorHAnsi" w:hAnsiTheme="majorHAnsi" w:cstheme="majorHAnsi"/>
          <w:color w:val="000000" w:themeColor="text1"/>
          <w:shd w:val="clear" w:color="auto" w:fill="FFFFFF"/>
          <w:lang w:val="sv-SE"/>
        </w:rPr>
        <w:t xml:space="preserve"> Haak </w:t>
      </w:r>
      <w:proofErr w:type="spellStart"/>
      <w:r w:rsidRPr="000B06CD">
        <w:rPr>
          <w:rFonts w:asciiTheme="majorHAnsi" w:hAnsiTheme="majorHAnsi" w:cstheme="majorHAnsi"/>
          <w:color w:val="000000" w:themeColor="text1"/>
          <w:shd w:val="clear" w:color="auto" w:fill="FFFFFF"/>
          <w:lang w:val="sv-SE"/>
        </w:rPr>
        <w:t>Handelskwekerij</w:t>
      </w:r>
      <w:proofErr w:type="spellEnd"/>
      <w:r w:rsidRPr="000B06CD">
        <w:rPr>
          <w:rFonts w:asciiTheme="majorHAnsi" w:hAnsiTheme="majorHAnsi" w:cstheme="majorHAnsi"/>
          <w:color w:val="000000" w:themeColor="text1"/>
          <w:shd w:val="clear" w:color="auto" w:fill="FFFFFF"/>
          <w:lang w:val="sv-SE"/>
        </w:rPr>
        <w:t xml:space="preserve">, Geranien </w:t>
      </w:r>
      <w:proofErr w:type="spellStart"/>
      <w:r w:rsidRPr="000B06CD">
        <w:rPr>
          <w:rFonts w:asciiTheme="majorHAnsi" w:hAnsiTheme="majorHAnsi" w:cstheme="majorHAnsi"/>
          <w:color w:val="000000" w:themeColor="text1"/>
          <w:shd w:val="clear" w:color="auto" w:fill="FFFFFF"/>
          <w:lang w:val="sv-SE"/>
        </w:rPr>
        <w:t>Endisch</w:t>
      </w:r>
      <w:proofErr w:type="spellEnd"/>
      <w:r w:rsidRPr="000B06CD">
        <w:rPr>
          <w:rFonts w:asciiTheme="majorHAnsi" w:hAnsiTheme="majorHAnsi" w:cstheme="majorHAnsi"/>
          <w:color w:val="000000" w:themeColor="text1"/>
          <w:shd w:val="clear" w:color="auto" w:fill="FFFFFF"/>
          <w:lang w:val="sv-SE"/>
        </w:rPr>
        <w:t xml:space="preserve"> och Selecta </w:t>
      </w:r>
      <w:proofErr w:type="spellStart"/>
      <w:r w:rsidRPr="000B06CD">
        <w:rPr>
          <w:rFonts w:asciiTheme="majorHAnsi" w:hAnsiTheme="majorHAnsi" w:cstheme="majorHAnsi"/>
          <w:color w:val="000000" w:themeColor="text1"/>
          <w:shd w:val="clear" w:color="auto" w:fill="FFFFFF"/>
          <w:lang w:val="sv-SE"/>
        </w:rPr>
        <w:t>One</w:t>
      </w:r>
      <w:proofErr w:type="spellEnd"/>
      <w:r w:rsidRPr="000B06CD">
        <w:rPr>
          <w:rFonts w:asciiTheme="majorHAnsi" w:hAnsiTheme="majorHAnsi" w:cstheme="majorHAnsi"/>
          <w:color w:val="000000" w:themeColor="text1"/>
          <w:shd w:val="clear" w:color="auto" w:fill="FFFFFF"/>
          <w:lang w:val="sv-SE"/>
        </w:rPr>
        <w:t>. Syfte</w:t>
      </w:r>
      <w:r w:rsidR="00013945" w:rsidRPr="000B06CD">
        <w:rPr>
          <w:rFonts w:asciiTheme="majorHAnsi" w:hAnsiTheme="majorHAnsi" w:cstheme="majorHAnsi"/>
          <w:color w:val="000000" w:themeColor="text1"/>
          <w:shd w:val="clear" w:color="auto" w:fill="FFFFFF"/>
          <w:lang w:val="sv-SE"/>
        </w:rPr>
        <w:t>t</w:t>
      </w:r>
      <w:r w:rsidRPr="000B06CD">
        <w:rPr>
          <w:rFonts w:asciiTheme="majorHAnsi" w:hAnsiTheme="majorHAnsi" w:cstheme="majorHAnsi"/>
          <w:color w:val="000000" w:themeColor="text1"/>
          <w:shd w:val="clear" w:color="auto" w:fill="FFFFFF"/>
          <w:lang w:val="sv-SE"/>
        </w:rPr>
        <w:t xml:space="preserve"> är att främja långsiktig pelargonförsäljning i Europa. </w:t>
      </w:r>
      <w:r w:rsidR="00013945" w:rsidRPr="000B06CD">
        <w:rPr>
          <w:rFonts w:asciiTheme="majorHAnsi" w:hAnsiTheme="majorHAnsi" w:cstheme="majorHAnsi"/>
          <w:color w:val="000000" w:themeColor="text1"/>
          <w:shd w:val="clear" w:color="auto" w:fill="FFFFFF"/>
          <w:lang w:val="sv-SE"/>
        </w:rPr>
        <w:t xml:space="preserve">Projektet </w:t>
      </w:r>
      <w:proofErr w:type="spellStart"/>
      <w:r w:rsidR="00013945" w:rsidRPr="000B06CD">
        <w:rPr>
          <w:rFonts w:asciiTheme="majorHAnsi" w:hAnsiTheme="majorHAnsi" w:cstheme="majorHAnsi"/>
          <w:color w:val="000000" w:themeColor="text1"/>
          <w:shd w:val="clear" w:color="auto" w:fill="FFFFFF"/>
          <w:lang w:val="sv-SE"/>
        </w:rPr>
        <w:t>Pelargonium</w:t>
      </w:r>
      <w:proofErr w:type="spellEnd"/>
      <w:r w:rsidR="00013945" w:rsidRPr="000B06CD">
        <w:rPr>
          <w:rFonts w:asciiTheme="majorHAnsi" w:hAnsiTheme="majorHAnsi" w:cstheme="majorHAnsi"/>
          <w:color w:val="000000" w:themeColor="text1"/>
          <w:shd w:val="clear" w:color="auto" w:fill="FFFFFF"/>
          <w:lang w:val="sv-SE"/>
        </w:rPr>
        <w:t xml:space="preserve"> for </w:t>
      </w:r>
      <w:proofErr w:type="spellStart"/>
      <w:r w:rsidR="00013945"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drog igång 2017 och finns nu i tio europeiska länder.</w:t>
      </w:r>
    </w:p>
    <w:p w14:paraId="69FBD781" w14:textId="77777777" w:rsidR="00C55DF8" w:rsidRPr="000B06CD" w:rsidRDefault="00C55DF8" w:rsidP="001E621A">
      <w:pPr>
        <w:rPr>
          <w:rFonts w:asciiTheme="majorHAnsi" w:hAnsiTheme="majorHAnsi" w:cstheme="majorHAnsi"/>
          <w:lang w:val="sv-SE"/>
        </w:rPr>
      </w:pPr>
    </w:p>
    <w:p w14:paraId="4D81A944" w14:textId="495B4A16"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Press</w:t>
      </w:r>
      <w:r w:rsidR="0061067D" w:rsidRPr="000B06CD">
        <w:rPr>
          <w:rFonts w:asciiTheme="majorHAnsi" w:hAnsiTheme="majorHAnsi" w:cstheme="majorHAnsi"/>
          <w:lang w:val="sv-SE"/>
        </w:rPr>
        <w:t xml:space="preserve">kontakt </w:t>
      </w:r>
      <w:proofErr w:type="spellStart"/>
      <w:r w:rsidR="00C55DF8" w:rsidRPr="000B06CD">
        <w:rPr>
          <w:rFonts w:asciiTheme="majorHAnsi" w:hAnsiTheme="majorHAnsi" w:cstheme="majorHAnsi"/>
          <w:lang w:val="sv-SE"/>
        </w:rPr>
        <w:t>Pelargonium</w:t>
      </w:r>
      <w:proofErr w:type="spellEnd"/>
      <w:r w:rsidR="00C55DF8" w:rsidRPr="000B06CD">
        <w:rPr>
          <w:rFonts w:asciiTheme="majorHAnsi" w:hAnsiTheme="majorHAnsi" w:cstheme="majorHAnsi"/>
          <w:lang w:val="sv-SE"/>
        </w:rPr>
        <w:t xml:space="preserve"> for </w:t>
      </w:r>
      <w:proofErr w:type="spellStart"/>
      <w:r w:rsidR="00C55DF8" w:rsidRPr="000B06CD">
        <w:rPr>
          <w:rFonts w:asciiTheme="majorHAnsi" w:hAnsiTheme="majorHAnsi" w:cstheme="majorHAnsi"/>
          <w:lang w:val="sv-SE"/>
        </w:rPr>
        <w:t>Europe</w:t>
      </w:r>
      <w:proofErr w:type="spellEnd"/>
      <w:r w:rsidR="00C55DF8" w:rsidRPr="000B06CD">
        <w:rPr>
          <w:rFonts w:asciiTheme="majorHAnsi" w:hAnsiTheme="majorHAnsi" w:cstheme="majorHAnsi"/>
          <w:lang w:val="sv-SE"/>
        </w:rPr>
        <w:t xml:space="preserve"> </w:t>
      </w:r>
      <w:r w:rsidR="0061067D" w:rsidRPr="000B06CD">
        <w:rPr>
          <w:rFonts w:asciiTheme="majorHAnsi" w:hAnsiTheme="majorHAnsi" w:cstheme="majorHAnsi"/>
          <w:lang w:val="sv-SE"/>
        </w:rPr>
        <w:t>i</w:t>
      </w:r>
      <w:r w:rsidRPr="000B06CD">
        <w:rPr>
          <w:rFonts w:asciiTheme="majorHAnsi" w:hAnsiTheme="majorHAnsi" w:cstheme="majorHAnsi"/>
          <w:lang w:val="sv-SE"/>
        </w:rPr>
        <w:t xml:space="preserve"> Sverige:</w:t>
      </w:r>
    </w:p>
    <w:p w14:paraId="382FB14B" w14:textId="74048323" w:rsidR="0061067D" w:rsidRPr="000B06CD" w:rsidRDefault="003E1C5F" w:rsidP="001E621A">
      <w:pPr>
        <w:rPr>
          <w:rFonts w:asciiTheme="majorHAnsi" w:hAnsiTheme="majorHAnsi" w:cstheme="majorHAnsi"/>
          <w:lang w:val="sv-SE"/>
        </w:rPr>
      </w:pPr>
      <w:r w:rsidRPr="000B06CD">
        <w:rPr>
          <w:rFonts w:asciiTheme="majorHAnsi" w:hAnsiTheme="majorHAnsi" w:cstheme="majorHAnsi"/>
          <w:lang w:val="sv-SE"/>
        </w:rPr>
        <w:t>Erika Wallin</w:t>
      </w:r>
      <w:r w:rsidR="00D13DD9" w:rsidRPr="000B06CD">
        <w:rPr>
          <w:rFonts w:asciiTheme="majorHAnsi" w:hAnsiTheme="majorHAnsi" w:cstheme="majorHAnsi"/>
          <w:lang w:val="sv-SE"/>
        </w:rPr>
        <w:t xml:space="preserve"> &amp; Malin </w:t>
      </w:r>
      <w:proofErr w:type="spellStart"/>
      <w:r w:rsidR="00D13DD9" w:rsidRPr="000B06CD">
        <w:rPr>
          <w:rFonts w:asciiTheme="majorHAnsi" w:hAnsiTheme="majorHAnsi" w:cstheme="majorHAnsi"/>
          <w:lang w:val="sv-SE"/>
        </w:rPr>
        <w:t>Hidesäter</w:t>
      </w:r>
      <w:proofErr w:type="spellEnd"/>
      <w:r w:rsidRPr="000B06CD">
        <w:rPr>
          <w:rFonts w:asciiTheme="majorHAnsi" w:hAnsiTheme="majorHAnsi" w:cstheme="majorHAnsi"/>
          <w:lang w:val="sv-SE"/>
        </w:rPr>
        <w:t>, Blomsterfrämjandet</w:t>
      </w:r>
    </w:p>
    <w:p w14:paraId="083608B1" w14:textId="109588EF" w:rsidR="00C55DF8" w:rsidRPr="000B06CD" w:rsidRDefault="0061067D" w:rsidP="001E621A">
      <w:pPr>
        <w:rPr>
          <w:rFonts w:asciiTheme="majorHAnsi" w:hAnsiTheme="majorHAnsi" w:cstheme="majorHAnsi"/>
          <w:lang w:val="sv-SE"/>
        </w:rPr>
      </w:pPr>
      <w:r w:rsidRPr="000B06CD">
        <w:rPr>
          <w:rFonts w:asciiTheme="majorHAnsi" w:hAnsiTheme="majorHAnsi" w:cstheme="majorHAnsi"/>
          <w:lang w:val="sv-SE"/>
        </w:rPr>
        <w:t>Mobil</w:t>
      </w:r>
      <w:r w:rsidR="00C55DF8" w:rsidRPr="000B06CD">
        <w:rPr>
          <w:rFonts w:asciiTheme="majorHAnsi" w:hAnsiTheme="majorHAnsi" w:cstheme="majorHAnsi"/>
          <w:lang w:val="sv-SE"/>
        </w:rPr>
        <w:t xml:space="preserve">: </w:t>
      </w:r>
      <w:r w:rsidR="003E1C5F" w:rsidRPr="000B06CD">
        <w:rPr>
          <w:rFonts w:asciiTheme="majorHAnsi" w:hAnsiTheme="majorHAnsi" w:cstheme="majorHAnsi"/>
          <w:lang w:val="sv-SE"/>
        </w:rPr>
        <w:t xml:space="preserve">+46(0)708 690 567 </w:t>
      </w:r>
    </w:p>
    <w:p w14:paraId="1BF81D23" w14:textId="0E4231C4" w:rsidR="00C55DF8" w:rsidRPr="000B06CD" w:rsidRDefault="00C55DF8" w:rsidP="001E621A">
      <w:pPr>
        <w:spacing w:line="480" w:lineRule="auto"/>
        <w:rPr>
          <w:rFonts w:asciiTheme="majorHAnsi" w:hAnsiTheme="majorHAnsi" w:cstheme="majorHAnsi"/>
          <w:lang w:val="en-US"/>
        </w:rPr>
      </w:pPr>
      <w:r w:rsidRPr="000B06CD">
        <w:rPr>
          <w:rFonts w:asciiTheme="majorHAnsi" w:hAnsiTheme="majorHAnsi" w:cstheme="majorHAnsi"/>
          <w:lang w:val="en-US"/>
        </w:rPr>
        <w:t>Mail</w:t>
      </w:r>
      <w:r w:rsidR="003E1C5F" w:rsidRPr="000B06CD">
        <w:rPr>
          <w:rFonts w:asciiTheme="majorHAnsi" w:hAnsiTheme="majorHAnsi" w:cstheme="majorHAnsi"/>
          <w:lang w:val="en-US"/>
        </w:rPr>
        <w:t>: erika@blomsterframjandet.se</w:t>
      </w:r>
      <w:r w:rsidRPr="000B06CD">
        <w:rPr>
          <w:rFonts w:asciiTheme="majorHAnsi" w:hAnsiTheme="majorHAnsi" w:cstheme="majorHAnsi"/>
          <w:lang w:val="en-US"/>
        </w:rPr>
        <w:t xml:space="preserve"> </w:t>
      </w:r>
      <w:r w:rsidR="00D13DD9" w:rsidRPr="000B06CD">
        <w:rPr>
          <w:rFonts w:asciiTheme="majorHAnsi" w:hAnsiTheme="majorHAnsi" w:cstheme="majorHAnsi"/>
          <w:lang w:val="en-US"/>
        </w:rPr>
        <w:t xml:space="preserve"> &amp; malin</w:t>
      </w:r>
      <w:r w:rsidR="0075508C" w:rsidRPr="000B06CD">
        <w:rPr>
          <w:rFonts w:asciiTheme="majorHAnsi" w:hAnsiTheme="majorHAnsi" w:cstheme="majorHAnsi"/>
          <w:lang w:val="en-US"/>
        </w:rPr>
        <w:t>@</w:t>
      </w:r>
      <w:r w:rsidR="00D13DD9" w:rsidRPr="000B06CD">
        <w:rPr>
          <w:rFonts w:asciiTheme="majorHAnsi" w:hAnsiTheme="majorHAnsi" w:cstheme="majorHAnsi"/>
          <w:lang w:val="en-US"/>
        </w:rPr>
        <w:t>blomsterframjandet.se</w:t>
      </w:r>
    </w:p>
    <w:p w14:paraId="18827FFB" w14:textId="6576FF5F"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Webb</w:t>
      </w:r>
      <w:r w:rsidR="00C55DF8" w:rsidRPr="000B06CD">
        <w:rPr>
          <w:rFonts w:asciiTheme="majorHAnsi" w:hAnsiTheme="majorHAnsi" w:cstheme="majorHAnsi"/>
          <w:lang w:val="sv-SE"/>
        </w:rPr>
        <w:t xml:space="preserve">: </w:t>
      </w:r>
      <w:hyperlink r:id="rId10" w:history="1">
        <w:r w:rsidRPr="000B06CD">
          <w:rPr>
            <w:rStyle w:val="Hyperlnk"/>
            <w:rFonts w:asciiTheme="majorHAnsi" w:hAnsiTheme="majorHAnsi" w:cstheme="majorHAnsi"/>
            <w:lang w:val="sv-SE"/>
          </w:rPr>
          <w:t>www.blomsterframjandet.se</w:t>
        </w:r>
      </w:hyperlink>
      <w:r w:rsidRPr="000B06CD">
        <w:rPr>
          <w:rFonts w:asciiTheme="majorHAnsi" w:hAnsiTheme="majorHAnsi" w:cstheme="majorHAnsi"/>
          <w:lang w:val="sv-SE"/>
        </w:rPr>
        <w:t xml:space="preserve"> &amp; </w:t>
      </w:r>
      <w:hyperlink r:id="rId11" w:history="1">
        <w:r w:rsidR="00C55DF8" w:rsidRPr="000B06CD">
          <w:rPr>
            <w:rFonts w:asciiTheme="majorHAnsi" w:hAnsiTheme="majorHAnsi" w:cstheme="majorHAnsi"/>
            <w:lang w:val="sv-SE"/>
          </w:rPr>
          <w:t>www.pelargoniumforeurope.com</w:t>
        </w:r>
      </w:hyperlink>
    </w:p>
    <w:p w14:paraId="01D1FCE1" w14:textId="2629A55C" w:rsidR="00A61156" w:rsidRPr="000B06CD" w:rsidRDefault="00A61156" w:rsidP="001E621A">
      <w:pPr>
        <w:rPr>
          <w:rFonts w:asciiTheme="majorHAnsi" w:hAnsiTheme="majorHAnsi" w:cstheme="majorHAnsi"/>
          <w:lang w:val="sv-SE"/>
        </w:rPr>
      </w:pPr>
    </w:p>
    <w:sectPr w:rsidR="00A61156" w:rsidRPr="000B06CD" w:rsidSect="000F0438">
      <w:headerReference w:type="even" r:id="rId12"/>
      <w:headerReference w:type="default" r:id="rId13"/>
      <w:headerReference w:type="first" r:id="rId14"/>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8EE6D" w14:textId="77777777" w:rsidR="00124789" w:rsidRDefault="00124789" w:rsidP="000E6AD4">
      <w:r>
        <w:separator/>
      </w:r>
    </w:p>
  </w:endnote>
  <w:endnote w:type="continuationSeparator" w:id="0">
    <w:p w14:paraId="7E99F846" w14:textId="77777777" w:rsidR="00124789" w:rsidRDefault="00124789"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8CA79" w14:textId="77777777" w:rsidR="00124789" w:rsidRDefault="00124789" w:rsidP="000E6AD4">
      <w:r>
        <w:separator/>
      </w:r>
    </w:p>
  </w:footnote>
  <w:footnote w:type="continuationSeparator" w:id="0">
    <w:p w14:paraId="59A403AA" w14:textId="77777777" w:rsidR="00124789" w:rsidRDefault="00124789"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124789">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124789">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124789">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4E8"/>
    <w:multiLevelType w:val="multilevel"/>
    <w:tmpl w:val="D13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361"/>
    <w:multiLevelType w:val="multilevel"/>
    <w:tmpl w:val="F1C0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377C5"/>
    <w:multiLevelType w:val="multilevel"/>
    <w:tmpl w:val="229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750F2"/>
    <w:multiLevelType w:val="multilevel"/>
    <w:tmpl w:val="54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1F7D"/>
    <w:rsid w:val="000521E2"/>
    <w:rsid w:val="00053035"/>
    <w:rsid w:val="00056BC9"/>
    <w:rsid w:val="00061394"/>
    <w:rsid w:val="0006454B"/>
    <w:rsid w:val="00067352"/>
    <w:rsid w:val="000675CE"/>
    <w:rsid w:val="00075280"/>
    <w:rsid w:val="00082D01"/>
    <w:rsid w:val="00090778"/>
    <w:rsid w:val="00096091"/>
    <w:rsid w:val="000A6FEC"/>
    <w:rsid w:val="000B06CD"/>
    <w:rsid w:val="000B17DD"/>
    <w:rsid w:val="000B27C1"/>
    <w:rsid w:val="000B2EF9"/>
    <w:rsid w:val="000C3AA0"/>
    <w:rsid w:val="000C3E11"/>
    <w:rsid w:val="000C6678"/>
    <w:rsid w:val="000D14B3"/>
    <w:rsid w:val="000D3048"/>
    <w:rsid w:val="000D5462"/>
    <w:rsid w:val="000D56F1"/>
    <w:rsid w:val="000D5A19"/>
    <w:rsid w:val="000D6CF8"/>
    <w:rsid w:val="000E38EB"/>
    <w:rsid w:val="000E6AD4"/>
    <w:rsid w:val="000F0438"/>
    <w:rsid w:val="000F328A"/>
    <w:rsid w:val="000F44C8"/>
    <w:rsid w:val="000F72A2"/>
    <w:rsid w:val="000F79CC"/>
    <w:rsid w:val="001105E0"/>
    <w:rsid w:val="001113BC"/>
    <w:rsid w:val="00124789"/>
    <w:rsid w:val="0012484E"/>
    <w:rsid w:val="001413CB"/>
    <w:rsid w:val="00152A39"/>
    <w:rsid w:val="00162F9B"/>
    <w:rsid w:val="001809AF"/>
    <w:rsid w:val="00185F6A"/>
    <w:rsid w:val="001B356F"/>
    <w:rsid w:val="001B750A"/>
    <w:rsid w:val="001C248C"/>
    <w:rsid w:val="001C6CD3"/>
    <w:rsid w:val="001C6F17"/>
    <w:rsid w:val="001C74D8"/>
    <w:rsid w:val="001E06BE"/>
    <w:rsid w:val="001E4986"/>
    <w:rsid w:val="001E621A"/>
    <w:rsid w:val="001E6C8D"/>
    <w:rsid w:val="001F213E"/>
    <w:rsid w:val="001F6E55"/>
    <w:rsid w:val="00202DD3"/>
    <w:rsid w:val="00207F81"/>
    <w:rsid w:val="00217972"/>
    <w:rsid w:val="002179C7"/>
    <w:rsid w:val="00221B78"/>
    <w:rsid w:val="00230E4D"/>
    <w:rsid w:val="002331BF"/>
    <w:rsid w:val="002333D9"/>
    <w:rsid w:val="00235CDF"/>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4B10"/>
    <w:rsid w:val="002E740B"/>
    <w:rsid w:val="002E7B09"/>
    <w:rsid w:val="002F0940"/>
    <w:rsid w:val="002F5B9F"/>
    <w:rsid w:val="002F5D3D"/>
    <w:rsid w:val="00304DAD"/>
    <w:rsid w:val="003062E2"/>
    <w:rsid w:val="0030745C"/>
    <w:rsid w:val="00310C63"/>
    <w:rsid w:val="00312E27"/>
    <w:rsid w:val="00314B4F"/>
    <w:rsid w:val="00325636"/>
    <w:rsid w:val="00332D6E"/>
    <w:rsid w:val="00337705"/>
    <w:rsid w:val="003408FC"/>
    <w:rsid w:val="00341873"/>
    <w:rsid w:val="0034192C"/>
    <w:rsid w:val="00341EB7"/>
    <w:rsid w:val="00344111"/>
    <w:rsid w:val="00372831"/>
    <w:rsid w:val="00374474"/>
    <w:rsid w:val="00383DDC"/>
    <w:rsid w:val="00387547"/>
    <w:rsid w:val="00390F3C"/>
    <w:rsid w:val="003A011F"/>
    <w:rsid w:val="003A2177"/>
    <w:rsid w:val="003B2C60"/>
    <w:rsid w:val="003C07CB"/>
    <w:rsid w:val="003C30A8"/>
    <w:rsid w:val="003C3B9E"/>
    <w:rsid w:val="003D2F22"/>
    <w:rsid w:val="003D7F63"/>
    <w:rsid w:val="003E12E8"/>
    <w:rsid w:val="003E1C5F"/>
    <w:rsid w:val="004034F1"/>
    <w:rsid w:val="004168FA"/>
    <w:rsid w:val="004225D0"/>
    <w:rsid w:val="00422C78"/>
    <w:rsid w:val="00424230"/>
    <w:rsid w:val="0042511E"/>
    <w:rsid w:val="00432A34"/>
    <w:rsid w:val="00434E27"/>
    <w:rsid w:val="004466AD"/>
    <w:rsid w:val="00447DB2"/>
    <w:rsid w:val="00454FE7"/>
    <w:rsid w:val="004751F9"/>
    <w:rsid w:val="004850BA"/>
    <w:rsid w:val="00486D9B"/>
    <w:rsid w:val="004B2A6D"/>
    <w:rsid w:val="004C3DF3"/>
    <w:rsid w:val="004C5270"/>
    <w:rsid w:val="004C5FE8"/>
    <w:rsid w:val="004D2B87"/>
    <w:rsid w:val="00503978"/>
    <w:rsid w:val="0050440C"/>
    <w:rsid w:val="00515598"/>
    <w:rsid w:val="00523F5E"/>
    <w:rsid w:val="00535282"/>
    <w:rsid w:val="005354D7"/>
    <w:rsid w:val="005460F5"/>
    <w:rsid w:val="00547CB4"/>
    <w:rsid w:val="00564B2B"/>
    <w:rsid w:val="00573153"/>
    <w:rsid w:val="005828C4"/>
    <w:rsid w:val="00592D6F"/>
    <w:rsid w:val="00597F8B"/>
    <w:rsid w:val="005B3796"/>
    <w:rsid w:val="005B728D"/>
    <w:rsid w:val="005C2132"/>
    <w:rsid w:val="005D4D77"/>
    <w:rsid w:val="005E1E43"/>
    <w:rsid w:val="005E4B19"/>
    <w:rsid w:val="005E6E93"/>
    <w:rsid w:val="00601FC6"/>
    <w:rsid w:val="00602CFB"/>
    <w:rsid w:val="00603417"/>
    <w:rsid w:val="006102BE"/>
    <w:rsid w:val="0061067D"/>
    <w:rsid w:val="0061592B"/>
    <w:rsid w:val="00620357"/>
    <w:rsid w:val="006207FD"/>
    <w:rsid w:val="00622E80"/>
    <w:rsid w:val="0062608A"/>
    <w:rsid w:val="00630DD8"/>
    <w:rsid w:val="00632802"/>
    <w:rsid w:val="006404A1"/>
    <w:rsid w:val="00646D8C"/>
    <w:rsid w:val="00653898"/>
    <w:rsid w:val="00653E3B"/>
    <w:rsid w:val="00655C42"/>
    <w:rsid w:val="0066093E"/>
    <w:rsid w:val="0066135B"/>
    <w:rsid w:val="00672FF8"/>
    <w:rsid w:val="00675F1B"/>
    <w:rsid w:val="00694383"/>
    <w:rsid w:val="006A06E7"/>
    <w:rsid w:val="006A30A3"/>
    <w:rsid w:val="006A7523"/>
    <w:rsid w:val="006B4AB3"/>
    <w:rsid w:val="006B5BFA"/>
    <w:rsid w:val="006B796D"/>
    <w:rsid w:val="006D0DD4"/>
    <w:rsid w:val="006D1529"/>
    <w:rsid w:val="006D358F"/>
    <w:rsid w:val="006D4416"/>
    <w:rsid w:val="006D7DDC"/>
    <w:rsid w:val="00710B31"/>
    <w:rsid w:val="00713015"/>
    <w:rsid w:val="00715EFF"/>
    <w:rsid w:val="00721F82"/>
    <w:rsid w:val="00727390"/>
    <w:rsid w:val="00736B17"/>
    <w:rsid w:val="0073788F"/>
    <w:rsid w:val="00737CB2"/>
    <w:rsid w:val="00741FA1"/>
    <w:rsid w:val="00743FB8"/>
    <w:rsid w:val="007543A9"/>
    <w:rsid w:val="00754CD6"/>
    <w:rsid w:val="0075508C"/>
    <w:rsid w:val="007564E4"/>
    <w:rsid w:val="00756FEE"/>
    <w:rsid w:val="00794E11"/>
    <w:rsid w:val="00795D1C"/>
    <w:rsid w:val="0079777C"/>
    <w:rsid w:val="007A1F3D"/>
    <w:rsid w:val="007B1994"/>
    <w:rsid w:val="007B2506"/>
    <w:rsid w:val="007E0940"/>
    <w:rsid w:val="007E28C3"/>
    <w:rsid w:val="007E5D8B"/>
    <w:rsid w:val="007F3F39"/>
    <w:rsid w:val="007F4C54"/>
    <w:rsid w:val="007F72A2"/>
    <w:rsid w:val="00800852"/>
    <w:rsid w:val="00803CC6"/>
    <w:rsid w:val="00811BBA"/>
    <w:rsid w:val="008122F9"/>
    <w:rsid w:val="0081427F"/>
    <w:rsid w:val="0081706E"/>
    <w:rsid w:val="00825459"/>
    <w:rsid w:val="00827372"/>
    <w:rsid w:val="008300C5"/>
    <w:rsid w:val="00830B0C"/>
    <w:rsid w:val="008311A0"/>
    <w:rsid w:val="0083225C"/>
    <w:rsid w:val="00835665"/>
    <w:rsid w:val="00835967"/>
    <w:rsid w:val="00835BB2"/>
    <w:rsid w:val="008410B2"/>
    <w:rsid w:val="00860845"/>
    <w:rsid w:val="00870A31"/>
    <w:rsid w:val="008745EB"/>
    <w:rsid w:val="00880C52"/>
    <w:rsid w:val="00890582"/>
    <w:rsid w:val="008938BF"/>
    <w:rsid w:val="008A0A58"/>
    <w:rsid w:val="008A55D2"/>
    <w:rsid w:val="008B4812"/>
    <w:rsid w:val="008C6B48"/>
    <w:rsid w:val="008C6E61"/>
    <w:rsid w:val="008D34F8"/>
    <w:rsid w:val="008D3998"/>
    <w:rsid w:val="008D539B"/>
    <w:rsid w:val="008D6FD9"/>
    <w:rsid w:val="008D7039"/>
    <w:rsid w:val="008E4918"/>
    <w:rsid w:val="008E7A63"/>
    <w:rsid w:val="008F2316"/>
    <w:rsid w:val="00910EC4"/>
    <w:rsid w:val="00913F75"/>
    <w:rsid w:val="00926F8E"/>
    <w:rsid w:val="009304B4"/>
    <w:rsid w:val="00931F30"/>
    <w:rsid w:val="009372D0"/>
    <w:rsid w:val="009470AC"/>
    <w:rsid w:val="00954F7F"/>
    <w:rsid w:val="0095630B"/>
    <w:rsid w:val="00966BED"/>
    <w:rsid w:val="00972466"/>
    <w:rsid w:val="00975C9D"/>
    <w:rsid w:val="00976A9C"/>
    <w:rsid w:val="00977096"/>
    <w:rsid w:val="0098278B"/>
    <w:rsid w:val="00985EAF"/>
    <w:rsid w:val="009972BC"/>
    <w:rsid w:val="009A1977"/>
    <w:rsid w:val="009A3186"/>
    <w:rsid w:val="009B260E"/>
    <w:rsid w:val="009B4655"/>
    <w:rsid w:val="009B4E26"/>
    <w:rsid w:val="009C2C8B"/>
    <w:rsid w:val="009C5D55"/>
    <w:rsid w:val="009D3C90"/>
    <w:rsid w:val="009D4A38"/>
    <w:rsid w:val="009D5F92"/>
    <w:rsid w:val="009E4BA4"/>
    <w:rsid w:val="009E669F"/>
    <w:rsid w:val="009F1291"/>
    <w:rsid w:val="00A129AC"/>
    <w:rsid w:val="00A16ACA"/>
    <w:rsid w:val="00A17002"/>
    <w:rsid w:val="00A266C2"/>
    <w:rsid w:val="00A26E9A"/>
    <w:rsid w:val="00A31D0A"/>
    <w:rsid w:val="00A41B3F"/>
    <w:rsid w:val="00A45ED4"/>
    <w:rsid w:val="00A45FC8"/>
    <w:rsid w:val="00A61156"/>
    <w:rsid w:val="00A72540"/>
    <w:rsid w:val="00A77B4D"/>
    <w:rsid w:val="00A9550D"/>
    <w:rsid w:val="00AA4CEB"/>
    <w:rsid w:val="00AB0DC9"/>
    <w:rsid w:val="00AC70BA"/>
    <w:rsid w:val="00AE1BAD"/>
    <w:rsid w:val="00AE2D68"/>
    <w:rsid w:val="00B01F34"/>
    <w:rsid w:val="00B02EEF"/>
    <w:rsid w:val="00B07499"/>
    <w:rsid w:val="00B15DF3"/>
    <w:rsid w:val="00B21458"/>
    <w:rsid w:val="00B2725E"/>
    <w:rsid w:val="00B3457D"/>
    <w:rsid w:val="00B36195"/>
    <w:rsid w:val="00B37628"/>
    <w:rsid w:val="00B42855"/>
    <w:rsid w:val="00B443D9"/>
    <w:rsid w:val="00B4477B"/>
    <w:rsid w:val="00B503EA"/>
    <w:rsid w:val="00B60255"/>
    <w:rsid w:val="00B62E0F"/>
    <w:rsid w:val="00B71470"/>
    <w:rsid w:val="00B7779F"/>
    <w:rsid w:val="00B85654"/>
    <w:rsid w:val="00B85838"/>
    <w:rsid w:val="00B85D80"/>
    <w:rsid w:val="00B86D6E"/>
    <w:rsid w:val="00BA11D2"/>
    <w:rsid w:val="00BA45F6"/>
    <w:rsid w:val="00BA4FE4"/>
    <w:rsid w:val="00BA6294"/>
    <w:rsid w:val="00BC7427"/>
    <w:rsid w:val="00BD1787"/>
    <w:rsid w:val="00BD1C06"/>
    <w:rsid w:val="00BD200E"/>
    <w:rsid w:val="00BE076F"/>
    <w:rsid w:val="00BE693C"/>
    <w:rsid w:val="00BF2BB5"/>
    <w:rsid w:val="00BF3144"/>
    <w:rsid w:val="00C0270B"/>
    <w:rsid w:val="00C069F5"/>
    <w:rsid w:val="00C10E0C"/>
    <w:rsid w:val="00C16960"/>
    <w:rsid w:val="00C21335"/>
    <w:rsid w:val="00C22361"/>
    <w:rsid w:val="00C22A96"/>
    <w:rsid w:val="00C230BD"/>
    <w:rsid w:val="00C27FBB"/>
    <w:rsid w:val="00C421D8"/>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4DF"/>
    <w:rsid w:val="00CC7D3A"/>
    <w:rsid w:val="00CD5E93"/>
    <w:rsid w:val="00CD749F"/>
    <w:rsid w:val="00D019AB"/>
    <w:rsid w:val="00D044F5"/>
    <w:rsid w:val="00D13DD9"/>
    <w:rsid w:val="00D2384F"/>
    <w:rsid w:val="00D23952"/>
    <w:rsid w:val="00D24A13"/>
    <w:rsid w:val="00D447DB"/>
    <w:rsid w:val="00D45551"/>
    <w:rsid w:val="00D45D39"/>
    <w:rsid w:val="00D507CE"/>
    <w:rsid w:val="00D5227D"/>
    <w:rsid w:val="00D54E8B"/>
    <w:rsid w:val="00D8758A"/>
    <w:rsid w:val="00D956D9"/>
    <w:rsid w:val="00D969D3"/>
    <w:rsid w:val="00D97698"/>
    <w:rsid w:val="00DB6FF6"/>
    <w:rsid w:val="00DC069D"/>
    <w:rsid w:val="00DC7719"/>
    <w:rsid w:val="00DD1D1A"/>
    <w:rsid w:val="00DE5380"/>
    <w:rsid w:val="00DF09DB"/>
    <w:rsid w:val="00DF29E5"/>
    <w:rsid w:val="00DF5C44"/>
    <w:rsid w:val="00DF70F6"/>
    <w:rsid w:val="00E113EB"/>
    <w:rsid w:val="00E20432"/>
    <w:rsid w:val="00E20584"/>
    <w:rsid w:val="00E42F70"/>
    <w:rsid w:val="00E443EF"/>
    <w:rsid w:val="00E56377"/>
    <w:rsid w:val="00E60EBB"/>
    <w:rsid w:val="00E71B2C"/>
    <w:rsid w:val="00E723BD"/>
    <w:rsid w:val="00E7432E"/>
    <w:rsid w:val="00E767D2"/>
    <w:rsid w:val="00E8792E"/>
    <w:rsid w:val="00EA0016"/>
    <w:rsid w:val="00EB3CE0"/>
    <w:rsid w:val="00EB6ECC"/>
    <w:rsid w:val="00EC3B94"/>
    <w:rsid w:val="00EC5172"/>
    <w:rsid w:val="00EC5764"/>
    <w:rsid w:val="00EC5A06"/>
    <w:rsid w:val="00ED2FBC"/>
    <w:rsid w:val="00EF2946"/>
    <w:rsid w:val="00F04638"/>
    <w:rsid w:val="00F11309"/>
    <w:rsid w:val="00F16856"/>
    <w:rsid w:val="00F21F5D"/>
    <w:rsid w:val="00F225DB"/>
    <w:rsid w:val="00F227CB"/>
    <w:rsid w:val="00F22CDD"/>
    <w:rsid w:val="00F34864"/>
    <w:rsid w:val="00F37743"/>
    <w:rsid w:val="00F46687"/>
    <w:rsid w:val="00F4733E"/>
    <w:rsid w:val="00F56271"/>
    <w:rsid w:val="00F66B8C"/>
    <w:rsid w:val="00F67ABB"/>
    <w:rsid w:val="00F71211"/>
    <w:rsid w:val="00F7232D"/>
    <w:rsid w:val="00F74FD0"/>
    <w:rsid w:val="00F82C7D"/>
    <w:rsid w:val="00F97CD8"/>
    <w:rsid w:val="00FA57F9"/>
    <w:rsid w:val="00FB16D0"/>
    <w:rsid w:val="00FD4721"/>
    <w:rsid w:val="00FD584C"/>
    <w:rsid w:val="00FD60A3"/>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2">
    <w:name w:val="heading 2"/>
    <w:basedOn w:val="Normal"/>
    <w:next w:val="Normal"/>
    <w:link w:val="Rubrik2Char"/>
    <w:uiPriority w:val="9"/>
    <w:semiHidden/>
    <w:unhideWhenUsed/>
    <w:qFormat/>
    <w:rsid w:val="00C421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 w:type="character" w:customStyle="1" w:styleId="Rubrik2Char">
    <w:name w:val="Rubrik 2 Char"/>
    <w:basedOn w:val="Standardstycketeckensnitt"/>
    <w:link w:val="Rubrik2"/>
    <w:uiPriority w:val="9"/>
    <w:semiHidden/>
    <w:rsid w:val="00C421D8"/>
    <w:rPr>
      <w:rFonts w:asciiTheme="majorHAnsi" w:eastAsiaTheme="majorEastAsia" w:hAnsiTheme="majorHAnsi" w:cstheme="majorBidi"/>
      <w:color w:val="365F91" w:themeColor="accent1" w:themeShade="BF"/>
      <w:sz w:val="26"/>
      <w:szCs w:val="26"/>
      <w:lang w:eastAsia="de-DE"/>
    </w:rPr>
  </w:style>
  <w:style w:type="character" w:styleId="Stark">
    <w:name w:val="Strong"/>
    <w:basedOn w:val="Standardstycketeckensnitt"/>
    <w:uiPriority w:val="22"/>
    <w:qFormat/>
    <w:rsid w:val="00C42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8405282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607543139">
      <w:bodyDiv w:val="1"/>
      <w:marLeft w:val="0"/>
      <w:marRight w:val="0"/>
      <w:marTop w:val="0"/>
      <w:marBottom w:val="0"/>
      <w:divBdr>
        <w:top w:val="none" w:sz="0" w:space="0" w:color="auto"/>
        <w:left w:val="none" w:sz="0" w:space="0" w:color="auto"/>
        <w:bottom w:val="none" w:sz="0" w:space="0" w:color="auto"/>
        <w:right w:val="none" w:sz="0" w:space="0" w:color="auto"/>
      </w:divBdr>
    </w:div>
    <w:div w:id="10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38849184">
          <w:marLeft w:val="0"/>
          <w:marRight w:val="0"/>
          <w:marTop w:val="0"/>
          <w:marBottom w:val="0"/>
          <w:divBdr>
            <w:top w:val="none" w:sz="0" w:space="0" w:color="auto"/>
            <w:left w:val="none" w:sz="0" w:space="0" w:color="auto"/>
            <w:bottom w:val="none" w:sz="0" w:space="0" w:color="auto"/>
            <w:right w:val="none" w:sz="0" w:space="0" w:color="auto"/>
          </w:divBdr>
          <w:divsChild>
            <w:div w:id="56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282111038">
      <w:bodyDiv w:val="1"/>
      <w:marLeft w:val="0"/>
      <w:marRight w:val="0"/>
      <w:marTop w:val="0"/>
      <w:marBottom w:val="0"/>
      <w:divBdr>
        <w:top w:val="none" w:sz="0" w:space="0" w:color="auto"/>
        <w:left w:val="none" w:sz="0" w:space="0" w:color="auto"/>
        <w:bottom w:val="none" w:sz="0" w:space="0" w:color="auto"/>
        <w:right w:val="none" w:sz="0" w:space="0" w:color="auto"/>
      </w:divBdr>
    </w:div>
    <w:div w:id="1332412741">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 w:id="1826434322">
      <w:bodyDiv w:val="1"/>
      <w:marLeft w:val="0"/>
      <w:marRight w:val="0"/>
      <w:marTop w:val="0"/>
      <w:marBottom w:val="0"/>
      <w:divBdr>
        <w:top w:val="none" w:sz="0" w:space="0" w:color="auto"/>
        <w:left w:val="none" w:sz="0" w:space="0" w:color="auto"/>
        <w:bottom w:val="none" w:sz="0" w:space="0" w:color="auto"/>
        <w:right w:val="none" w:sz="0" w:space="0" w:color="auto"/>
      </w:divBdr>
    </w:div>
    <w:div w:id="1913540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largoniumforeurop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lomsterframjandet.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610</Words>
  <Characters>3237</Characters>
  <Application>Microsoft Office Word</Application>
  <DocSecurity>0</DocSecurity>
  <Lines>26</Lines>
  <Paragraphs>7</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7</cp:revision>
  <cp:lastPrinted>2018-04-11T10:22:00Z</cp:lastPrinted>
  <dcterms:created xsi:type="dcterms:W3CDTF">2019-03-27T17:04:00Z</dcterms:created>
  <dcterms:modified xsi:type="dcterms:W3CDTF">2019-04-09T07:31:00Z</dcterms:modified>
</cp:coreProperties>
</file>