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4BD9B1E4" w:rsidR="00F53DC1" w:rsidRPr="00680566" w:rsidRDefault="003176D2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3176D2">
        <w:rPr>
          <w:rFonts w:ascii="Arial" w:hAnsi="Arial"/>
          <w:noProof/>
          <w:color w:val="141414"/>
          <w:sz w:val="17"/>
        </w:rPr>
        <w:t>1</w:t>
      </w:r>
      <w:r w:rsidR="00215AEE">
        <w:rPr>
          <w:rFonts w:ascii="Arial" w:hAnsi="Arial"/>
          <w:noProof/>
          <w:color w:val="141414"/>
          <w:sz w:val="17"/>
        </w:rPr>
        <w:t>6</w:t>
      </w:r>
      <w:bookmarkStart w:id="0" w:name="_GoBack"/>
      <w:bookmarkEnd w:id="0"/>
      <w:r w:rsidR="00FB728D" w:rsidRPr="003176D2">
        <w:rPr>
          <w:rFonts w:ascii="Arial" w:hAnsi="Arial"/>
          <w:noProof/>
          <w:color w:val="141414"/>
          <w:sz w:val="17"/>
        </w:rPr>
        <w:t>.</w:t>
      </w:r>
      <w:r w:rsidRPr="003176D2">
        <w:rPr>
          <w:rFonts w:ascii="Arial" w:hAnsi="Arial"/>
          <w:noProof/>
          <w:color w:val="141414"/>
          <w:sz w:val="17"/>
        </w:rPr>
        <w:t>04</w:t>
      </w:r>
      <w:r w:rsidR="00FB728D" w:rsidRPr="003176D2">
        <w:rPr>
          <w:rFonts w:ascii="Arial" w:hAnsi="Arial"/>
          <w:noProof/>
          <w:color w:val="141414"/>
          <w:sz w:val="17"/>
        </w:rPr>
        <w:t>.</w:t>
      </w:r>
      <w:r w:rsidR="00273706" w:rsidRPr="003176D2">
        <w:rPr>
          <w:rFonts w:ascii="Arial" w:hAnsi="Arial"/>
          <w:noProof/>
          <w:color w:val="141414"/>
          <w:sz w:val="17"/>
        </w:rPr>
        <w:t>201</w:t>
      </w:r>
      <w:r w:rsidR="00252C4A" w:rsidRPr="003176D2">
        <w:rPr>
          <w:rFonts w:ascii="Arial" w:hAnsi="Arial"/>
          <w:noProof/>
          <w:color w:val="141414"/>
          <w:sz w:val="17"/>
        </w:rPr>
        <w:t>9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  <w:proofErr w:type="spellEnd"/>
    </w:p>
    <w:p w14:paraId="6AC39DC3" w14:textId="0EB4BC4A" w:rsidR="003176D2" w:rsidRPr="003176D2" w:rsidRDefault="003176D2" w:rsidP="003176D2">
      <w:pPr>
        <w:rPr>
          <w:rFonts w:ascii="Arial" w:hAnsi="Arial" w:cs="Arial"/>
          <w:b/>
          <w:sz w:val="32"/>
          <w:lang w:val="nb-NO"/>
        </w:rPr>
      </w:pPr>
      <w:r w:rsidRPr="003176D2">
        <w:rPr>
          <w:rFonts w:ascii="Arial" w:hAnsi="Arial" w:cs="Arial"/>
          <w:b/>
          <w:sz w:val="32"/>
          <w:szCs w:val="28"/>
          <w:lang w:val="nb-NO" w:bidi="nb-NO"/>
        </w:rPr>
        <w:t xml:space="preserve">Hyundai klargjør sine gravemaskiner for </w:t>
      </w:r>
      <w:r>
        <w:rPr>
          <w:rFonts w:ascii="Arial" w:hAnsi="Arial" w:cs="Arial"/>
          <w:b/>
          <w:sz w:val="32"/>
          <w:szCs w:val="28"/>
          <w:lang w:val="nb-NO" w:bidi="nb-NO"/>
        </w:rPr>
        <w:t>E</w:t>
      </w:r>
      <w:r w:rsidRPr="003176D2">
        <w:rPr>
          <w:rFonts w:ascii="Arial" w:hAnsi="Arial" w:cs="Arial"/>
          <w:b/>
          <w:sz w:val="32"/>
          <w:szCs w:val="28"/>
          <w:lang w:val="nb-NO" w:bidi="nb-NO"/>
        </w:rPr>
        <w:t>ngcons tiltrotatorer</w:t>
      </w:r>
    </w:p>
    <w:p w14:paraId="6D882D5C" w14:textId="667C3D9B" w:rsidR="003176D2" w:rsidRPr="003176D2" w:rsidRDefault="003176D2" w:rsidP="003176D2">
      <w:pPr>
        <w:rPr>
          <w:rFonts w:ascii="Arial" w:hAnsi="Arial" w:cs="Arial"/>
          <w:b/>
          <w:lang w:val="nb-NO"/>
        </w:rPr>
      </w:pPr>
      <w:r w:rsidRPr="003176D2">
        <w:rPr>
          <w:rFonts w:ascii="Arial" w:hAnsi="Arial" w:cs="Arial"/>
          <w:b/>
          <w:lang w:val="nb-NO" w:bidi="nb-NO"/>
        </w:rPr>
        <w:t xml:space="preserve">I forbindelse med verdens største maskinmesse Bauma 2019 kunngjorde Hyundai Construction Equipment i Europa (HCEE) at de vil begynne å fabrikkmontere </w:t>
      </w:r>
      <w:r>
        <w:rPr>
          <w:rFonts w:ascii="Arial" w:hAnsi="Arial" w:cs="Arial"/>
          <w:b/>
          <w:lang w:val="nb-NO" w:bidi="nb-NO"/>
        </w:rPr>
        <w:t>E</w:t>
      </w:r>
      <w:r w:rsidRPr="003176D2">
        <w:rPr>
          <w:rFonts w:ascii="Arial" w:hAnsi="Arial" w:cs="Arial"/>
          <w:b/>
          <w:lang w:val="nb-NO" w:bidi="nb-NO"/>
        </w:rPr>
        <w:t xml:space="preserve">ngcons trinnløse proporsjonalstyresystem DC2 på sine gravemaskiner. Beslutningen innebærer at Hyundais gravemaskiner blir klargjort for å utstyres med engcons tiltrotatorer. </w:t>
      </w:r>
      <w:r w:rsidRPr="003176D2">
        <w:rPr>
          <w:rFonts w:ascii="Arial" w:hAnsi="Arial" w:cs="Arial"/>
          <w:b/>
          <w:lang w:val="nb-NO" w:bidi="nb-NO"/>
        </w:rPr>
        <w:br/>
        <w:t xml:space="preserve">– Vi er selvsagt glade for å bli prioritert leverandør, sier Krister Blomgren, adm. dir. i </w:t>
      </w:r>
      <w:r>
        <w:rPr>
          <w:rFonts w:ascii="Arial" w:hAnsi="Arial" w:cs="Arial"/>
          <w:b/>
          <w:lang w:val="nb-NO" w:bidi="nb-NO"/>
        </w:rPr>
        <w:t>E</w:t>
      </w:r>
      <w:r w:rsidRPr="003176D2">
        <w:rPr>
          <w:rFonts w:ascii="Arial" w:hAnsi="Arial" w:cs="Arial"/>
          <w:b/>
          <w:lang w:val="nb-NO" w:bidi="nb-NO"/>
        </w:rPr>
        <w:t>ngcon.</w:t>
      </w:r>
    </w:p>
    <w:p w14:paraId="1C41155D" w14:textId="2C098F59" w:rsidR="003176D2" w:rsidRPr="003176D2" w:rsidRDefault="003176D2" w:rsidP="003176D2">
      <w:pPr>
        <w:rPr>
          <w:rFonts w:ascii="Arial" w:hAnsi="Arial" w:cs="Arial"/>
          <w:lang w:val="nb-NO"/>
        </w:rPr>
      </w:pPr>
      <w:r w:rsidRPr="003176D2">
        <w:rPr>
          <w:rFonts w:ascii="Arial" w:hAnsi="Arial" w:cs="Arial"/>
          <w:lang w:val="nb-NO" w:bidi="nb-NO"/>
        </w:rPr>
        <w:t xml:space="preserve">Den første modellen av en </w:t>
      </w:r>
      <w:r>
        <w:rPr>
          <w:rFonts w:ascii="Arial" w:hAnsi="Arial" w:cs="Arial"/>
          <w:lang w:val="nb-NO" w:bidi="nb-NO"/>
        </w:rPr>
        <w:t>E</w:t>
      </w:r>
      <w:r w:rsidRPr="003176D2">
        <w:rPr>
          <w:rFonts w:ascii="Arial" w:hAnsi="Arial" w:cs="Arial"/>
          <w:lang w:val="nb-NO" w:bidi="nb-NO"/>
        </w:rPr>
        <w:t xml:space="preserve">ngcon-utstyrt gravemaskin ble vist frem under Bauma 2019. </w:t>
      </w:r>
      <w:r>
        <w:rPr>
          <w:rFonts w:ascii="Arial" w:hAnsi="Arial" w:cs="Arial"/>
          <w:lang w:val="nb-NO" w:bidi="nb-NO"/>
        </w:rPr>
        <w:t>E</w:t>
      </w:r>
      <w:r w:rsidRPr="003176D2">
        <w:rPr>
          <w:rFonts w:ascii="Arial" w:hAnsi="Arial" w:cs="Arial"/>
          <w:lang w:val="nb-NO" w:bidi="nb-NO"/>
        </w:rPr>
        <w:t xml:space="preserve">ngcons styresystem DC2 og MIG2-spaker vil bli integrert direkte i gravemaskinene for å gjøre det lettere å koble til </w:t>
      </w:r>
      <w:r>
        <w:rPr>
          <w:rFonts w:ascii="Arial" w:hAnsi="Arial" w:cs="Arial"/>
          <w:lang w:val="nb-NO" w:bidi="nb-NO"/>
        </w:rPr>
        <w:t>E</w:t>
      </w:r>
      <w:r w:rsidRPr="003176D2">
        <w:rPr>
          <w:rFonts w:ascii="Arial" w:hAnsi="Arial" w:cs="Arial"/>
          <w:lang w:val="nb-NO" w:bidi="nb-NO"/>
        </w:rPr>
        <w:t>ngcons tiltrotator.</w:t>
      </w:r>
    </w:p>
    <w:p w14:paraId="07DD5CD7" w14:textId="256CF2F7" w:rsidR="003176D2" w:rsidRPr="003176D2" w:rsidRDefault="003176D2" w:rsidP="003176D2">
      <w:pPr>
        <w:rPr>
          <w:rFonts w:ascii="Arial" w:hAnsi="Arial" w:cs="Arial"/>
          <w:lang w:val="nb-NO"/>
        </w:rPr>
      </w:pPr>
      <w:r w:rsidRPr="003176D2">
        <w:rPr>
          <w:rFonts w:ascii="Arial" w:hAnsi="Arial" w:cs="Arial"/>
          <w:lang w:val="nb-NO" w:bidi="nb-NO"/>
        </w:rPr>
        <w:t xml:space="preserve">– Vi er både glade og stolte over at Hyundai har valgt nettopp oss til å gjøre gravemaskinene klare for tiltrotator. Det er gøy å se hvordan flere og flere produsenter ser mulighetene med produktene våre og hvor mye de kan effektivisere gravemaskinene deres. I enkelte situasjoner kan en tiltrotator effektivisere gravearbeidet med opptil 50 prosent, sier Krister Blomgren, adm. dir. i </w:t>
      </w:r>
      <w:r>
        <w:rPr>
          <w:rFonts w:ascii="Arial" w:hAnsi="Arial" w:cs="Arial"/>
          <w:lang w:val="nb-NO" w:bidi="nb-NO"/>
        </w:rPr>
        <w:t>E</w:t>
      </w:r>
      <w:r w:rsidRPr="003176D2">
        <w:rPr>
          <w:rFonts w:ascii="Arial" w:hAnsi="Arial" w:cs="Arial"/>
          <w:lang w:val="nb-NO" w:bidi="nb-NO"/>
        </w:rPr>
        <w:t>ngcon.</w:t>
      </w:r>
    </w:p>
    <w:p w14:paraId="523F6598" w14:textId="40F76C95" w:rsidR="003176D2" w:rsidRPr="003176D2" w:rsidRDefault="003176D2" w:rsidP="003176D2">
      <w:pPr>
        <w:rPr>
          <w:rFonts w:ascii="Arial" w:hAnsi="Arial" w:cs="Arial"/>
          <w:lang w:val="nb-NO"/>
        </w:rPr>
      </w:pPr>
      <w:r w:rsidRPr="003176D2">
        <w:rPr>
          <w:rFonts w:ascii="Arial" w:hAnsi="Arial" w:cs="Arial"/>
          <w:lang w:val="nb-NO" w:bidi="nb-NO"/>
        </w:rPr>
        <w:t xml:space="preserve">Til å begynne med vil Hyundais gravemaskiner, med fabrikkmontert </w:t>
      </w:r>
      <w:r>
        <w:rPr>
          <w:rFonts w:ascii="Arial" w:hAnsi="Arial" w:cs="Arial"/>
          <w:lang w:val="nb-NO" w:bidi="nb-NO"/>
        </w:rPr>
        <w:t>E</w:t>
      </w:r>
      <w:r w:rsidRPr="003176D2">
        <w:rPr>
          <w:rFonts w:ascii="Arial" w:hAnsi="Arial" w:cs="Arial"/>
          <w:lang w:val="nb-NO" w:bidi="nb-NO"/>
        </w:rPr>
        <w:t xml:space="preserve">ngcon-utstyr, komme på det europeiske markedet, men målet er å tilby løsningen over hele verden. </w:t>
      </w:r>
    </w:p>
    <w:p w14:paraId="6529489D" w14:textId="77777777" w:rsidR="003176D2" w:rsidRPr="003176D2" w:rsidRDefault="003176D2" w:rsidP="003176D2">
      <w:pPr>
        <w:rPr>
          <w:rFonts w:ascii="Arial" w:hAnsi="Arial" w:cs="Arial"/>
          <w:lang w:val="nb-NO"/>
        </w:rPr>
      </w:pPr>
      <w:r w:rsidRPr="003176D2">
        <w:rPr>
          <w:rFonts w:ascii="Arial" w:hAnsi="Arial" w:cs="Arial"/>
          <w:lang w:val="nb-NO" w:bidi="nb-NO"/>
        </w:rPr>
        <w:t xml:space="preserve">– Det virker smart å begynne på det europeiske markedet. Europa er på mange måter allerede klar for selve teknologien, men det er også nærmere oss her i Sverige, slik at vi enklere kan bistå Hyundai i de innledende fasene av samarbeidet, sier Krister Blomgren. </w:t>
      </w:r>
    </w:p>
    <w:p w14:paraId="7BD3AB6A" w14:textId="77777777" w:rsidR="003176D2" w:rsidRPr="003176D2" w:rsidRDefault="003176D2" w:rsidP="003176D2">
      <w:pPr>
        <w:rPr>
          <w:rFonts w:ascii="Arial" w:hAnsi="Arial" w:cs="Arial"/>
          <w:lang w:val="nb-NO"/>
        </w:rPr>
      </w:pPr>
      <w:r w:rsidRPr="003176D2">
        <w:rPr>
          <w:rFonts w:ascii="Arial" w:hAnsi="Arial" w:cs="Arial"/>
          <w:lang w:val="nb-NO" w:bidi="nb-NO"/>
        </w:rPr>
        <w:t>Hyundai kommenterer beslutningen:</w:t>
      </w:r>
    </w:p>
    <w:p w14:paraId="34CFC0E0" w14:textId="77777777" w:rsidR="003176D2" w:rsidRDefault="003176D2" w:rsidP="003176D2">
      <w:pPr>
        <w:rPr>
          <w:rFonts w:ascii="Arial" w:hAnsi="Arial" w:cs="Arial"/>
          <w:lang w:val="nb-NO" w:bidi="nb-NO"/>
        </w:rPr>
      </w:pPr>
      <w:r w:rsidRPr="003176D2">
        <w:rPr>
          <w:rFonts w:ascii="Arial" w:hAnsi="Arial" w:cs="Arial"/>
          <w:lang w:val="nb-NO" w:bidi="nb-NO"/>
        </w:rPr>
        <w:t xml:space="preserve">– Vi ser et enormt potensial i </w:t>
      </w:r>
      <w:r>
        <w:rPr>
          <w:rFonts w:ascii="Arial" w:hAnsi="Arial" w:cs="Arial"/>
          <w:lang w:val="nb-NO" w:bidi="nb-NO"/>
        </w:rPr>
        <w:t>E</w:t>
      </w:r>
      <w:r w:rsidRPr="003176D2">
        <w:rPr>
          <w:rFonts w:ascii="Arial" w:hAnsi="Arial" w:cs="Arial"/>
          <w:lang w:val="nb-NO" w:bidi="nb-NO"/>
        </w:rPr>
        <w:t>ngcons tiltrotatorer, da de forenkler og effektiviserer arbeidet. Derfor valgte vi å integrere denne løsningen i våre maskiner, sier Peter Sebold, produktspesialist i HCEE.</w:t>
      </w:r>
    </w:p>
    <w:p w14:paraId="5ED72942" w14:textId="6398A792" w:rsidR="00BB44D7" w:rsidRDefault="00BB44D7" w:rsidP="003176D2">
      <w:pPr>
        <w:rPr>
          <w:rFonts w:ascii="Arial" w:hAnsi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 xml:space="preserve">Sten </w:t>
      </w:r>
      <w:proofErr w:type="spellStart"/>
      <w:r w:rsidRPr="00955B78">
        <w:rPr>
          <w:rFonts w:ascii="Arial" w:hAnsi="Arial"/>
        </w:rPr>
        <w:t>Strömgren</w:t>
      </w:r>
      <w:proofErr w:type="spellEnd"/>
      <w:r w:rsidRPr="00955B78">
        <w:rPr>
          <w:rFonts w:ascii="Arial" w:hAnsi="Arial"/>
        </w:rPr>
        <w:t xml:space="preserve">, </w:t>
      </w:r>
      <w:proofErr w:type="spellStart"/>
      <w:r w:rsidR="003176D2">
        <w:rPr>
          <w:rFonts w:ascii="Arial" w:hAnsi="Arial"/>
        </w:rPr>
        <w:t>e</w:t>
      </w:r>
      <w:r w:rsidRPr="00955B78">
        <w:rPr>
          <w:rFonts w:ascii="Arial" w:hAnsi="Arial"/>
        </w:rPr>
        <w:t>ngcon</w:t>
      </w:r>
      <w:proofErr w:type="spellEnd"/>
      <w:r w:rsidRPr="00955B78">
        <w:rPr>
          <w:rFonts w:ascii="Arial" w:hAnsi="Arial"/>
        </w:rPr>
        <w:t xml:space="preserve"> Group | +46 [0]70 529 96 32</w:t>
      </w:r>
    </w:p>
    <w:p w14:paraId="1EB08D5A" w14:textId="77777777" w:rsidR="003176D2" w:rsidRPr="006C5658" w:rsidRDefault="003176D2" w:rsidP="003176D2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nn-NO"/>
        </w:rPr>
      </w:pPr>
      <w:r w:rsidRPr="006C5658">
        <w:rPr>
          <w:rFonts w:ascii="Arial" w:hAnsi="Arial"/>
          <w:i/>
          <w:sz w:val="16"/>
          <w:szCs w:val="16"/>
          <w:lang w:val="nn-NO"/>
        </w:rPr>
        <w:t>engcon er verdensledende produsent av tiltrotatorer (gravemaskinens håndledd) og tilhørende redskaper som øker gravemaskinens fleksibilitet, presisjon og sikkerhet. Med kunnskap, engasjement og høyt servicenivå skaper vi fremgang for våre kunder. </w:t>
      </w:r>
    </w:p>
    <w:p w14:paraId="762B6E90" w14:textId="77777777" w:rsidR="003176D2" w:rsidRDefault="003176D2" w:rsidP="003176D2">
      <w:pPr>
        <w:rPr>
          <w:rStyle w:val="Hyperlnk"/>
          <w:rFonts w:cs="Helvetica Neue"/>
          <w:i/>
          <w:iCs/>
          <w:sz w:val="16"/>
          <w:szCs w:val="16"/>
          <w:lang w:val="nn-NO"/>
        </w:rPr>
      </w:pPr>
      <w:r w:rsidRPr="006C5658">
        <w:rPr>
          <w:rFonts w:ascii="Arial" w:hAnsi="Arial"/>
          <w:i/>
          <w:sz w:val="16"/>
          <w:szCs w:val="16"/>
          <w:lang w:val="nn-NO"/>
        </w:rPr>
        <w:lastRenderedPageBreak/>
        <w:t>engcon er et større konsern bestående av morselskapet engcon Holding AB med hovedkontor i Strö</w:t>
      </w:r>
      <w:r>
        <w:rPr>
          <w:rFonts w:ascii="Arial" w:hAnsi="Arial"/>
          <w:i/>
          <w:sz w:val="16"/>
          <w:szCs w:val="16"/>
          <w:lang w:val="nn-NO"/>
        </w:rPr>
        <w:t>msund i Sverige. I tillegg har 9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salgsselskaper ansvaret for salget i sine respektive markeder Sverige, Norge, Finland, Danmark, </w:t>
      </w:r>
      <w:r>
        <w:rPr>
          <w:rFonts w:ascii="Arial" w:hAnsi="Arial"/>
          <w:i/>
          <w:sz w:val="16"/>
          <w:szCs w:val="16"/>
          <w:lang w:val="nn-NO"/>
        </w:rPr>
        <w:t xml:space="preserve">England, Tyskland, Frankrik, </w:t>
      </w:r>
      <w:r w:rsidRPr="006C5658">
        <w:rPr>
          <w:rFonts w:ascii="Arial" w:hAnsi="Arial"/>
          <w:i/>
          <w:sz w:val="16"/>
          <w:szCs w:val="16"/>
          <w:lang w:val="nn-NO"/>
        </w:rPr>
        <w:t>Nederland</w:t>
      </w:r>
      <w:r>
        <w:rPr>
          <w:rFonts w:ascii="Arial" w:hAnsi="Arial"/>
          <w:i/>
          <w:sz w:val="16"/>
          <w:szCs w:val="16"/>
          <w:lang w:val="nn-NO"/>
        </w:rPr>
        <w:t xml:space="preserve"> og </w:t>
      </w:r>
      <w:r w:rsidRPr="002622BF">
        <w:rPr>
          <w:rFonts w:ascii="Arial" w:hAnsi="Arial"/>
          <w:i/>
          <w:sz w:val="16"/>
          <w:szCs w:val="16"/>
          <w:lang w:val="nn-NO"/>
        </w:rPr>
        <w:t>Nord-Amerika (USA og Canada)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, og engcon International har ansvaret for de øvrige markedene. I </w:t>
      </w:r>
      <w:r>
        <w:rPr>
          <w:rFonts w:ascii="Arial" w:hAnsi="Arial"/>
          <w:i/>
          <w:sz w:val="16"/>
          <w:szCs w:val="16"/>
          <w:lang w:val="nn-NO"/>
        </w:rPr>
        <w:t>2017 hadde engcon-gruppen ca. 25</w:t>
      </w:r>
      <w:r w:rsidRPr="006C5658">
        <w:rPr>
          <w:rFonts w:ascii="Arial" w:hAnsi="Arial"/>
          <w:i/>
          <w:sz w:val="16"/>
          <w:szCs w:val="16"/>
          <w:lang w:val="nn-NO"/>
        </w:rPr>
        <w:t>0 an</w:t>
      </w:r>
      <w:r>
        <w:rPr>
          <w:rFonts w:ascii="Arial" w:hAnsi="Arial"/>
          <w:i/>
          <w:sz w:val="16"/>
          <w:szCs w:val="16"/>
          <w:lang w:val="nn-NO"/>
        </w:rPr>
        <w:t>satte og en omsetning på ca. 1000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MSEK.</w:t>
      </w:r>
      <w:r>
        <w:rPr>
          <w:rFonts w:ascii="Arial" w:hAnsi="Arial"/>
          <w:i/>
          <w:sz w:val="16"/>
          <w:szCs w:val="16"/>
          <w:lang w:val="nn-NO"/>
        </w:rPr>
        <w:t xml:space="preserve"> engcon ble grunnlagt i 1990.</w:t>
      </w:r>
      <w:r w:rsidRPr="006C5658">
        <w:rPr>
          <w:rFonts w:ascii="Arial" w:hAnsi="Arial" w:cs="Helvetica Neue"/>
          <w:i/>
          <w:iCs/>
          <w:sz w:val="16"/>
          <w:szCs w:val="16"/>
          <w:lang w:val="nn-NO"/>
        </w:rPr>
        <w:t xml:space="preserve"> </w:t>
      </w:r>
      <w:hyperlink r:id="rId7" w:history="1">
        <w:r w:rsidRPr="006C5658">
          <w:rPr>
            <w:rStyle w:val="Hyperlnk"/>
            <w:rFonts w:cs="Helvetica Neue"/>
            <w:i/>
            <w:iCs/>
            <w:sz w:val="16"/>
            <w:szCs w:val="16"/>
            <w:lang w:val="nn-NO"/>
          </w:rPr>
          <w:t>www.engcon.com</w:t>
        </w:r>
      </w:hyperlink>
    </w:p>
    <w:p w14:paraId="72616D71" w14:textId="77777777" w:rsidR="003176D2" w:rsidRPr="00C2293C" w:rsidRDefault="003176D2" w:rsidP="003176D2">
      <w:pPr>
        <w:rPr>
          <w:rFonts w:ascii="Arial" w:eastAsia="Calibri" w:hAnsi="Arial" w:cs="Arial"/>
        </w:rPr>
      </w:pPr>
    </w:p>
    <w:p w14:paraId="538C75DB" w14:textId="481760E3" w:rsidR="00B912DC" w:rsidRDefault="00B912DC" w:rsidP="00C2293C">
      <w:pPr>
        <w:rPr>
          <w:rFonts w:ascii="Arial" w:eastAsia="Calibri" w:hAnsi="Arial" w:cs="Arial"/>
        </w:rPr>
      </w:pPr>
    </w:p>
    <w:p w14:paraId="711D518F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740E17B1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03E6D500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34DE1FBF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418B2D10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43ECCC64" w14:textId="134C88FF" w:rsidR="00B912DC" w:rsidRDefault="00B912DC" w:rsidP="00B912DC">
      <w:pPr>
        <w:rPr>
          <w:rFonts w:ascii="Arial" w:eastAsia="Calibri" w:hAnsi="Arial" w:cs="Arial"/>
        </w:rPr>
      </w:pPr>
    </w:p>
    <w:p w14:paraId="7A304B5E" w14:textId="29C83FD9" w:rsidR="00B912DC" w:rsidRDefault="00B912DC" w:rsidP="00B912DC">
      <w:pPr>
        <w:rPr>
          <w:rFonts w:ascii="Arial" w:eastAsia="Calibri" w:hAnsi="Arial" w:cs="Arial"/>
        </w:rPr>
      </w:pPr>
    </w:p>
    <w:p w14:paraId="0246347D" w14:textId="5A584BEB" w:rsidR="004A5D50" w:rsidRPr="00B912DC" w:rsidRDefault="00B912DC" w:rsidP="00B912DC">
      <w:pPr>
        <w:tabs>
          <w:tab w:val="left" w:pos="177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sectPr w:rsidR="004A5D50" w:rsidRPr="00B912D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4B33" w14:textId="77777777" w:rsidR="00BF499B" w:rsidRDefault="00BF499B">
      <w:pPr>
        <w:spacing w:line="240" w:lineRule="auto"/>
      </w:pPr>
      <w:r>
        <w:separator/>
      </w:r>
    </w:p>
  </w:endnote>
  <w:endnote w:type="continuationSeparator" w:id="0">
    <w:p w14:paraId="42266EAE" w14:textId="77777777" w:rsidR="00BF499B" w:rsidRDefault="00BF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7A93" w14:textId="77777777" w:rsidR="002622BF" w:rsidRDefault="002622BF" w:rsidP="00DD5C3D">
    <w:pPr>
      <w:rPr>
        <w:rStyle w:val="Hyperlnk"/>
        <w:rFonts w:cs="Helvetica Neue"/>
        <w:i/>
        <w:iCs/>
        <w:sz w:val="16"/>
        <w:szCs w:val="16"/>
      </w:rPr>
    </w:pPr>
  </w:p>
  <w:p w14:paraId="11D08035" w14:textId="77777777" w:rsidR="00273706" w:rsidRDefault="00273706" w:rsidP="002622BF">
    <w:pPr>
      <w:rPr>
        <w:rStyle w:val="Hyperlnk"/>
        <w:rFonts w:cs="Helvetica Neue"/>
        <w:i/>
        <w:iCs/>
        <w:sz w:val="16"/>
        <w:szCs w:val="16"/>
        <w:lang w:val="nn-NO"/>
      </w:rPr>
    </w:pPr>
  </w:p>
  <w:p w14:paraId="6DA226B0" w14:textId="482E457E" w:rsidR="00273706" w:rsidRPr="007B49DC" w:rsidRDefault="00273706" w:rsidP="00273706">
    <w:pPr>
      <w:rPr>
        <w:rFonts w:ascii="Arial" w:hAnsi="Arial" w:cs="Helvetica Neue"/>
        <w:i/>
        <w:iCs/>
        <w:sz w:val="16"/>
        <w:szCs w:val="16"/>
        <w:lang w:val="sv-SE"/>
      </w:rPr>
    </w:pPr>
    <w:r>
      <w:rPr>
        <w:rFonts w:ascii="Arial" w:eastAsia="Calibri" w:hAnsi="Arial" w:cs="Arial"/>
      </w:rPr>
      <w:tab/>
    </w:r>
  </w:p>
  <w:p w14:paraId="06D32795" w14:textId="77777777" w:rsidR="00273706" w:rsidRPr="006C5658" w:rsidRDefault="00273706" w:rsidP="002622BF">
    <w:pPr>
      <w:rPr>
        <w:rFonts w:ascii="Arial" w:hAnsi="Arial" w:cs="Helvetica Neue"/>
        <w:i/>
        <w:iCs/>
        <w:sz w:val="16"/>
        <w:szCs w:val="16"/>
        <w:lang w:val="nn-NO"/>
      </w:rPr>
    </w:pPr>
  </w:p>
  <w:p w14:paraId="610E1A4A" w14:textId="77777777" w:rsidR="002622BF" w:rsidRPr="005F39E9" w:rsidRDefault="002622BF" w:rsidP="00DD5C3D">
    <w:pPr>
      <w:rPr>
        <w:rFonts w:ascii="Arial" w:hAnsi="Arial" w:cs="Helvetica Neue"/>
        <w:i/>
        <w:iCs/>
        <w:sz w:val="16"/>
        <w:szCs w:val="16"/>
        <w:lang w:val="nb-NO"/>
      </w:rPr>
    </w:pPr>
  </w:p>
  <w:p w14:paraId="0764D59B" w14:textId="77777777" w:rsidR="00D1219D" w:rsidRDefault="00D1219D" w:rsidP="00824B5B">
    <w:pPr>
      <w:pStyle w:val="Sidfot"/>
      <w:jc w:val="left"/>
      <w:rPr>
        <w:noProof/>
      </w:rPr>
    </w:pPr>
  </w:p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09D71A44" w:rsidR="00D1219D" w:rsidRDefault="00D1219D" w:rsidP="004A2FD6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273706">
      <w:rPr>
        <w:rStyle w:val="Betoning"/>
        <w:color w:val="000000" w:themeColor="text1"/>
      </w:rPr>
      <w:t>Norge</w:t>
    </w:r>
    <w:proofErr w:type="spellEnd"/>
    <w:r w:rsidR="004A2FD6">
      <w:rPr>
        <w:color w:val="000000" w:themeColor="text1"/>
      </w:rPr>
      <w:br/>
    </w:r>
    <w:proofErr w:type="spellStart"/>
    <w:r w:rsidR="006178AD">
      <w:rPr>
        <w:color w:val="000000" w:themeColor="text1"/>
      </w:rPr>
      <w:t>Jernkroken</w:t>
    </w:r>
    <w:proofErr w:type="spellEnd"/>
    <w:r w:rsidR="006178AD">
      <w:rPr>
        <w:color w:val="000000" w:themeColor="text1"/>
      </w:rPr>
      <w:t xml:space="preserve"> 18</w:t>
    </w:r>
    <w:r w:rsidR="008A71EB">
      <w:rPr>
        <w:color w:val="000000" w:themeColor="text1"/>
      </w:rPr>
      <w:t xml:space="preserve">, </w:t>
    </w:r>
    <w:r w:rsidR="006178AD">
      <w:rPr>
        <w:color w:val="000000" w:themeColor="text1"/>
      </w:rPr>
      <w:t xml:space="preserve">P.B 85 </w:t>
    </w:r>
    <w:proofErr w:type="spellStart"/>
    <w:r w:rsidR="006178AD">
      <w:rPr>
        <w:color w:val="000000" w:themeColor="text1"/>
      </w:rPr>
      <w:t>Kalbakken</w:t>
    </w:r>
    <w:proofErr w:type="spellEnd"/>
    <w:r w:rsidR="006178AD">
      <w:rPr>
        <w:color w:val="000000" w:themeColor="text1"/>
      </w:rPr>
      <w:t>, N</w:t>
    </w:r>
    <w:r w:rsidR="00442C54">
      <w:rPr>
        <w:color w:val="000000" w:themeColor="text1"/>
      </w:rPr>
      <w:t>-</w:t>
    </w:r>
    <w:r w:rsidR="006178AD">
      <w:rPr>
        <w:color w:val="000000" w:themeColor="text1"/>
      </w:rPr>
      <w:t>0902</w:t>
    </w:r>
    <w:r w:rsidR="008A71EB" w:rsidRPr="008A71EB">
      <w:rPr>
        <w:color w:val="000000" w:themeColor="text1"/>
      </w:rPr>
      <w:t xml:space="preserve"> </w:t>
    </w:r>
    <w:r w:rsidR="006178AD">
      <w:rPr>
        <w:color w:val="000000" w:themeColor="text1"/>
      </w:rPr>
      <w:t>Oslo</w:t>
    </w:r>
    <w:r w:rsidR="008A71EB">
      <w:rPr>
        <w:color w:val="000000" w:themeColor="text1"/>
      </w:rPr>
      <w:t xml:space="preserve">, </w:t>
    </w:r>
    <w:proofErr w:type="spellStart"/>
    <w:r w:rsidR="004A2FD6">
      <w:rPr>
        <w:color w:val="000000" w:themeColor="text1"/>
      </w:rPr>
      <w:t>Norway</w:t>
    </w:r>
    <w:proofErr w:type="spellEnd"/>
  </w:p>
  <w:p w14:paraId="60C570E8" w14:textId="11896739" w:rsidR="004A2FD6" w:rsidRPr="008A71EB" w:rsidRDefault="004A2FD6" w:rsidP="004A2FD6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3D34" w14:textId="77777777" w:rsidR="00BF499B" w:rsidRDefault="00BF499B">
      <w:pPr>
        <w:spacing w:line="240" w:lineRule="auto"/>
      </w:pPr>
      <w:r>
        <w:separator/>
      </w:r>
    </w:p>
  </w:footnote>
  <w:footnote w:type="continuationSeparator" w:id="0">
    <w:p w14:paraId="31C501C0" w14:textId="77777777" w:rsidR="00BF499B" w:rsidRDefault="00BF4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7BB5"/>
    <w:rsid w:val="00024A49"/>
    <w:rsid w:val="0002593A"/>
    <w:rsid w:val="00037629"/>
    <w:rsid w:val="0004220C"/>
    <w:rsid w:val="000811E5"/>
    <w:rsid w:val="00106935"/>
    <w:rsid w:val="002138DE"/>
    <w:rsid w:val="00215AEE"/>
    <w:rsid w:val="00252C4A"/>
    <w:rsid w:val="002622BF"/>
    <w:rsid w:val="002706DE"/>
    <w:rsid w:val="00273706"/>
    <w:rsid w:val="002B17A9"/>
    <w:rsid w:val="002B6209"/>
    <w:rsid w:val="003176D2"/>
    <w:rsid w:val="00352823"/>
    <w:rsid w:val="00387FBE"/>
    <w:rsid w:val="003C76BF"/>
    <w:rsid w:val="004224FA"/>
    <w:rsid w:val="00441C8F"/>
    <w:rsid w:val="00442C54"/>
    <w:rsid w:val="004865A1"/>
    <w:rsid w:val="004A2FD6"/>
    <w:rsid w:val="004A5D50"/>
    <w:rsid w:val="004F4DE6"/>
    <w:rsid w:val="00513D14"/>
    <w:rsid w:val="00526135"/>
    <w:rsid w:val="00543A0B"/>
    <w:rsid w:val="00551821"/>
    <w:rsid w:val="005670A3"/>
    <w:rsid w:val="005A6258"/>
    <w:rsid w:val="006178AD"/>
    <w:rsid w:val="00656945"/>
    <w:rsid w:val="00680566"/>
    <w:rsid w:val="006F16C7"/>
    <w:rsid w:val="00710639"/>
    <w:rsid w:val="00740CB5"/>
    <w:rsid w:val="0076220F"/>
    <w:rsid w:val="007657BF"/>
    <w:rsid w:val="00773E63"/>
    <w:rsid w:val="00785E33"/>
    <w:rsid w:val="00824B5B"/>
    <w:rsid w:val="008A0593"/>
    <w:rsid w:val="008A71EB"/>
    <w:rsid w:val="009B7333"/>
    <w:rsid w:val="00A67212"/>
    <w:rsid w:val="00A9015D"/>
    <w:rsid w:val="00AA7CE7"/>
    <w:rsid w:val="00AB2156"/>
    <w:rsid w:val="00B110C9"/>
    <w:rsid w:val="00B1346B"/>
    <w:rsid w:val="00B43D67"/>
    <w:rsid w:val="00B912DC"/>
    <w:rsid w:val="00BB44D7"/>
    <w:rsid w:val="00BD4323"/>
    <w:rsid w:val="00BF499B"/>
    <w:rsid w:val="00C2293C"/>
    <w:rsid w:val="00C45924"/>
    <w:rsid w:val="00C741EC"/>
    <w:rsid w:val="00C86DA7"/>
    <w:rsid w:val="00CE7CE5"/>
    <w:rsid w:val="00D1219D"/>
    <w:rsid w:val="00DA1F90"/>
    <w:rsid w:val="00DB67FA"/>
    <w:rsid w:val="00DD5C3D"/>
    <w:rsid w:val="00E12D01"/>
    <w:rsid w:val="00E16CE1"/>
    <w:rsid w:val="00F53DC1"/>
    <w:rsid w:val="00FB7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engcon Sweden.dotx</Template>
  <TotalTime>3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2626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Philip Alfredsson</cp:lastModifiedBy>
  <cp:revision>3</cp:revision>
  <dcterms:created xsi:type="dcterms:W3CDTF">2019-04-12T12:39:00Z</dcterms:created>
  <dcterms:modified xsi:type="dcterms:W3CDTF">2019-04-12T13:26:00Z</dcterms:modified>
</cp:coreProperties>
</file>