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45CAF" w14:textId="77777777" w:rsidR="00E657E3" w:rsidRPr="009C5C56" w:rsidRDefault="00E657E3">
      <w:pPr>
        <w:rPr>
          <w:rFonts w:eastAsia="Times New Roman" w:cstheme="minorHAnsi"/>
          <w:color w:val="000000"/>
        </w:rPr>
      </w:pPr>
    </w:p>
    <w:p w14:paraId="706A73B9" w14:textId="3EE677B8" w:rsidR="00AC0D17" w:rsidRPr="00AC0D17" w:rsidRDefault="00566901" w:rsidP="00AC0D17">
      <w:pPr>
        <w:rPr>
          <w:rFonts w:eastAsia="Times New Roman" w:cstheme="minorHAnsi"/>
          <w:color w:val="000000"/>
        </w:rPr>
      </w:pPr>
      <w:r>
        <w:rPr>
          <w:rFonts w:eastAsia="Times New Roman" w:cstheme="minorHAnsi"/>
          <w:color w:val="000000"/>
        </w:rPr>
        <w:t>27 July</w:t>
      </w:r>
      <w:r w:rsidR="00E7370C" w:rsidRPr="009C5C56">
        <w:rPr>
          <w:rFonts w:eastAsia="Times New Roman" w:cstheme="minorHAnsi"/>
          <w:color w:val="000000"/>
        </w:rPr>
        <w:t xml:space="preserve"> </w:t>
      </w:r>
      <w:r w:rsidR="00D11337" w:rsidRPr="009C5C56">
        <w:rPr>
          <w:rFonts w:eastAsia="Times New Roman" w:cstheme="minorHAnsi"/>
          <w:color w:val="000000"/>
        </w:rPr>
        <w:t>2020</w:t>
      </w:r>
    </w:p>
    <w:p w14:paraId="6B4CFF7A" w14:textId="2D5FEE60" w:rsidR="00857FC8" w:rsidRPr="009C5C56" w:rsidRDefault="005911B6" w:rsidP="00FF7694">
      <w:pPr>
        <w:jc w:val="center"/>
        <w:rPr>
          <w:rFonts w:eastAsia="Times New Roman" w:cstheme="minorHAnsi"/>
          <w:b/>
          <w:bCs/>
          <w:color w:val="000000"/>
          <w:sz w:val="40"/>
          <w:szCs w:val="40"/>
        </w:rPr>
      </w:pPr>
      <w:proofErr w:type="spellStart"/>
      <w:r w:rsidRPr="009C5C56">
        <w:rPr>
          <w:rFonts w:eastAsia="Times New Roman" w:cstheme="minorHAnsi"/>
          <w:b/>
          <w:bCs/>
          <w:color w:val="000000"/>
          <w:sz w:val="40"/>
          <w:szCs w:val="40"/>
        </w:rPr>
        <w:t>OneOcean</w:t>
      </w:r>
      <w:proofErr w:type="spellEnd"/>
      <w:r w:rsidRPr="009C5C56">
        <w:rPr>
          <w:rFonts w:eastAsia="Times New Roman" w:cstheme="minorHAnsi"/>
          <w:b/>
          <w:bCs/>
          <w:color w:val="000000"/>
          <w:sz w:val="40"/>
          <w:szCs w:val="40"/>
        </w:rPr>
        <w:t xml:space="preserve"> </w:t>
      </w:r>
      <w:r w:rsidR="00BA10C4" w:rsidRPr="009C5C56">
        <w:rPr>
          <w:rFonts w:eastAsia="Times New Roman" w:cstheme="minorHAnsi"/>
          <w:b/>
          <w:bCs/>
          <w:color w:val="000000"/>
          <w:sz w:val="40"/>
          <w:szCs w:val="40"/>
        </w:rPr>
        <w:t xml:space="preserve">launches </w:t>
      </w:r>
      <w:proofErr w:type="spellStart"/>
      <w:r w:rsidRPr="009C5C56">
        <w:rPr>
          <w:rFonts w:eastAsia="Times New Roman" w:cstheme="minorHAnsi"/>
          <w:b/>
          <w:bCs/>
          <w:color w:val="000000"/>
          <w:sz w:val="40"/>
          <w:szCs w:val="40"/>
        </w:rPr>
        <w:t>EnviroManager</w:t>
      </w:r>
      <w:proofErr w:type="spellEnd"/>
      <w:r w:rsidR="00754974" w:rsidRPr="009C5C56">
        <w:rPr>
          <w:rFonts w:eastAsia="Times New Roman" w:cstheme="minorHAnsi"/>
          <w:b/>
          <w:bCs/>
          <w:color w:val="000000"/>
          <w:sz w:val="40"/>
          <w:szCs w:val="40"/>
        </w:rPr>
        <w:t>+</w:t>
      </w:r>
    </w:p>
    <w:p w14:paraId="14658DE8" w14:textId="25CEE7A6" w:rsidR="00AC3B45" w:rsidRPr="009C5C56" w:rsidRDefault="009C5C56" w:rsidP="003C0010">
      <w:pPr>
        <w:jc w:val="center"/>
        <w:rPr>
          <w:rFonts w:eastAsia="Times New Roman" w:cstheme="minorHAnsi"/>
          <w:color w:val="000000"/>
          <w:sz w:val="28"/>
          <w:szCs w:val="28"/>
        </w:rPr>
      </w:pPr>
      <w:r w:rsidRPr="009C5C56">
        <w:rPr>
          <w:rFonts w:eastAsia="Times New Roman" w:cstheme="minorHAnsi"/>
          <w:color w:val="000000"/>
          <w:sz w:val="28"/>
          <w:szCs w:val="28"/>
        </w:rPr>
        <w:t>Enabling companies to create and deploy bespoke company policies in minutes</w:t>
      </w:r>
      <w:r w:rsidR="00D12F7D" w:rsidRPr="009C5C56">
        <w:rPr>
          <w:rFonts w:eastAsia="Times New Roman" w:cstheme="minorHAnsi"/>
          <w:color w:val="000000"/>
          <w:sz w:val="28"/>
          <w:szCs w:val="28"/>
        </w:rPr>
        <w:t xml:space="preserve"> </w:t>
      </w:r>
    </w:p>
    <w:p w14:paraId="1E9324A3" w14:textId="5F6388E1" w:rsidR="00C75853" w:rsidRPr="009C5C56" w:rsidRDefault="00C75853" w:rsidP="00001F71">
      <w:pPr>
        <w:rPr>
          <w:rFonts w:cstheme="minorHAnsi"/>
        </w:rPr>
      </w:pPr>
      <w:r w:rsidRPr="009C5C56">
        <w:rPr>
          <w:rFonts w:cstheme="minorHAnsi"/>
        </w:rPr>
        <w:t>OneOcean has made some clever advancements to its world-leading environmental compliance platform and today announces the launch of EnviroManager</w:t>
      </w:r>
      <w:r w:rsidR="00EB2128" w:rsidRPr="009C5C56">
        <w:rPr>
          <w:rFonts w:cstheme="minorHAnsi"/>
        </w:rPr>
        <w:t>+</w:t>
      </w:r>
      <w:r w:rsidR="00E46ED5" w:rsidRPr="009C5C56">
        <w:rPr>
          <w:rFonts w:cstheme="minorHAnsi"/>
        </w:rPr>
        <w:t xml:space="preserve">. </w:t>
      </w:r>
      <w:r w:rsidRPr="009C5C56">
        <w:rPr>
          <w:rFonts w:cstheme="minorHAnsi"/>
        </w:rPr>
        <w:t>Th</w:t>
      </w:r>
      <w:r w:rsidR="00880172" w:rsidRPr="009C5C56">
        <w:rPr>
          <w:rFonts w:cstheme="minorHAnsi"/>
        </w:rPr>
        <w:t>is</w:t>
      </w:r>
      <w:r w:rsidRPr="009C5C56">
        <w:rPr>
          <w:rFonts w:cstheme="minorHAnsi"/>
        </w:rPr>
        <w:t xml:space="preserve"> unique new add-on </w:t>
      </w:r>
      <w:r w:rsidR="00880172" w:rsidRPr="009C5C56">
        <w:rPr>
          <w:rFonts w:cstheme="minorHAnsi"/>
        </w:rPr>
        <w:t xml:space="preserve">to EnviroManager </w:t>
      </w:r>
      <w:r w:rsidR="000F3DDC" w:rsidRPr="009C5C56">
        <w:rPr>
          <w:rFonts w:cstheme="minorHAnsi"/>
        </w:rPr>
        <w:t xml:space="preserve">enables </w:t>
      </w:r>
      <w:r w:rsidR="00BA10C4" w:rsidRPr="009C5C56">
        <w:rPr>
          <w:rFonts w:cstheme="minorHAnsi"/>
        </w:rPr>
        <w:t>shipping compan</w:t>
      </w:r>
      <w:r w:rsidR="000F3DDC" w:rsidRPr="009C5C56">
        <w:rPr>
          <w:rFonts w:cstheme="minorHAnsi"/>
        </w:rPr>
        <w:t xml:space="preserve">ies to </w:t>
      </w:r>
      <w:r w:rsidR="00D12F7D" w:rsidRPr="009C5C56">
        <w:rPr>
          <w:rFonts w:cstheme="minorHAnsi"/>
        </w:rPr>
        <w:t>apply</w:t>
      </w:r>
      <w:r w:rsidR="00BA10C4" w:rsidRPr="009C5C56">
        <w:rPr>
          <w:rFonts w:cstheme="minorHAnsi"/>
        </w:rPr>
        <w:t xml:space="preserve"> </w:t>
      </w:r>
      <w:r w:rsidRPr="009C5C56">
        <w:rPr>
          <w:rFonts w:cstheme="minorHAnsi"/>
        </w:rPr>
        <w:t xml:space="preserve">their </w:t>
      </w:r>
      <w:r w:rsidR="00BA10C4" w:rsidRPr="009C5C56">
        <w:rPr>
          <w:rFonts w:cstheme="minorHAnsi"/>
        </w:rPr>
        <w:t xml:space="preserve">own </w:t>
      </w:r>
      <w:r w:rsidR="00D12F7D" w:rsidRPr="009C5C56">
        <w:rPr>
          <w:rFonts w:cstheme="minorHAnsi"/>
        </w:rPr>
        <w:t>environmental procedures</w:t>
      </w:r>
      <w:r w:rsidRPr="009C5C56">
        <w:rPr>
          <w:rFonts w:cstheme="minorHAnsi"/>
        </w:rPr>
        <w:t xml:space="preserve"> in an instant</w:t>
      </w:r>
      <w:r w:rsidR="00A61E1F" w:rsidRPr="009C5C56">
        <w:rPr>
          <w:rFonts w:cstheme="minorHAnsi"/>
        </w:rPr>
        <w:t>,</w:t>
      </w:r>
      <w:r w:rsidR="008C5281" w:rsidRPr="009C5C56">
        <w:rPr>
          <w:rFonts w:cstheme="minorHAnsi"/>
        </w:rPr>
        <w:t xml:space="preserve"> </w:t>
      </w:r>
      <w:r w:rsidRPr="009C5C56">
        <w:rPr>
          <w:rFonts w:cstheme="minorHAnsi"/>
        </w:rPr>
        <w:t>to deliver timely, position-based information</w:t>
      </w:r>
      <w:r w:rsidR="00791ED2" w:rsidRPr="009C5C56">
        <w:rPr>
          <w:rFonts w:cstheme="minorHAnsi"/>
        </w:rPr>
        <w:t xml:space="preserve"> and clarity across the fleet </w:t>
      </w:r>
      <w:r w:rsidR="00E46ED5" w:rsidRPr="009C5C56">
        <w:rPr>
          <w:rFonts w:cstheme="minorHAnsi"/>
        </w:rPr>
        <w:t>with</w:t>
      </w:r>
      <w:r w:rsidR="00791ED2" w:rsidRPr="009C5C56">
        <w:rPr>
          <w:rFonts w:cstheme="minorHAnsi"/>
        </w:rPr>
        <w:t xml:space="preserve"> location specific policies.</w:t>
      </w:r>
    </w:p>
    <w:p w14:paraId="694ABB0D" w14:textId="213F9DBE" w:rsidR="00EF2898" w:rsidRPr="009C5C56" w:rsidRDefault="008C5281" w:rsidP="00EF2898">
      <w:pPr>
        <w:rPr>
          <w:rFonts w:cstheme="minorHAnsi"/>
        </w:rPr>
      </w:pPr>
      <w:r w:rsidRPr="009C5C56">
        <w:rPr>
          <w:rFonts w:cstheme="minorHAnsi"/>
        </w:rPr>
        <w:t>Available to commercial maritime companies as well as cruise and superyacht operators, E</w:t>
      </w:r>
      <w:r w:rsidR="00E46ED5" w:rsidRPr="009C5C56">
        <w:rPr>
          <w:rFonts w:cstheme="minorHAnsi"/>
        </w:rPr>
        <w:t>nviro</w:t>
      </w:r>
      <w:r w:rsidRPr="009C5C56">
        <w:rPr>
          <w:rFonts w:cstheme="minorHAnsi"/>
        </w:rPr>
        <w:t>M</w:t>
      </w:r>
      <w:r w:rsidR="00E46ED5" w:rsidRPr="009C5C56">
        <w:rPr>
          <w:rFonts w:cstheme="minorHAnsi"/>
        </w:rPr>
        <w:t>anager</w:t>
      </w:r>
      <w:r w:rsidRPr="009C5C56">
        <w:rPr>
          <w:rFonts w:cstheme="minorHAnsi"/>
        </w:rPr>
        <w:t xml:space="preserve">+ </w:t>
      </w:r>
      <w:r w:rsidR="00A61E1F" w:rsidRPr="009C5C56">
        <w:rPr>
          <w:rFonts w:cstheme="minorHAnsi"/>
        </w:rPr>
        <w:t>allows company</w:t>
      </w:r>
      <w:r w:rsidR="007070BF" w:rsidRPr="009C5C56">
        <w:rPr>
          <w:rFonts w:cstheme="minorHAnsi"/>
        </w:rPr>
        <w:t>-</w:t>
      </w:r>
      <w:r w:rsidR="00A61E1F" w:rsidRPr="009C5C56">
        <w:rPr>
          <w:rFonts w:cstheme="minorHAnsi"/>
        </w:rPr>
        <w:t>specific regulations to be applied across a full fleet</w:t>
      </w:r>
      <w:r w:rsidR="007070BF" w:rsidRPr="009C5C56">
        <w:rPr>
          <w:rFonts w:cstheme="minorHAnsi"/>
        </w:rPr>
        <w:t xml:space="preserve">, </w:t>
      </w:r>
      <w:r w:rsidR="00A61E1F" w:rsidRPr="009C5C56">
        <w:rPr>
          <w:rFonts w:cstheme="minorHAnsi"/>
        </w:rPr>
        <w:t xml:space="preserve">a select group, vessel type or location. Updates can be added and deployed within minutes to reflect company policies and ensure position-based data is delivered quickly. </w:t>
      </w:r>
      <w:r w:rsidR="007070BF" w:rsidRPr="009C5C56">
        <w:rPr>
          <w:rFonts w:cstheme="minorHAnsi"/>
        </w:rPr>
        <w:t>This ensure</w:t>
      </w:r>
      <w:r w:rsidR="00184729" w:rsidRPr="009C5C56">
        <w:rPr>
          <w:rFonts w:cstheme="minorHAnsi"/>
        </w:rPr>
        <w:t>s</w:t>
      </w:r>
      <w:r w:rsidR="007070BF" w:rsidRPr="009C5C56">
        <w:rPr>
          <w:rFonts w:cstheme="minorHAnsi"/>
        </w:rPr>
        <w:t xml:space="preserve"> c</w:t>
      </w:r>
      <w:r w:rsidR="00A61E1F" w:rsidRPr="009C5C56">
        <w:rPr>
          <w:rFonts w:cstheme="minorHAnsi"/>
        </w:rPr>
        <w:t>rews have the right information at the right time to make the best decisions.</w:t>
      </w:r>
    </w:p>
    <w:p w14:paraId="03C27D06" w14:textId="3B97FE86" w:rsidR="00791ED2" w:rsidRPr="009C5C56" w:rsidRDefault="00A61E1F" w:rsidP="00791ED2">
      <w:pPr>
        <w:rPr>
          <w:rFonts w:cstheme="minorHAnsi"/>
        </w:rPr>
      </w:pPr>
      <w:r w:rsidRPr="009C5C56">
        <w:rPr>
          <w:rFonts w:cstheme="minorHAnsi"/>
        </w:rPr>
        <w:t>Today’s ever-changing environmental regulations mean that companies must ensure vessels are operating efficiently to avoid penalties incurred for non-compliance. E</w:t>
      </w:r>
      <w:r w:rsidR="00E46ED5" w:rsidRPr="009C5C56">
        <w:rPr>
          <w:rFonts w:cstheme="minorHAnsi"/>
        </w:rPr>
        <w:t>nviro</w:t>
      </w:r>
      <w:r w:rsidRPr="009C5C56">
        <w:rPr>
          <w:rFonts w:cstheme="minorHAnsi"/>
        </w:rPr>
        <w:t>M</w:t>
      </w:r>
      <w:r w:rsidR="00E46ED5" w:rsidRPr="009C5C56">
        <w:rPr>
          <w:rFonts w:cstheme="minorHAnsi"/>
        </w:rPr>
        <w:t>anager</w:t>
      </w:r>
      <w:r w:rsidRPr="009C5C56">
        <w:rPr>
          <w:rFonts w:cstheme="minorHAnsi"/>
        </w:rPr>
        <w:t xml:space="preserve">+ has been developed to help </w:t>
      </w:r>
      <w:r w:rsidR="008C5281" w:rsidRPr="009C5C56">
        <w:rPr>
          <w:rFonts w:cstheme="minorHAnsi"/>
        </w:rPr>
        <w:t xml:space="preserve">mitigate the risk of making costly errors such as </w:t>
      </w:r>
      <w:r w:rsidR="00E46ED5" w:rsidRPr="009C5C56">
        <w:rPr>
          <w:rFonts w:cstheme="minorHAnsi"/>
        </w:rPr>
        <w:t>straying into territorial waters</w:t>
      </w:r>
      <w:r w:rsidR="007070BF" w:rsidRPr="009C5C56">
        <w:rPr>
          <w:rFonts w:cstheme="minorHAnsi"/>
        </w:rPr>
        <w:t>, for example, e</w:t>
      </w:r>
      <w:r w:rsidR="00791ED2" w:rsidRPr="009C5C56">
        <w:rPr>
          <w:rFonts w:cstheme="minorHAnsi"/>
        </w:rPr>
        <w:t>xtra buffers and instructions can be added to indicate when and where it is best to drop anchor.</w:t>
      </w:r>
      <w:r w:rsidRPr="009C5C56">
        <w:rPr>
          <w:rFonts w:cstheme="minorHAnsi"/>
        </w:rPr>
        <w:t xml:space="preserve"> </w:t>
      </w:r>
      <w:r w:rsidR="00791ED2" w:rsidRPr="009C5C56">
        <w:rPr>
          <w:rFonts w:cstheme="minorHAnsi"/>
        </w:rPr>
        <w:t xml:space="preserve">By incorporating </w:t>
      </w:r>
      <w:r w:rsidR="007070BF" w:rsidRPr="009C5C56">
        <w:rPr>
          <w:rFonts w:cstheme="minorHAnsi"/>
        </w:rPr>
        <w:t xml:space="preserve">bespoke </w:t>
      </w:r>
      <w:r w:rsidR="00791ED2" w:rsidRPr="009C5C56">
        <w:rPr>
          <w:rFonts w:cstheme="minorHAnsi"/>
        </w:rPr>
        <w:t xml:space="preserve">procedures and regulations, </w:t>
      </w:r>
      <w:r w:rsidR="008C5281" w:rsidRPr="009C5C56">
        <w:rPr>
          <w:rFonts w:cstheme="minorHAnsi"/>
        </w:rPr>
        <w:t>E</w:t>
      </w:r>
      <w:r w:rsidR="00E46ED5" w:rsidRPr="009C5C56">
        <w:rPr>
          <w:rFonts w:cstheme="minorHAnsi"/>
        </w:rPr>
        <w:t>nviroManager</w:t>
      </w:r>
      <w:r w:rsidR="008C5281" w:rsidRPr="009C5C56">
        <w:rPr>
          <w:rFonts w:cstheme="minorHAnsi"/>
        </w:rPr>
        <w:t xml:space="preserve">+ </w:t>
      </w:r>
      <w:r w:rsidR="00791ED2" w:rsidRPr="009C5C56">
        <w:rPr>
          <w:rFonts w:cstheme="minorHAnsi"/>
        </w:rPr>
        <w:t xml:space="preserve">enables ship operators and management companies </w:t>
      </w:r>
      <w:r w:rsidR="008C5281" w:rsidRPr="009C5C56">
        <w:rPr>
          <w:rFonts w:cstheme="minorHAnsi"/>
        </w:rPr>
        <w:t xml:space="preserve">to </w:t>
      </w:r>
      <w:r w:rsidR="00791ED2" w:rsidRPr="009C5C56">
        <w:rPr>
          <w:rFonts w:cstheme="minorHAnsi"/>
        </w:rPr>
        <w:t>go above and beyond minimum regulation requirements</w:t>
      </w:r>
      <w:r w:rsidR="007070BF" w:rsidRPr="009C5C56">
        <w:rPr>
          <w:rFonts w:cstheme="minorHAnsi"/>
        </w:rPr>
        <w:t xml:space="preserve"> whilst demonstrating that they are doing their bit to promote environmental awareness.</w:t>
      </w:r>
    </w:p>
    <w:p w14:paraId="6F368C98" w14:textId="13BA7363" w:rsidR="00A61E1F" w:rsidRPr="009C5C56" w:rsidRDefault="008C5281" w:rsidP="008C5281">
      <w:pPr>
        <w:rPr>
          <w:rFonts w:cstheme="minorHAnsi"/>
        </w:rPr>
      </w:pPr>
      <w:r w:rsidRPr="009C5C56">
        <w:rPr>
          <w:rFonts w:cstheme="minorHAnsi"/>
        </w:rPr>
        <w:t>“</w:t>
      </w:r>
      <w:r w:rsidR="007070BF" w:rsidRPr="009C5C56">
        <w:rPr>
          <w:rFonts w:cstheme="minorHAnsi"/>
        </w:rPr>
        <w:t>We are delighted to announce the roll out of E</w:t>
      </w:r>
      <w:r w:rsidR="00E46ED5" w:rsidRPr="009C5C56">
        <w:rPr>
          <w:rFonts w:cstheme="minorHAnsi"/>
        </w:rPr>
        <w:t>nviro</w:t>
      </w:r>
      <w:r w:rsidR="007070BF" w:rsidRPr="009C5C56">
        <w:rPr>
          <w:rFonts w:cstheme="minorHAnsi"/>
        </w:rPr>
        <w:t>M</w:t>
      </w:r>
      <w:r w:rsidR="00E46ED5" w:rsidRPr="009C5C56">
        <w:rPr>
          <w:rFonts w:cstheme="minorHAnsi"/>
        </w:rPr>
        <w:t>anager</w:t>
      </w:r>
      <w:r w:rsidR="007070BF" w:rsidRPr="009C5C56">
        <w:rPr>
          <w:rFonts w:cstheme="minorHAnsi"/>
        </w:rPr>
        <w:t>+ to the maritime industry</w:t>
      </w:r>
      <w:r w:rsidRPr="009C5C56">
        <w:rPr>
          <w:rFonts w:cstheme="minorHAnsi"/>
        </w:rPr>
        <w:t xml:space="preserve">,” said </w:t>
      </w:r>
      <w:proofErr w:type="spellStart"/>
      <w:r w:rsidRPr="009C5C56">
        <w:rPr>
          <w:rFonts w:cstheme="minorHAnsi"/>
        </w:rPr>
        <w:t>OneOcean’s</w:t>
      </w:r>
      <w:proofErr w:type="spellEnd"/>
      <w:r w:rsidRPr="009C5C56">
        <w:rPr>
          <w:rFonts w:cstheme="minorHAnsi"/>
        </w:rPr>
        <w:t xml:space="preserve"> CEO, Martin Taylor. “Through insights gathered from customer input, we identified a need for shoreside teams to provide onboard crew with clear guidance around company policies quickly and timely. Understanding what actions can be undertaken based on </w:t>
      </w:r>
      <w:r w:rsidR="00E46ED5" w:rsidRPr="009C5C56">
        <w:rPr>
          <w:rFonts w:cstheme="minorHAnsi"/>
        </w:rPr>
        <w:t xml:space="preserve">company </w:t>
      </w:r>
      <w:r w:rsidRPr="009C5C56">
        <w:rPr>
          <w:rFonts w:cstheme="minorHAnsi"/>
        </w:rPr>
        <w:t xml:space="preserve">policies, in relation to maritime legislation and the location of a vessel, is a big task for onboard crew.  </w:t>
      </w:r>
      <w:r w:rsidR="007070BF" w:rsidRPr="009C5C56">
        <w:rPr>
          <w:rFonts w:cstheme="minorHAnsi"/>
        </w:rPr>
        <w:t>Our aim is t</w:t>
      </w:r>
      <w:r w:rsidRPr="009C5C56">
        <w:rPr>
          <w:rFonts w:cstheme="minorHAnsi"/>
        </w:rPr>
        <w:t xml:space="preserve">o help the shipping industry go above and beyond </w:t>
      </w:r>
      <w:r w:rsidR="007070BF" w:rsidRPr="009C5C56">
        <w:rPr>
          <w:rFonts w:cstheme="minorHAnsi"/>
        </w:rPr>
        <w:t>m</w:t>
      </w:r>
      <w:r w:rsidRPr="009C5C56">
        <w:rPr>
          <w:rFonts w:cstheme="minorHAnsi"/>
        </w:rPr>
        <w:t xml:space="preserve">inimum </w:t>
      </w:r>
      <w:r w:rsidR="007070BF" w:rsidRPr="009C5C56">
        <w:rPr>
          <w:rFonts w:cstheme="minorHAnsi"/>
        </w:rPr>
        <w:t xml:space="preserve">regulatory </w:t>
      </w:r>
      <w:r w:rsidRPr="009C5C56">
        <w:rPr>
          <w:rFonts w:cstheme="minorHAnsi"/>
        </w:rPr>
        <w:t xml:space="preserve">requirements, </w:t>
      </w:r>
      <w:r w:rsidR="00E46ED5" w:rsidRPr="009C5C56">
        <w:rPr>
          <w:rFonts w:cstheme="minorHAnsi"/>
        </w:rPr>
        <w:t>providing customers with a practical way to enforce company policies and reduce risk</w:t>
      </w:r>
      <w:r w:rsidRPr="009C5C56">
        <w:rPr>
          <w:rFonts w:cstheme="minorHAnsi"/>
        </w:rPr>
        <w:t>.”</w:t>
      </w:r>
    </w:p>
    <w:p w14:paraId="2B65C0B1" w14:textId="5DBB0708" w:rsidR="005B0E6C" w:rsidRPr="009C5C56" w:rsidRDefault="005B0E6C" w:rsidP="00423BDB">
      <w:pPr>
        <w:pStyle w:val="NormalWeb"/>
        <w:spacing w:before="0" w:beforeAutospacing="0" w:after="0" w:afterAutospacing="0" w:line="330" w:lineRule="atLeast"/>
        <w:rPr>
          <w:rFonts w:asciiTheme="minorHAnsi" w:hAnsiTheme="minorHAnsi" w:cstheme="minorHAnsi"/>
        </w:rPr>
      </w:pPr>
      <w:proofErr w:type="spellStart"/>
      <w:r w:rsidRPr="009C5C56">
        <w:rPr>
          <w:rFonts w:asciiTheme="minorHAnsi" w:hAnsiTheme="minorHAnsi" w:cstheme="minorHAnsi"/>
        </w:rPr>
        <w:t>EnviroManager</w:t>
      </w:r>
      <w:proofErr w:type="spellEnd"/>
      <w:r w:rsidRPr="009C5C56">
        <w:rPr>
          <w:rFonts w:asciiTheme="minorHAnsi" w:hAnsiTheme="minorHAnsi" w:cstheme="minorHAnsi"/>
        </w:rPr>
        <w:t xml:space="preserve">+ can instruct vessels to carry out a number of checks and procedures before entering local or environmentally controlled zones such as US Waters. Customised messages can be created and displayed alongside the regulations within </w:t>
      </w:r>
      <w:proofErr w:type="spellStart"/>
      <w:r w:rsidRPr="009C5C56">
        <w:rPr>
          <w:rFonts w:asciiTheme="minorHAnsi" w:hAnsiTheme="minorHAnsi" w:cstheme="minorHAnsi"/>
        </w:rPr>
        <w:t>EnviroManager</w:t>
      </w:r>
      <w:proofErr w:type="spellEnd"/>
      <w:r w:rsidRPr="009C5C56">
        <w:rPr>
          <w:rFonts w:asciiTheme="minorHAnsi" w:hAnsiTheme="minorHAnsi" w:cstheme="minorHAnsi"/>
        </w:rPr>
        <w:t xml:space="preserve"> for the company’s crew to see. </w:t>
      </w:r>
    </w:p>
    <w:p w14:paraId="07FE9D76" w14:textId="77777777" w:rsidR="009C5C56" w:rsidRPr="009C5C56" w:rsidRDefault="009C5C56" w:rsidP="00423BDB">
      <w:pPr>
        <w:pStyle w:val="NormalWeb"/>
        <w:spacing w:before="0" w:beforeAutospacing="0" w:after="0" w:afterAutospacing="0" w:line="330" w:lineRule="atLeast"/>
        <w:rPr>
          <w:rFonts w:asciiTheme="minorHAnsi" w:hAnsiTheme="minorHAnsi" w:cstheme="minorHAnsi"/>
        </w:rPr>
      </w:pPr>
    </w:p>
    <w:p w14:paraId="56856ECA" w14:textId="425E0154" w:rsidR="00423BDB" w:rsidRPr="009C5C56" w:rsidRDefault="00843CD2" w:rsidP="00423BDB">
      <w:pPr>
        <w:pStyle w:val="NormalWeb"/>
        <w:spacing w:before="0" w:beforeAutospacing="0" w:after="0" w:afterAutospacing="0" w:line="330" w:lineRule="atLeast"/>
        <w:rPr>
          <w:rFonts w:asciiTheme="minorHAnsi" w:hAnsiTheme="minorHAnsi" w:cstheme="minorHAnsi"/>
        </w:rPr>
      </w:pPr>
      <w:r w:rsidRPr="009C5C56">
        <w:rPr>
          <w:rFonts w:asciiTheme="minorHAnsi" w:hAnsiTheme="minorHAnsi" w:cstheme="minorHAnsi"/>
        </w:rPr>
        <w:t>Currently</w:t>
      </w:r>
      <w:r w:rsidR="00A61E1F" w:rsidRPr="009C5C56">
        <w:rPr>
          <w:rFonts w:asciiTheme="minorHAnsi" w:hAnsiTheme="minorHAnsi" w:cstheme="minorHAnsi"/>
        </w:rPr>
        <w:t>,</w:t>
      </w:r>
      <w:r w:rsidRPr="009C5C56">
        <w:rPr>
          <w:rFonts w:asciiTheme="minorHAnsi" w:hAnsiTheme="minorHAnsi" w:cstheme="minorHAnsi"/>
        </w:rPr>
        <w:t xml:space="preserve"> unrivalled, solutions like </w:t>
      </w:r>
      <w:proofErr w:type="spellStart"/>
      <w:r w:rsidRPr="009C5C56">
        <w:rPr>
          <w:rFonts w:asciiTheme="minorHAnsi" w:hAnsiTheme="minorHAnsi" w:cstheme="minorHAnsi"/>
        </w:rPr>
        <w:t>E</w:t>
      </w:r>
      <w:r w:rsidR="00E46ED5" w:rsidRPr="009C5C56">
        <w:rPr>
          <w:rFonts w:asciiTheme="minorHAnsi" w:hAnsiTheme="minorHAnsi" w:cstheme="minorHAnsi"/>
        </w:rPr>
        <w:t>nviro</w:t>
      </w:r>
      <w:r w:rsidR="00926F3D" w:rsidRPr="009C5C56">
        <w:rPr>
          <w:rFonts w:asciiTheme="minorHAnsi" w:hAnsiTheme="minorHAnsi" w:cstheme="minorHAnsi"/>
        </w:rPr>
        <w:t>M</w:t>
      </w:r>
      <w:r w:rsidR="00E46ED5" w:rsidRPr="009C5C56">
        <w:rPr>
          <w:rFonts w:asciiTheme="minorHAnsi" w:hAnsiTheme="minorHAnsi" w:cstheme="minorHAnsi"/>
        </w:rPr>
        <w:t>anager</w:t>
      </w:r>
      <w:proofErr w:type="spellEnd"/>
      <w:r w:rsidR="00926F3D" w:rsidRPr="009C5C56">
        <w:rPr>
          <w:rFonts w:asciiTheme="minorHAnsi" w:hAnsiTheme="minorHAnsi" w:cstheme="minorHAnsi"/>
        </w:rPr>
        <w:t>+</w:t>
      </w:r>
      <w:r w:rsidRPr="009C5C56">
        <w:rPr>
          <w:rFonts w:asciiTheme="minorHAnsi" w:hAnsiTheme="minorHAnsi" w:cstheme="minorHAnsi"/>
        </w:rPr>
        <w:t xml:space="preserve"> set </w:t>
      </w:r>
      <w:proofErr w:type="spellStart"/>
      <w:r w:rsidRPr="009C5C56">
        <w:rPr>
          <w:rFonts w:asciiTheme="minorHAnsi" w:hAnsiTheme="minorHAnsi" w:cstheme="minorHAnsi"/>
        </w:rPr>
        <w:t>OneOcean</w:t>
      </w:r>
      <w:proofErr w:type="spellEnd"/>
      <w:r w:rsidRPr="009C5C56">
        <w:rPr>
          <w:rFonts w:asciiTheme="minorHAnsi" w:hAnsiTheme="minorHAnsi" w:cstheme="minorHAnsi"/>
        </w:rPr>
        <w:t xml:space="preserve"> apart from the rest of the competition. </w:t>
      </w:r>
      <w:r w:rsidR="00423BDB" w:rsidRPr="009C5C56">
        <w:rPr>
          <w:rFonts w:asciiTheme="minorHAnsi" w:hAnsiTheme="minorHAnsi" w:cstheme="minorHAnsi"/>
        </w:rPr>
        <w:t xml:space="preserve">OneOcean solutions solve multiple issues and integrate with existing monitoring and management systems, supplying both onshore and onboard teams with the crucial real-time information they need, when they need it. </w:t>
      </w:r>
    </w:p>
    <w:p w14:paraId="123B12EA" w14:textId="427925A3" w:rsidR="00423BDB" w:rsidRPr="009C5C56" w:rsidRDefault="00423BDB" w:rsidP="00423BDB">
      <w:pPr>
        <w:pStyle w:val="NormalWeb"/>
        <w:spacing w:before="0" w:beforeAutospacing="0" w:after="0" w:afterAutospacing="0" w:line="330" w:lineRule="atLeast"/>
        <w:rPr>
          <w:rFonts w:asciiTheme="minorHAnsi" w:hAnsiTheme="minorHAnsi" w:cstheme="minorHAnsi"/>
        </w:rPr>
      </w:pPr>
    </w:p>
    <w:p w14:paraId="5849645E" w14:textId="2A24FA06" w:rsidR="00067C65" w:rsidRPr="009C5C56" w:rsidRDefault="00041BAC" w:rsidP="007F2A12">
      <w:pPr>
        <w:rPr>
          <w:rFonts w:cstheme="minorHAnsi"/>
        </w:rPr>
      </w:pPr>
      <w:r w:rsidRPr="009C5C56">
        <w:rPr>
          <w:rFonts w:cstheme="minorHAnsi"/>
        </w:rPr>
        <w:t>To l</w:t>
      </w:r>
      <w:r w:rsidR="00500C1F" w:rsidRPr="009C5C56">
        <w:rPr>
          <w:rFonts w:cstheme="minorHAnsi"/>
        </w:rPr>
        <w:t xml:space="preserve">earn more about </w:t>
      </w:r>
      <w:r w:rsidR="00E46ED5" w:rsidRPr="009C5C56">
        <w:rPr>
          <w:rFonts w:cstheme="minorHAnsi"/>
        </w:rPr>
        <w:t>Environmental solutions</w:t>
      </w:r>
      <w:r w:rsidR="00DB7626" w:rsidRPr="009C5C56">
        <w:rPr>
          <w:rFonts w:cstheme="minorHAnsi"/>
        </w:rPr>
        <w:t xml:space="preserve">, </w:t>
      </w:r>
      <w:r w:rsidRPr="009C5C56">
        <w:rPr>
          <w:rFonts w:cstheme="minorHAnsi"/>
        </w:rPr>
        <w:t xml:space="preserve">join </w:t>
      </w:r>
      <w:proofErr w:type="spellStart"/>
      <w:r w:rsidRPr="009C5C56">
        <w:rPr>
          <w:rFonts w:cstheme="minorHAnsi"/>
        </w:rPr>
        <w:t>OneOcean’s</w:t>
      </w:r>
      <w:proofErr w:type="spellEnd"/>
      <w:r w:rsidRPr="009C5C56">
        <w:rPr>
          <w:rFonts w:cstheme="minorHAnsi"/>
        </w:rPr>
        <w:t xml:space="preserve"> next webinar on </w:t>
      </w:r>
      <w:r w:rsidR="00C6686D" w:rsidRPr="009C5C56">
        <w:rPr>
          <w:rFonts w:cstheme="minorHAnsi"/>
        </w:rPr>
        <w:t>16</w:t>
      </w:r>
      <w:r w:rsidRPr="009C5C56">
        <w:rPr>
          <w:rFonts w:cstheme="minorHAnsi"/>
        </w:rPr>
        <w:t xml:space="preserve"> September. </w:t>
      </w:r>
      <w:r w:rsidR="00DB7626" w:rsidRPr="009C5C56">
        <w:rPr>
          <w:rFonts w:cstheme="minorHAnsi"/>
        </w:rPr>
        <w:t>V</w:t>
      </w:r>
      <w:r w:rsidRPr="009C5C56">
        <w:rPr>
          <w:rFonts w:cstheme="minorHAnsi"/>
        </w:rPr>
        <w:t xml:space="preserve">isit  </w:t>
      </w:r>
      <w:hyperlink r:id="rId11" w:tgtFrame="_blank" w:tooltip="https://event.webinarjam.com/channel/emandemplus" w:history="1">
        <w:r w:rsidR="009C5C56" w:rsidRPr="009C5C56">
          <w:rPr>
            <w:rStyle w:val="Hyperlink"/>
            <w:rFonts w:cstheme="minorHAnsi"/>
          </w:rPr>
          <w:t>https://event.webinarjam.com/channel/EMandEMplus</w:t>
        </w:r>
      </w:hyperlink>
      <w:r w:rsidR="009C5C56" w:rsidRPr="009C5C56">
        <w:rPr>
          <w:rFonts w:cstheme="minorHAnsi"/>
          <w:sz w:val="21"/>
          <w:szCs w:val="21"/>
        </w:rPr>
        <w:t xml:space="preserve"> </w:t>
      </w:r>
      <w:r w:rsidRPr="009C5C56">
        <w:rPr>
          <w:rFonts w:cstheme="minorHAnsi"/>
        </w:rPr>
        <w:t xml:space="preserve">to reserve your space. </w:t>
      </w:r>
    </w:p>
    <w:p w14:paraId="296D6772" w14:textId="77777777" w:rsidR="009B0BE6" w:rsidRPr="009C5C56" w:rsidRDefault="009B0BE6" w:rsidP="007F2A12">
      <w:pPr>
        <w:rPr>
          <w:rFonts w:cstheme="minorHAnsi"/>
          <w:b/>
          <w:bCs/>
        </w:rPr>
      </w:pPr>
    </w:p>
    <w:p w14:paraId="70D6E182" w14:textId="71CB9058" w:rsidR="007F2A12" w:rsidRPr="009C5C56" w:rsidRDefault="007F2A12" w:rsidP="007F2A12">
      <w:pPr>
        <w:rPr>
          <w:rFonts w:cstheme="minorHAnsi"/>
          <w:b/>
          <w:bCs/>
        </w:rPr>
      </w:pPr>
      <w:r w:rsidRPr="009C5C56">
        <w:rPr>
          <w:rFonts w:cstheme="minorHAnsi"/>
          <w:b/>
          <w:bCs/>
        </w:rPr>
        <w:t>ENDS</w:t>
      </w:r>
    </w:p>
    <w:p w14:paraId="41EB6CAF" w14:textId="77777777" w:rsidR="00D85429" w:rsidRPr="009C5C56" w:rsidRDefault="00D85429" w:rsidP="004D7C2B">
      <w:pPr>
        <w:rPr>
          <w:rFonts w:cstheme="minorHAnsi"/>
        </w:rPr>
      </w:pPr>
    </w:p>
    <w:p w14:paraId="026CB871" w14:textId="2085A3D9" w:rsidR="004D7C2B" w:rsidRPr="009C5C56" w:rsidRDefault="004D7C2B" w:rsidP="004D7C2B">
      <w:pPr>
        <w:rPr>
          <w:rFonts w:cstheme="minorHAnsi"/>
        </w:rPr>
      </w:pPr>
      <w:r w:rsidRPr="009C5C56">
        <w:rPr>
          <w:rFonts w:cstheme="minorHAnsi"/>
        </w:rPr>
        <w:t>For press enquiries please contact:</w:t>
      </w:r>
    </w:p>
    <w:p w14:paraId="1FEC6CE4" w14:textId="64683FDC" w:rsidR="004D7C2B" w:rsidRPr="009C5C56" w:rsidRDefault="004D7C2B" w:rsidP="004D7C2B">
      <w:pPr>
        <w:rPr>
          <w:rFonts w:cstheme="minorHAnsi"/>
        </w:rPr>
      </w:pPr>
      <w:r w:rsidRPr="009C5C56">
        <w:rPr>
          <w:rFonts w:cstheme="minorHAnsi"/>
        </w:rPr>
        <w:t>Steph Raikes</w:t>
      </w:r>
      <w:r w:rsidR="003B32F3" w:rsidRPr="009C5C56">
        <w:rPr>
          <w:rFonts w:cstheme="minorHAnsi"/>
        </w:rPr>
        <w:t>-</w:t>
      </w:r>
      <w:r w:rsidRPr="009C5C56">
        <w:rPr>
          <w:rFonts w:cstheme="minorHAnsi"/>
        </w:rPr>
        <w:t>Cairns</w:t>
      </w:r>
    </w:p>
    <w:p w14:paraId="4C1A3641" w14:textId="020218F8" w:rsidR="004D7C2B" w:rsidRPr="009C5C56" w:rsidRDefault="004D7C2B" w:rsidP="004D7C2B">
      <w:pPr>
        <w:rPr>
          <w:rFonts w:cstheme="minorHAnsi"/>
        </w:rPr>
      </w:pPr>
      <w:r w:rsidRPr="009C5C56">
        <w:rPr>
          <w:rFonts w:cstheme="minorHAnsi"/>
        </w:rPr>
        <w:t>Head of Marketing</w:t>
      </w:r>
    </w:p>
    <w:p w14:paraId="24A03AC6" w14:textId="77777777" w:rsidR="004D7C2B" w:rsidRPr="009C5C56" w:rsidRDefault="004D7C2B" w:rsidP="004D7C2B">
      <w:pPr>
        <w:rPr>
          <w:rFonts w:cstheme="minorHAnsi"/>
        </w:rPr>
      </w:pPr>
      <w:r w:rsidRPr="009C5C56">
        <w:rPr>
          <w:rFonts w:cstheme="minorHAnsi"/>
        </w:rPr>
        <w:t>+44 1992 805 478</w:t>
      </w:r>
    </w:p>
    <w:p w14:paraId="31FB8BA2" w14:textId="610C8FC9" w:rsidR="004D7C2B" w:rsidRPr="009C5C56" w:rsidRDefault="004D7C2B" w:rsidP="004D7C2B">
      <w:pPr>
        <w:rPr>
          <w:rFonts w:cstheme="minorHAnsi"/>
        </w:rPr>
      </w:pPr>
      <w:r w:rsidRPr="009C5C56">
        <w:rPr>
          <w:rFonts w:cstheme="minorHAnsi"/>
        </w:rPr>
        <w:t>Steph.RaikesCairns@</w:t>
      </w:r>
      <w:r w:rsidR="003B32F3" w:rsidRPr="009C5C56">
        <w:rPr>
          <w:rFonts w:cstheme="minorHAnsi"/>
        </w:rPr>
        <w:t>oneocean</w:t>
      </w:r>
      <w:r w:rsidRPr="009C5C56">
        <w:rPr>
          <w:rFonts w:cstheme="minorHAnsi"/>
        </w:rPr>
        <w:t>.com</w:t>
      </w:r>
    </w:p>
    <w:p w14:paraId="1A288731" w14:textId="7E963667" w:rsidR="004D7C2B" w:rsidRPr="009C5C56" w:rsidRDefault="004D7C2B" w:rsidP="004D7C2B">
      <w:pPr>
        <w:rPr>
          <w:rFonts w:eastAsia="Times New Roman" w:cstheme="minorHAnsi"/>
        </w:rPr>
      </w:pPr>
    </w:p>
    <w:p w14:paraId="6BCDF8B2" w14:textId="77777777" w:rsidR="008E7E9E" w:rsidRPr="009C5C56" w:rsidRDefault="008E7E9E" w:rsidP="008E7E9E">
      <w:pPr>
        <w:rPr>
          <w:rFonts w:cstheme="minorHAnsi"/>
          <w:b/>
          <w:bCs/>
        </w:rPr>
      </w:pPr>
      <w:r w:rsidRPr="009C5C56">
        <w:rPr>
          <w:rFonts w:cstheme="minorHAnsi"/>
          <w:b/>
          <w:bCs/>
        </w:rPr>
        <w:t>About OneOcean</w:t>
      </w:r>
    </w:p>
    <w:p w14:paraId="69F80B14" w14:textId="7409A022" w:rsidR="008E7E9E" w:rsidRPr="009C5C56" w:rsidRDefault="008E7E9E" w:rsidP="009F6394">
      <w:pPr>
        <w:rPr>
          <w:rFonts w:cstheme="minorHAnsi"/>
        </w:rPr>
      </w:pPr>
      <w:r w:rsidRPr="009C5C56">
        <w:rPr>
          <w:rFonts w:cstheme="minorHAnsi"/>
        </w:rPr>
        <w:t xml:space="preserve">OneOcean is the largest single digital solutions company in the maritime industry and the global leader in digital navigation and voyage compliance. The business supports nearly 20,000 vessels in their regulatory and navigational activities, making life easier for ship owners and managers, both onboard and onshore. Its aim is to simplify e-navigation and compliance with </w:t>
      </w:r>
      <w:r w:rsidR="007D009B" w:rsidRPr="009C5C56">
        <w:rPr>
          <w:rFonts w:cstheme="minorHAnsi"/>
        </w:rPr>
        <w:t>the</w:t>
      </w:r>
      <w:r w:rsidRPr="009C5C56">
        <w:rPr>
          <w:rFonts w:cstheme="minorHAnsi"/>
        </w:rPr>
        <w:t xml:space="preserve"> powerful OneOcean platform built for the future while giving onboard and onshore teams the real-time information they need, when they need it. </w:t>
      </w:r>
    </w:p>
    <w:p w14:paraId="72D874FC" w14:textId="3C7BA452" w:rsidR="00F416EF" w:rsidRPr="009C5C56" w:rsidRDefault="005E63AE">
      <w:pPr>
        <w:rPr>
          <w:rFonts w:cstheme="minorHAnsi"/>
        </w:rPr>
      </w:pPr>
      <w:r w:rsidRPr="009C5C56">
        <w:rPr>
          <w:rFonts w:cstheme="minorHAnsi"/>
        </w:rPr>
        <w:t xml:space="preserve">For further information, visit </w:t>
      </w:r>
      <w:hyperlink r:id="rId12" w:history="1">
        <w:r w:rsidRPr="009C5C56">
          <w:rPr>
            <w:rStyle w:val="Hyperlink"/>
            <w:rFonts w:cstheme="minorHAnsi"/>
          </w:rPr>
          <w:t>www.oneocean.com</w:t>
        </w:r>
      </w:hyperlink>
      <w:r w:rsidRPr="009C5C56">
        <w:rPr>
          <w:rFonts w:cstheme="minorHAnsi"/>
        </w:rPr>
        <w:t xml:space="preserve"> </w:t>
      </w:r>
    </w:p>
    <w:p w14:paraId="091E19C7" w14:textId="62CFAE40" w:rsidR="00F416EF" w:rsidRPr="009C5C56" w:rsidRDefault="00F416EF">
      <w:pPr>
        <w:rPr>
          <w:rFonts w:cstheme="minorHAnsi"/>
        </w:rPr>
      </w:pPr>
    </w:p>
    <w:p w14:paraId="545CA79D" w14:textId="77777777" w:rsidR="00F416EF" w:rsidRPr="009C5C56" w:rsidRDefault="00F416EF">
      <w:pPr>
        <w:rPr>
          <w:rFonts w:cstheme="minorHAnsi"/>
        </w:rPr>
      </w:pPr>
    </w:p>
    <w:p w14:paraId="085561B1" w14:textId="77777777" w:rsidR="004F6DF4" w:rsidRPr="009C5C56" w:rsidRDefault="004F6DF4">
      <w:pPr>
        <w:rPr>
          <w:rFonts w:cstheme="minorHAnsi"/>
        </w:rPr>
      </w:pPr>
    </w:p>
    <w:sectPr w:rsidR="004F6DF4" w:rsidRPr="009C5C56" w:rsidSect="00514132">
      <w:headerReference w:type="default" r:id="rId13"/>
      <w:pgSz w:w="11906" w:h="16838"/>
      <w:pgMar w:top="1077" w:right="964" w:bottom="90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1171" w14:textId="77777777" w:rsidR="005E5B57" w:rsidRDefault="005E5B57" w:rsidP="00DD4D67">
      <w:pPr>
        <w:spacing w:after="0" w:line="240" w:lineRule="auto"/>
      </w:pPr>
      <w:r>
        <w:separator/>
      </w:r>
    </w:p>
  </w:endnote>
  <w:endnote w:type="continuationSeparator" w:id="0">
    <w:p w14:paraId="33134A3B" w14:textId="77777777" w:rsidR="005E5B57" w:rsidRDefault="005E5B57" w:rsidP="00DD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D8E54" w14:textId="77777777" w:rsidR="005E5B57" w:rsidRDefault="005E5B57" w:rsidP="00DD4D67">
      <w:pPr>
        <w:spacing w:after="0" w:line="240" w:lineRule="auto"/>
      </w:pPr>
      <w:r>
        <w:separator/>
      </w:r>
    </w:p>
  </w:footnote>
  <w:footnote w:type="continuationSeparator" w:id="0">
    <w:p w14:paraId="171550F1" w14:textId="77777777" w:rsidR="005E5B57" w:rsidRDefault="005E5B57" w:rsidP="00DD4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D2A5" w14:textId="719C38AC" w:rsidR="005B0E6C" w:rsidRDefault="009C5C56">
    <w:pPr>
      <w:pStyle w:val="Header"/>
    </w:pPr>
    <w:r>
      <w:rPr>
        <w:noProof/>
      </w:rPr>
      <w:drawing>
        <wp:anchor distT="0" distB="0" distL="114300" distR="114300" simplePos="0" relativeHeight="251658240" behindDoc="0" locked="0" layoutInCell="1" allowOverlap="1" wp14:anchorId="584E2B8D" wp14:editId="2C2733D3">
          <wp:simplePos x="0" y="0"/>
          <wp:positionH relativeFrom="margin">
            <wp:align>right</wp:align>
          </wp:positionH>
          <wp:positionV relativeFrom="paragraph">
            <wp:posOffset>35560</wp:posOffset>
          </wp:positionV>
          <wp:extent cx="2798445" cy="463550"/>
          <wp:effectExtent l="0" t="0" r="1905" b="0"/>
          <wp:wrapThrough wrapText="bothSides">
            <wp:wrapPolygon edited="0">
              <wp:start x="588" y="0"/>
              <wp:lineTo x="0" y="3551"/>
              <wp:lineTo x="0" y="16866"/>
              <wp:lineTo x="588" y="20416"/>
              <wp:lineTo x="21468" y="20416"/>
              <wp:lineTo x="21468" y="3551"/>
              <wp:lineTo x="11469" y="0"/>
              <wp:lineTo x="58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463550"/>
                  </a:xfrm>
                  <a:prstGeom prst="rect">
                    <a:avLst/>
                  </a:prstGeom>
                  <a:noFill/>
                </pic:spPr>
              </pic:pic>
            </a:graphicData>
          </a:graphic>
          <wp14:sizeRelH relativeFrom="page">
            <wp14:pctWidth>0</wp14:pctWidth>
          </wp14:sizeRelH>
          <wp14:sizeRelV relativeFrom="page">
            <wp14:pctHeight>0</wp14:pctHeight>
          </wp14:sizeRelV>
        </wp:anchor>
      </w:drawing>
    </w:r>
  </w:p>
  <w:p w14:paraId="7A8E22F5" w14:textId="6D22F84B" w:rsidR="005B0E6C" w:rsidRDefault="005B0E6C">
    <w:pPr>
      <w:pStyle w:val="Header"/>
    </w:pPr>
  </w:p>
  <w:p w14:paraId="66193D57" w14:textId="77777777" w:rsidR="005B0E6C" w:rsidRDefault="005B0E6C">
    <w:pPr>
      <w:pStyle w:val="Header"/>
    </w:pPr>
  </w:p>
  <w:p w14:paraId="3C23B91B" w14:textId="3AD1038F" w:rsidR="00DD4D67" w:rsidRDefault="00DD4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3581"/>
    <w:multiLevelType w:val="hybridMultilevel"/>
    <w:tmpl w:val="3460C2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67"/>
    <w:rsid w:val="00001F71"/>
    <w:rsid w:val="00002AEE"/>
    <w:rsid w:val="00020BAF"/>
    <w:rsid w:val="00041308"/>
    <w:rsid w:val="00041BAC"/>
    <w:rsid w:val="000437A3"/>
    <w:rsid w:val="000457F4"/>
    <w:rsid w:val="00053E73"/>
    <w:rsid w:val="00067377"/>
    <w:rsid w:val="00067C65"/>
    <w:rsid w:val="00074556"/>
    <w:rsid w:val="00081893"/>
    <w:rsid w:val="000879F6"/>
    <w:rsid w:val="000939F1"/>
    <w:rsid w:val="000A5C3D"/>
    <w:rsid w:val="000B0CA7"/>
    <w:rsid w:val="000B4F55"/>
    <w:rsid w:val="000B5502"/>
    <w:rsid w:val="000E3219"/>
    <w:rsid w:val="000F3DDC"/>
    <w:rsid w:val="000F6AB6"/>
    <w:rsid w:val="000F7478"/>
    <w:rsid w:val="00104579"/>
    <w:rsid w:val="00104B71"/>
    <w:rsid w:val="00104F00"/>
    <w:rsid w:val="00122C47"/>
    <w:rsid w:val="001267E3"/>
    <w:rsid w:val="001506FC"/>
    <w:rsid w:val="0015686A"/>
    <w:rsid w:val="001572A5"/>
    <w:rsid w:val="00171D3C"/>
    <w:rsid w:val="001758DD"/>
    <w:rsid w:val="00184729"/>
    <w:rsid w:val="001956DF"/>
    <w:rsid w:val="001E0516"/>
    <w:rsid w:val="001F2753"/>
    <w:rsid w:val="00234038"/>
    <w:rsid w:val="00240B6F"/>
    <w:rsid w:val="002418CD"/>
    <w:rsid w:val="002608CC"/>
    <w:rsid w:val="00276168"/>
    <w:rsid w:val="00277A68"/>
    <w:rsid w:val="00285BA1"/>
    <w:rsid w:val="002A2D99"/>
    <w:rsid w:val="002A4470"/>
    <w:rsid w:val="002A518B"/>
    <w:rsid w:val="002B0FEF"/>
    <w:rsid w:val="002C6793"/>
    <w:rsid w:val="002C681F"/>
    <w:rsid w:val="002D58D1"/>
    <w:rsid w:val="002D7CD5"/>
    <w:rsid w:val="002E420A"/>
    <w:rsid w:val="002F4C29"/>
    <w:rsid w:val="002F5DC5"/>
    <w:rsid w:val="00307D5F"/>
    <w:rsid w:val="00312512"/>
    <w:rsid w:val="00323121"/>
    <w:rsid w:val="00342AB3"/>
    <w:rsid w:val="00345FD6"/>
    <w:rsid w:val="00374E9B"/>
    <w:rsid w:val="00376FE8"/>
    <w:rsid w:val="0039283E"/>
    <w:rsid w:val="003B144F"/>
    <w:rsid w:val="003B1525"/>
    <w:rsid w:val="003B2DB4"/>
    <w:rsid w:val="003B32F3"/>
    <w:rsid w:val="003C0010"/>
    <w:rsid w:val="003E30CC"/>
    <w:rsid w:val="00402485"/>
    <w:rsid w:val="00406AD5"/>
    <w:rsid w:val="00413C47"/>
    <w:rsid w:val="00417AF9"/>
    <w:rsid w:val="00420DDA"/>
    <w:rsid w:val="00423BDB"/>
    <w:rsid w:val="00425501"/>
    <w:rsid w:val="0043402A"/>
    <w:rsid w:val="00447406"/>
    <w:rsid w:val="00452561"/>
    <w:rsid w:val="00452A97"/>
    <w:rsid w:val="004545AD"/>
    <w:rsid w:val="00456F94"/>
    <w:rsid w:val="004570C7"/>
    <w:rsid w:val="00460D02"/>
    <w:rsid w:val="00465076"/>
    <w:rsid w:val="00474C30"/>
    <w:rsid w:val="004A5641"/>
    <w:rsid w:val="004B4729"/>
    <w:rsid w:val="004B70DE"/>
    <w:rsid w:val="004C331E"/>
    <w:rsid w:val="004D7C2B"/>
    <w:rsid w:val="004E0933"/>
    <w:rsid w:val="004E4C81"/>
    <w:rsid w:val="004F6DF4"/>
    <w:rsid w:val="00500C1F"/>
    <w:rsid w:val="00514132"/>
    <w:rsid w:val="00514942"/>
    <w:rsid w:val="00521046"/>
    <w:rsid w:val="00525823"/>
    <w:rsid w:val="005460A5"/>
    <w:rsid w:val="005524AB"/>
    <w:rsid w:val="00566901"/>
    <w:rsid w:val="005732F7"/>
    <w:rsid w:val="00585DAF"/>
    <w:rsid w:val="005911B6"/>
    <w:rsid w:val="005B0E6C"/>
    <w:rsid w:val="005D5AEE"/>
    <w:rsid w:val="005E42BF"/>
    <w:rsid w:val="005E5B57"/>
    <w:rsid w:val="005E63AE"/>
    <w:rsid w:val="006006D3"/>
    <w:rsid w:val="0060524A"/>
    <w:rsid w:val="00615534"/>
    <w:rsid w:val="00661D39"/>
    <w:rsid w:val="00662366"/>
    <w:rsid w:val="0067250C"/>
    <w:rsid w:val="00682DC8"/>
    <w:rsid w:val="00683649"/>
    <w:rsid w:val="00687284"/>
    <w:rsid w:val="00690570"/>
    <w:rsid w:val="006938AF"/>
    <w:rsid w:val="00697098"/>
    <w:rsid w:val="006B0DBF"/>
    <w:rsid w:val="006B3FE5"/>
    <w:rsid w:val="006B4AA7"/>
    <w:rsid w:val="006C79F4"/>
    <w:rsid w:val="006D005D"/>
    <w:rsid w:val="006E2EA1"/>
    <w:rsid w:val="006F2F9A"/>
    <w:rsid w:val="00700E0F"/>
    <w:rsid w:val="00703A31"/>
    <w:rsid w:val="007070BF"/>
    <w:rsid w:val="00713759"/>
    <w:rsid w:val="007226EA"/>
    <w:rsid w:val="0073104F"/>
    <w:rsid w:val="007411E3"/>
    <w:rsid w:val="00742672"/>
    <w:rsid w:val="00753426"/>
    <w:rsid w:val="00754974"/>
    <w:rsid w:val="007633D1"/>
    <w:rsid w:val="00765195"/>
    <w:rsid w:val="00765D9C"/>
    <w:rsid w:val="00776BE1"/>
    <w:rsid w:val="007808DF"/>
    <w:rsid w:val="00784F5A"/>
    <w:rsid w:val="00791ED2"/>
    <w:rsid w:val="007A17CB"/>
    <w:rsid w:val="007A18F7"/>
    <w:rsid w:val="007D009B"/>
    <w:rsid w:val="007F2A12"/>
    <w:rsid w:val="007F500C"/>
    <w:rsid w:val="00800CFC"/>
    <w:rsid w:val="00812A08"/>
    <w:rsid w:val="00820DF7"/>
    <w:rsid w:val="00821C9A"/>
    <w:rsid w:val="008221B5"/>
    <w:rsid w:val="00826960"/>
    <w:rsid w:val="00832E97"/>
    <w:rsid w:val="00836729"/>
    <w:rsid w:val="00843CD2"/>
    <w:rsid w:val="00857FC8"/>
    <w:rsid w:val="00860BB1"/>
    <w:rsid w:val="00880172"/>
    <w:rsid w:val="008843EA"/>
    <w:rsid w:val="008867FA"/>
    <w:rsid w:val="00892DE7"/>
    <w:rsid w:val="008B33EB"/>
    <w:rsid w:val="008B5A0E"/>
    <w:rsid w:val="008B612B"/>
    <w:rsid w:val="008C5281"/>
    <w:rsid w:val="008E7E9E"/>
    <w:rsid w:val="008F19A0"/>
    <w:rsid w:val="008F35AB"/>
    <w:rsid w:val="00916548"/>
    <w:rsid w:val="00917008"/>
    <w:rsid w:val="00921F7E"/>
    <w:rsid w:val="00922C6D"/>
    <w:rsid w:val="00926F3D"/>
    <w:rsid w:val="00957FFA"/>
    <w:rsid w:val="009647EB"/>
    <w:rsid w:val="009769A4"/>
    <w:rsid w:val="00984B53"/>
    <w:rsid w:val="009910F8"/>
    <w:rsid w:val="0099453D"/>
    <w:rsid w:val="009B0BE6"/>
    <w:rsid w:val="009C11BE"/>
    <w:rsid w:val="009C5C56"/>
    <w:rsid w:val="009C75C2"/>
    <w:rsid w:val="009D7B9D"/>
    <w:rsid w:val="009F280F"/>
    <w:rsid w:val="009F6394"/>
    <w:rsid w:val="00A25FC5"/>
    <w:rsid w:val="00A2687E"/>
    <w:rsid w:val="00A34722"/>
    <w:rsid w:val="00A44F08"/>
    <w:rsid w:val="00A61E1F"/>
    <w:rsid w:val="00A87822"/>
    <w:rsid w:val="00AA3D6D"/>
    <w:rsid w:val="00AC0659"/>
    <w:rsid w:val="00AC0D17"/>
    <w:rsid w:val="00AC3B45"/>
    <w:rsid w:val="00AF500D"/>
    <w:rsid w:val="00B17D86"/>
    <w:rsid w:val="00B25CD3"/>
    <w:rsid w:val="00B35C47"/>
    <w:rsid w:val="00B36BAC"/>
    <w:rsid w:val="00B36EDD"/>
    <w:rsid w:val="00B43F9E"/>
    <w:rsid w:val="00B47B67"/>
    <w:rsid w:val="00B542EB"/>
    <w:rsid w:val="00B72F5A"/>
    <w:rsid w:val="00B9242A"/>
    <w:rsid w:val="00B966B9"/>
    <w:rsid w:val="00BA10C4"/>
    <w:rsid w:val="00BB4671"/>
    <w:rsid w:val="00BB5309"/>
    <w:rsid w:val="00BB5B23"/>
    <w:rsid w:val="00BB6E52"/>
    <w:rsid w:val="00BC63AF"/>
    <w:rsid w:val="00BD133F"/>
    <w:rsid w:val="00BE5C48"/>
    <w:rsid w:val="00BE678F"/>
    <w:rsid w:val="00BF3EBC"/>
    <w:rsid w:val="00BF6BD8"/>
    <w:rsid w:val="00C007BE"/>
    <w:rsid w:val="00C06E83"/>
    <w:rsid w:val="00C07686"/>
    <w:rsid w:val="00C079DD"/>
    <w:rsid w:val="00C07CDC"/>
    <w:rsid w:val="00C23D43"/>
    <w:rsid w:val="00C31A89"/>
    <w:rsid w:val="00C3567F"/>
    <w:rsid w:val="00C407A0"/>
    <w:rsid w:val="00C45F43"/>
    <w:rsid w:val="00C63983"/>
    <w:rsid w:val="00C66786"/>
    <w:rsid w:val="00C6686D"/>
    <w:rsid w:val="00C72FBF"/>
    <w:rsid w:val="00C75853"/>
    <w:rsid w:val="00C76075"/>
    <w:rsid w:val="00C84DD6"/>
    <w:rsid w:val="00C8688C"/>
    <w:rsid w:val="00C94B9A"/>
    <w:rsid w:val="00CA3535"/>
    <w:rsid w:val="00CC085E"/>
    <w:rsid w:val="00CE0FB2"/>
    <w:rsid w:val="00CE62CF"/>
    <w:rsid w:val="00CF3BD4"/>
    <w:rsid w:val="00D00D05"/>
    <w:rsid w:val="00D04CFF"/>
    <w:rsid w:val="00D07BC1"/>
    <w:rsid w:val="00D11337"/>
    <w:rsid w:val="00D12559"/>
    <w:rsid w:val="00D12F7D"/>
    <w:rsid w:val="00D15386"/>
    <w:rsid w:val="00D23BCC"/>
    <w:rsid w:val="00D248B8"/>
    <w:rsid w:val="00D26E4F"/>
    <w:rsid w:val="00D33CAB"/>
    <w:rsid w:val="00D57E5F"/>
    <w:rsid w:val="00D63CDC"/>
    <w:rsid w:val="00D85429"/>
    <w:rsid w:val="00D90C5C"/>
    <w:rsid w:val="00D9480F"/>
    <w:rsid w:val="00DB431E"/>
    <w:rsid w:val="00DB7490"/>
    <w:rsid w:val="00DB7626"/>
    <w:rsid w:val="00DC1AA8"/>
    <w:rsid w:val="00DD0F69"/>
    <w:rsid w:val="00DD4D67"/>
    <w:rsid w:val="00DD5077"/>
    <w:rsid w:val="00DD6146"/>
    <w:rsid w:val="00DF0F34"/>
    <w:rsid w:val="00DF4CCA"/>
    <w:rsid w:val="00DF64E7"/>
    <w:rsid w:val="00E236B7"/>
    <w:rsid w:val="00E24460"/>
    <w:rsid w:val="00E3256F"/>
    <w:rsid w:val="00E444C6"/>
    <w:rsid w:val="00E45D24"/>
    <w:rsid w:val="00E46ED5"/>
    <w:rsid w:val="00E529C6"/>
    <w:rsid w:val="00E5712E"/>
    <w:rsid w:val="00E615E3"/>
    <w:rsid w:val="00E657E3"/>
    <w:rsid w:val="00E7370C"/>
    <w:rsid w:val="00E76157"/>
    <w:rsid w:val="00E77AA5"/>
    <w:rsid w:val="00E9754C"/>
    <w:rsid w:val="00EA3493"/>
    <w:rsid w:val="00EB2128"/>
    <w:rsid w:val="00EB2966"/>
    <w:rsid w:val="00EB7DAC"/>
    <w:rsid w:val="00EC4DEB"/>
    <w:rsid w:val="00ED0919"/>
    <w:rsid w:val="00ED5DBE"/>
    <w:rsid w:val="00ED5FDF"/>
    <w:rsid w:val="00EE3805"/>
    <w:rsid w:val="00EE4749"/>
    <w:rsid w:val="00EE7190"/>
    <w:rsid w:val="00EF2898"/>
    <w:rsid w:val="00EF4D44"/>
    <w:rsid w:val="00F00240"/>
    <w:rsid w:val="00F01307"/>
    <w:rsid w:val="00F23943"/>
    <w:rsid w:val="00F305BE"/>
    <w:rsid w:val="00F416EF"/>
    <w:rsid w:val="00F43D76"/>
    <w:rsid w:val="00F44EC3"/>
    <w:rsid w:val="00F51D30"/>
    <w:rsid w:val="00F56DFD"/>
    <w:rsid w:val="00F615E6"/>
    <w:rsid w:val="00F63A74"/>
    <w:rsid w:val="00F646BC"/>
    <w:rsid w:val="00F737E2"/>
    <w:rsid w:val="00F76B15"/>
    <w:rsid w:val="00F8105B"/>
    <w:rsid w:val="00F938A9"/>
    <w:rsid w:val="00FA711D"/>
    <w:rsid w:val="00FB7FB9"/>
    <w:rsid w:val="00FC4166"/>
    <w:rsid w:val="00FF551B"/>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73766"/>
  <w15:chartTrackingRefBased/>
  <w15:docId w15:val="{A0ECA306-84AF-4447-BA08-7C86A5AA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67"/>
  </w:style>
  <w:style w:type="paragraph" w:styleId="Footer">
    <w:name w:val="footer"/>
    <w:basedOn w:val="Normal"/>
    <w:link w:val="FooterChar"/>
    <w:uiPriority w:val="99"/>
    <w:unhideWhenUsed/>
    <w:rsid w:val="00DD4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67"/>
  </w:style>
  <w:style w:type="character" w:styleId="CommentReference">
    <w:name w:val="annotation reference"/>
    <w:basedOn w:val="DefaultParagraphFont"/>
    <w:uiPriority w:val="99"/>
    <w:semiHidden/>
    <w:unhideWhenUsed/>
    <w:rsid w:val="00585DAF"/>
    <w:rPr>
      <w:sz w:val="16"/>
      <w:szCs w:val="16"/>
    </w:rPr>
  </w:style>
  <w:style w:type="paragraph" w:styleId="CommentText">
    <w:name w:val="annotation text"/>
    <w:basedOn w:val="Normal"/>
    <w:link w:val="CommentTextChar"/>
    <w:uiPriority w:val="99"/>
    <w:unhideWhenUsed/>
    <w:rsid w:val="00585DAF"/>
    <w:pPr>
      <w:spacing w:line="240" w:lineRule="auto"/>
    </w:pPr>
    <w:rPr>
      <w:sz w:val="20"/>
      <w:szCs w:val="20"/>
    </w:rPr>
  </w:style>
  <w:style w:type="character" w:customStyle="1" w:styleId="CommentTextChar">
    <w:name w:val="Comment Text Char"/>
    <w:basedOn w:val="DefaultParagraphFont"/>
    <w:link w:val="CommentText"/>
    <w:uiPriority w:val="99"/>
    <w:rsid w:val="00585DAF"/>
    <w:rPr>
      <w:sz w:val="20"/>
      <w:szCs w:val="20"/>
    </w:rPr>
  </w:style>
  <w:style w:type="paragraph" w:styleId="CommentSubject">
    <w:name w:val="annotation subject"/>
    <w:basedOn w:val="CommentText"/>
    <w:next w:val="CommentText"/>
    <w:link w:val="CommentSubjectChar"/>
    <w:uiPriority w:val="99"/>
    <w:semiHidden/>
    <w:unhideWhenUsed/>
    <w:rsid w:val="00585DAF"/>
    <w:rPr>
      <w:b/>
      <w:bCs/>
    </w:rPr>
  </w:style>
  <w:style w:type="character" w:customStyle="1" w:styleId="CommentSubjectChar">
    <w:name w:val="Comment Subject Char"/>
    <w:basedOn w:val="CommentTextChar"/>
    <w:link w:val="CommentSubject"/>
    <w:uiPriority w:val="99"/>
    <w:semiHidden/>
    <w:rsid w:val="00585DAF"/>
    <w:rPr>
      <w:b/>
      <w:bCs/>
      <w:sz w:val="20"/>
      <w:szCs w:val="20"/>
    </w:rPr>
  </w:style>
  <w:style w:type="paragraph" w:styleId="BalloonText">
    <w:name w:val="Balloon Text"/>
    <w:basedOn w:val="Normal"/>
    <w:link w:val="BalloonTextChar"/>
    <w:uiPriority w:val="99"/>
    <w:semiHidden/>
    <w:unhideWhenUsed/>
    <w:rsid w:val="00585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DAF"/>
    <w:rPr>
      <w:rFonts w:ascii="Segoe UI" w:hAnsi="Segoe UI" w:cs="Segoe UI"/>
      <w:sz w:val="18"/>
      <w:szCs w:val="18"/>
    </w:rPr>
  </w:style>
  <w:style w:type="character" w:styleId="Hyperlink">
    <w:name w:val="Hyperlink"/>
    <w:basedOn w:val="DefaultParagraphFont"/>
    <w:uiPriority w:val="99"/>
    <w:unhideWhenUsed/>
    <w:rsid w:val="007F2A12"/>
    <w:rPr>
      <w:color w:val="0563C1" w:themeColor="hyperlink"/>
      <w:u w:val="single"/>
    </w:rPr>
  </w:style>
  <w:style w:type="character" w:styleId="UnresolvedMention">
    <w:name w:val="Unresolved Mention"/>
    <w:basedOn w:val="DefaultParagraphFont"/>
    <w:uiPriority w:val="99"/>
    <w:semiHidden/>
    <w:unhideWhenUsed/>
    <w:rsid w:val="005E63AE"/>
    <w:rPr>
      <w:color w:val="605E5C"/>
      <w:shd w:val="clear" w:color="auto" w:fill="E1DFDD"/>
    </w:rPr>
  </w:style>
  <w:style w:type="character" w:styleId="FollowedHyperlink">
    <w:name w:val="FollowedHyperlink"/>
    <w:basedOn w:val="DefaultParagraphFont"/>
    <w:uiPriority w:val="99"/>
    <w:semiHidden/>
    <w:unhideWhenUsed/>
    <w:rsid w:val="005732F7"/>
    <w:rPr>
      <w:color w:val="954F72" w:themeColor="followedHyperlink"/>
      <w:u w:val="single"/>
    </w:rPr>
  </w:style>
  <w:style w:type="paragraph" w:styleId="NormalWeb">
    <w:name w:val="Normal (Web)"/>
    <w:basedOn w:val="Normal"/>
    <w:uiPriority w:val="99"/>
    <w:unhideWhenUsed/>
    <w:rsid w:val="00D26E4F"/>
    <w:pPr>
      <w:spacing w:before="100" w:beforeAutospacing="1" w:after="100" w:afterAutospacing="1" w:line="240" w:lineRule="auto"/>
    </w:pPr>
    <w:rPr>
      <w:rFonts w:ascii="Calibri" w:hAnsi="Calibri" w:cs="Calibri"/>
      <w:lang w:val="en-US"/>
    </w:rPr>
  </w:style>
  <w:style w:type="paragraph" w:customStyle="1" w:styleId="has-text-align-center">
    <w:name w:val="has-text-align-center"/>
    <w:basedOn w:val="Normal"/>
    <w:rsid w:val="00E571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5853"/>
    <w:pPr>
      <w:spacing w:after="0" w:line="240" w:lineRule="auto"/>
      <w:ind w:left="720"/>
    </w:pPr>
    <w:rPr>
      <w:rFonts w:ascii="Calibri" w:hAnsi="Calibri" w:cs="Calibri"/>
    </w:rPr>
  </w:style>
  <w:style w:type="paragraph" w:styleId="Revision">
    <w:name w:val="Revision"/>
    <w:hidden/>
    <w:uiPriority w:val="99"/>
    <w:semiHidden/>
    <w:rsid w:val="009C5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4541">
      <w:bodyDiv w:val="1"/>
      <w:marLeft w:val="0"/>
      <w:marRight w:val="0"/>
      <w:marTop w:val="0"/>
      <w:marBottom w:val="0"/>
      <w:divBdr>
        <w:top w:val="none" w:sz="0" w:space="0" w:color="auto"/>
        <w:left w:val="none" w:sz="0" w:space="0" w:color="auto"/>
        <w:bottom w:val="none" w:sz="0" w:space="0" w:color="auto"/>
        <w:right w:val="none" w:sz="0" w:space="0" w:color="auto"/>
      </w:divBdr>
    </w:div>
    <w:div w:id="541139655">
      <w:bodyDiv w:val="1"/>
      <w:marLeft w:val="0"/>
      <w:marRight w:val="0"/>
      <w:marTop w:val="0"/>
      <w:marBottom w:val="0"/>
      <w:divBdr>
        <w:top w:val="none" w:sz="0" w:space="0" w:color="auto"/>
        <w:left w:val="none" w:sz="0" w:space="0" w:color="auto"/>
        <w:bottom w:val="none" w:sz="0" w:space="0" w:color="auto"/>
        <w:right w:val="none" w:sz="0" w:space="0" w:color="auto"/>
      </w:divBdr>
    </w:div>
    <w:div w:id="773599558">
      <w:bodyDiv w:val="1"/>
      <w:marLeft w:val="0"/>
      <w:marRight w:val="0"/>
      <w:marTop w:val="0"/>
      <w:marBottom w:val="0"/>
      <w:divBdr>
        <w:top w:val="none" w:sz="0" w:space="0" w:color="auto"/>
        <w:left w:val="none" w:sz="0" w:space="0" w:color="auto"/>
        <w:bottom w:val="none" w:sz="0" w:space="0" w:color="auto"/>
        <w:right w:val="none" w:sz="0" w:space="0" w:color="auto"/>
      </w:divBdr>
      <w:divsChild>
        <w:div w:id="1828591312">
          <w:marLeft w:val="0"/>
          <w:marRight w:val="0"/>
          <w:marTop w:val="0"/>
          <w:marBottom w:val="0"/>
          <w:divBdr>
            <w:top w:val="none" w:sz="0" w:space="0" w:color="auto"/>
            <w:left w:val="none" w:sz="0" w:space="0" w:color="auto"/>
            <w:bottom w:val="none" w:sz="0" w:space="0" w:color="auto"/>
            <w:right w:val="none" w:sz="0" w:space="0" w:color="auto"/>
          </w:divBdr>
        </w:div>
      </w:divsChild>
    </w:div>
    <w:div w:id="807163403">
      <w:bodyDiv w:val="1"/>
      <w:marLeft w:val="0"/>
      <w:marRight w:val="0"/>
      <w:marTop w:val="0"/>
      <w:marBottom w:val="0"/>
      <w:divBdr>
        <w:top w:val="none" w:sz="0" w:space="0" w:color="auto"/>
        <w:left w:val="none" w:sz="0" w:space="0" w:color="auto"/>
        <w:bottom w:val="none" w:sz="0" w:space="0" w:color="auto"/>
        <w:right w:val="none" w:sz="0" w:space="0" w:color="auto"/>
      </w:divBdr>
    </w:div>
    <w:div w:id="857735985">
      <w:bodyDiv w:val="1"/>
      <w:marLeft w:val="0"/>
      <w:marRight w:val="0"/>
      <w:marTop w:val="0"/>
      <w:marBottom w:val="0"/>
      <w:divBdr>
        <w:top w:val="none" w:sz="0" w:space="0" w:color="auto"/>
        <w:left w:val="none" w:sz="0" w:space="0" w:color="auto"/>
        <w:bottom w:val="none" w:sz="0" w:space="0" w:color="auto"/>
        <w:right w:val="none" w:sz="0" w:space="0" w:color="auto"/>
      </w:divBdr>
    </w:div>
    <w:div w:id="926691559">
      <w:bodyDiv w:val="1"/>
      <w:marLeft w:val="0"/>
      <w:marRight w:val="0"/>
      <w:marTop w:val="0"/>
      <w:marBottom w:val="0"/>
      <w:divBdr>
        <w:top w:val="none" w:sz="0" w:space="0" w:color="auto"/>
        <w:left w:val="none" w:sz="0" w:space="0" w:color="auto"/>
        <w:bottom w:val="none" w:sz="0" w:space="0" w:color="auto"/>
        <w:right w:val="none" w:sz="0" w:space="0" w:color="auto"/>
      </w:divBdr>
    </w:div>
    <w:div w:id="1515683123">
      <w:bodyDiv w:val="1"/>
      <w:marLeft w:val="0"/>
      <w:marRight w:val="0"/>
      <w:marTop w:val="0"/>
      <w:marBottom w:val="0"/>
      <w:divBdr>
        <w:top w:val="none" w:sz="0" w:space="0" w:color="auto"/>
        <w:left w:val="none" w:sz="0" w:space="0" w:color="auto"/>
        <w:bottom w:val="none" w:sz="0" w:space="0" w:color="auto"/>
        <w:right w:val="none" w:sz="0" w:space="0" w:color="auto"/>
      </w:divBdr>
    </w:div>
    <w:div w:id="21286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eocea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webinarjam.com/channel/EMandEMpl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4CBFBC40ADC429AFD5AA098EB9508" ma:contentTypeVersion="13" ma:contentTypeDescription="Create a new document." ma:contentTypeScope="" ma:versionID="77e80d553b630bf8a171730259189159">
  <xsd:schema xmlns:xsd="http://www.w3.org/2001/XMLSchema" xmlns:xs="http://www.w3.org/2001/XMLSchema" xmlns:p="http://schemas.microsoft.com/office/2006/metadata/properties" xmlns:ns3="9226bb25-1580-48e9-a524-3bc1611f6acb" xmlns:ns4="3c7f0467-4060-45f9-9194-a4d8862c8a73" targetNamespace="http://schemas.microsoft.com/office/2006/metadata/properties" ma:root="true" ma:fieldsID="cb36cb1e4635d82984fc58d813341c90" ns3:_="" ns4:_="">
    <xsd:import namespace="9226bb25-1580-48e9-a524-3bc1611f6acb"/>
    <xsd:import namespace="3c7f0467-4060-45f9-9194-a4d8862c8a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6bb25-1580-48e9-a524-3bc1611f6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f0467-4060-45f9-9194-a4d8862c8a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7384-0D99-4EF2-8530-AE981157B314}">
  <ds:schemaRefs>
    <ds:schemaRef ds:uri="http://schemas.microsoft.com/sharepoint/v3/contenttype/forms"/>
  </ds:schemaRefs>
</ds:datastoreItem>
</file>

<file path=customXml/itemProps2.xml><?xml version="1.0" encoding="utf-8"?>
<ds:datastoreItem xmlns:ds="http://schemas.openxmlformats.org/officeDocument/2006/customXml" ds:itemID="{7BFCBC4B-B372-46FD-A011-036D42F69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6bb25-1580-48e9-a524-3bc1611f6acb"/>
    <ds:schemaRef ds:uri="3c7f0467-4060-45f9-9194-a4d8862c8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EC5DF-82D3-4063-BE1B-9D01D42F7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614E53-533E-44BF-ABED-748D32D9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Molyneux</dc:creator>
  <cp:keywords/>
  <dc:description/>
  <cp:lastModifiedBy>Jemima Molyneux</cp:lastModifiedBy>
  <cp:revision>7</cp:revision>
  <cp:lastPrinted>2020-07-27T07:51:00Z</cp:lastPrinted>
  <dcterms:created xsi:type="dcterms:W3CDTF">2020-07-24T11:28:00Z</dcterms:created>
  <dcterms:modified xsi:type="dcterms:W3CDTF">2020-07-27T07:51:00Z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0x010100C2C4CBFBC40ADC429AFD5AA098EB9508</vt:lpwstr>
  </property>
</Properties>
</file>